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8"/>
          <w:szCs w:val="38"/>
          <w:u w:val="single"/>
          <w:rtl w:val="0"/>
        </w:rPr>
        <w:t xml:space="preserve">SQL Summary Notes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/>
      </w:pPr>
      <w:r w:rsidDel="00000000" w:rsidR="00000000" w:rsidRPr="00000000">
        <w:rPr>
          <w:rtl w:val="0"/>
        </w:rPr>
        <w:t xml:space="preserve">Basic SQL commands (Read only) for Product Managers: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Basic Syntax: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Select columns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From table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Where conditions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  <w:t xml:space="preserve">Group by columns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Having aggregate_condition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Order by columns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Limit n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Filtering: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Where vs Having: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Where: Filters rows before aggregation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Having: Filters after group by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Comparison Operators: &gt;, &lt;, &gt;=, &lt;=, ==, &lt;&gt; (not equal to)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Null Handling: is null, is not null</w:t>
      </w:r>
    </w:p>
    <w:p w:rsidR="00000000" w:rsidDel="00000000" w:rsidP="00000000" w:rsidRDefault="00000000" w:rsidRPr="00000000" w14:paraId="00000015">
      <w:pPr>
        <w:ind w:left="0" w:firstLine="720"/>
        <w:rPr/>
      </w:pPr>
      <w:r w:rsidDel="00000000" w:rsidR="00000000" w:rsidRPr="00000000">
        <w:rPr>
          <w:rtl w:val="0"/>
        </w:rPr>
        <w:tab/>
        <w:t xml:space="preserve">Boolean Logic: AND, OR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In/ not in, between, like (with %)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Joins:</w:t>
      </w:r>
      <w:r w:rsidDel="00000000" w:rsidR="00000000" w:rsidRPr="00000000">
        <w:rPr>
          <w:rtl w:val="0"/>
        </w:rPr>
        <w:t xml:space="preserve"> Helps join 2-3 tables using primary key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Cross join: Cartesian product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Inner join: Intersection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Left/ Right join: keeps all from left/right, nulls when no match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 outer join: union with nulls</w:t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Self join: joining a table to itself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Eg. Select a.id, b.value from table_as as a left join table_b as b on a.key= b.key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Aggregations: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COUNT(), SUM(), AVG(), MIN(), MAX()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Group by: Select * from &lt;table&gt; group by &lt;column&gt; having &lt;condition&gt;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Distinct: for unique data fetch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Eg. Select sum(column), count(distinct(column)) from table where sum&gt;5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