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2"/>
        <w:bidi w:val="0"/>
        <w:jc w:val="center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技术开发文档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6623" w:tblpY="1638"/>
        <w:tblOverlap w:val="never"/>
        <w:tblW w:w="39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部门名称</w:t>
            </w:r>
          </w:p>
        </w:tc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红楼工作室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文档编号</w:t>
            </w:r>
          </w:p>
        </w:tc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</w:t>
            </w:r>
          </w:p>
        </w:tc>
        <w:tc>
          <w:tcPr>
            <w:tcW w:w="22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4.8ProjectDocument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作者名</w:t>
            </w:r>
          </w:p>
        </w:tc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后端组全体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2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2019.04.10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最后保存时间</w:t>
            </w:r>
          </w:p>
        </w:tc>
        <w:tc>
          <w:tcPr>
            <w:tcW w:w="22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当前文档版本</w:t>
            </w:r>
          </w:p>
        </w:tc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</w:t>
      </w:r>
      <w:r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  <w:t xml:space="preserve"> 红楼工作室</w:t>
      </w:r>
    </w:p>
    <w:p>
      <w:pPr>
        <w:rPr>
          <w:rFonts w:hint="eastAsia"/>
          <w:lang w:val="en-US" w:eastAsia="zh-CN"/>
        </w:rPr>
      </w:pPr>
    </w:p>
    <w:p>
      <w:pPr>
        <w:ind w:firstLine="2409" w:firstLineChars="500"/>
        <w:rPr>
          <w:rFonts w:hint="default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  <w:t>项目开发规范技术文档书写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  <w:t xml:space="preserve">     </w:t>
      </w:r>
      <w:r>
        <w:rPr>
          <w:rFonts w:hint="eastAsia" w:asciiTheme="minorAscii" w:hAnsiTheme="minorAscii" w:eastAsiaTheme="minorEastAsia" w:cstheme="minorBidi"/>
          <w:b/>
          <w:kern w:val="44"/>
          <w:sz w:val="32"/>
          <w:szCs w:val="24"/>
          <w:lang w:val="en-US" w:eastAsia="zh-CN" w:bidi="ar-SA"/>
        </w:rPr>
        <w:t xml:space="preserve">  历史记录</w:t>
      </w:r>
    </w:p>
    <w:tbl>
      <w:tblPr>
        <w:tblStyle w:val="7"/>
        <w:tblW w:w="89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3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日期</w:t>
            </w:r>
          </w:p>
        </w:tc>
        <w:tc>
          <w:tcPr>
            <w:tcW w:w="1420" w:type="dxa"/>
          </w:tcPr>
          <w:p>
            <w:pPr>
              <w:rPr>
                <w:rFonts w:hint="default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版本</w:t>
            </w:r>
          </w:p>
        </w:tc>
        <w:tc>
          <w:tcPr>
            <w:tcW w:w="1420" w:type="dxa"/>
          </w:tcPr>
          <w:p>
            <w:pPr>
              <w:rPr>
                <w:rFonts w:hint="default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开发团队</w:t>
            </w:r>
          </w:p>
        </w:tc>
        <w:tc>
          <w:tcPr>
            <w:tcW w:w="1420" w:type="dxa"/>
          </w:tcPr>
          <w:p>
            <w:pPr>
              <w:rPr>
                <w:rFonts w:hint="default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行为</w:t>
            </w:r>
          </w:p>
        </w:tc>
        <w:tc>
          <w:tcPr>
            <w:tcW w:w="3277" w:type="dxa"/>
          </w:tcPr>
          <w:p>
            <w:pPr>
              <w:rPr>
                <w:rFonts w:hint="default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2019.04.10</w:t>
            </w:r>
          </w:p>
        </w:tc>
        <w:tc>
          <w:tcPr>
            <w:tcW w:w="1420" w:type="dxa"/>
          </w:tcPr>
          <w:p>
            <w:pPr>
              <w:rPr>
                <w:rFonts w:hint="default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1.0</w:t>
            </w:r>
          </w:p>
        </w:tc>
        <w:tc>
          <w:tcPr>
            <w:tcW w:w="1420" w:type="dxa"/>
          </w:tcPr>
          <w:p>
            <w:pPr>
              <w:rPr>
                <w:rFonts w:hint="default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红楼工作室</w:t>
            </w:r>
          </w:p>
        </w:tc>
        <w:tc>
          <w:tcPr>
            <w:tcW w:w="1420" w:type="dxa"/>
          </w:tcPr>
          <w:p>
            <w:pPr>
              <w:rPr>
                <w:rFonts w:hint="default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创建</w:t>
            </w:r>
          </w:p>
        </w:tc>
        <w:tc>
          <w:tcPr>
            <w:tcW w:w="3277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277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314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2050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_Toc26549_WPSOffice_Level1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314"/>
              <w:placeholder>
                <w:docPart w:val="{d4540369-7e56-406a-9d4b-1b86b618f72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1引言</w:t>
              </w:r>
            </w:sdtContent>
          </w:sdt>
          <w:r>
            <w:tab/>
          </w:r>
          <w:bookmarkStart w:id="1" w:name="_Toc26549_WPSOffice_Level1Page"/>
          <w:r>
            <w:t>4</w:t>
          </w:r>
          <w:bookmarkEnd w:id="1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_Toc32050_WPSOffice_Level1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314"/>
              <w:placeholder>
                <w:docPart w:val="{c919f029-97e0-447a-bd14-fc22184fce7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1.1编写目的：</w:t>
              </w:r>
            </w:sdtContent>
          </w:sdt>
          <w:r>
            <w:tab/>
          </w:r>
          <w:bookmarkStart w:id="2" w:name="_Toc32050_WPSOffice_Level1Page"/>
          <w:r>
            <w:t>4</w:t>
          </w:r>
          <w:bookmarkEnd w:id="2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_Toc22975_WPSOffice_Level1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314"/>
              <w:placeholder>
                <w:docPart w:val="{64956817-9830-4bf2-b8d3-149d582fdfc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1.2背景</w:t>
              </w:r>
            </w:sdtContent>
          </w:sdt>
          <w:r>
            <w:tab/>
          </w:r>
          <w:bookmarkStart w:id="3" w:name="_Toc22975_WPSOffice_Level1Page"/>
          <w:r>
            <w:t>4</w:t>
          </w:r>
          <w:bookmarkEnd w:id="3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_Toc27342_WPSOffice_Level1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314"/>
              <w:placeholder>
                <w:docPart w:val="{8178ad8d-6ebb-427a-a686-95dbe7073e9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2流程</w:t>
              </w:r>
              <w:r>
                <w:rPr>
                  <w:rFonts w:hint="eastAsia" w:ascii="Arial" w:hAnsi="Arial" w:eastAsia="黑体" w:cstheme="minorBidi"/>
                </w:rPr>
                <w:t>描述</w:t>
              </w:r>
              <w:r>
                <w:rPr>
                  <w:rFonts w:hint="eastAsia" w:asciiTheme="minorAscii" w:hAnsiTheme="minorAscii" w:eastAsiaTheme="minorEastAsia" w:cstheme="minorBidi"/>
                </w:rPr>
                <w:t>开发过程</w:t>
              </w:r>
            </w:sdtContent>
          </w:sdt>
          <w:r>
            <w:tab/>
          </w:r>
          <w:bookmarkStart w:id="4" w:name="_Toc27342_WPSOffice_Level1Page"/>
          <w:r>
            <w:t>4</w:t>
          </w:r>
          <w:bookmarkEnd w:id="4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_Toc31147_WPSOffice_Level1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314"/>
              <w:placeholder>
                <w:docPart w:val="{3bbb6766-0688-4c4e-b54e-c46021ad41c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2.1用户注册：</w:t>
              </w:r>
            </w:sdtContent>
          </w:sdt>
          <w:r>
            <w:tab/>
          </w:r>
          <w:bookmarkStart w:id="5" w:name="_Toc31147_WPSOffice_Level1Page"/>
          <w:r>
            <w:t>4</w:t>
          </w:r>
          <w:bookmarkEnd w:id="5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_Toc9321_WPSOffice_Level1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314"/>
              <w:placeholder>
                <w:docPart w:val="{b71dfd22-1882-4ee4-9bae-a5b6cce67a2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2.2用户登录：</w:t>
              </w:r>
            </w:sdtContent>
          </w:sdt>
          <w:r>
            <w:tab/>
          </w:r>
          <w:bookmarkStart w:id="6" w:name="_Toc9321_WPSOffice_Level1Page"/>
          <w:r>
            <w:t>4</w:t>
          </w:r>
          <w:bookmarkEnd w:id="6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314"/>
              <w:placeholder>
                <w:docPart w:val="{f086102f-1396-4b4b-a176-8acc19cc81d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2.3重置密码</w:t>
              </w:r>
            </w:sdtContent>
          </w:sdt>
          <w:r>
            <w:tab/>
          </w:r>
          <w:bookmarkStart w:id="7" w:name="_Toc1502_WPSOffice_Level1Page"/>
          <w:r>
            <w:t>4</w:t>
          </w:r>
          <w:bookmarkEnd w:id="7"/>
          <w:r>
            <w:fldChar w:fldCharType="end"/>
          </w:r>
          <w:bookmarkEnd w:id="0"/>
        </w:p>
      </w:sdtContent>
    </w:sdt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                     项目开发规范技术文档</w:t>
      </w: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bookmarkStart w:id="8" w:name="_Toc26549_WPSOffice_Level1"/>
      <w:r>
        <w:rPr>
          <w:rFonts w:hint="eastAsia"/>
          <w:lang w:val="en-US" w:eastAsia="zh-CN"/>
        </w:rPr>
        <w:t>1引言</w:t>
      </w:r>
      <w:bookmarkEnd w:id="8"/>
      <w:bookmarkStart w:id="9" w:name="_Toc32050_WPSOffice_Level1"/>
    </w:p>
    <w:p>
      <w:pPr>
        <w:pStyle w:val="2"/>
        <w:bidi w:val="0"/>
        <w:outlineLvl w:val="0"/>
        <w:rPr>
          <w:rStyle w:val="10"/>
          <w:rFonts w:hint="eastAsia"/>
          <w:b w:val="0"/>
          <w:lang w:val="en-US" w:eastAsia="zh-CN"/>
        </w:rPr>
      </w:pPr>
      <w:r>
        <w:rPr>
          <w:rStyle w:val="10"/>
          <w:rFonts w:hint="eastAsia" w:ascii="Arial" w:hAnsi="Arial"/>
          <w:b/>
          <w:szCs w:val="22"/>
          <w:lang w:val="en-US" w:eastAsia="zh-CN"/>
        </w:rPr>
        <w:t>1</w:t>
      </w:r>
      <w:r>
        <w:rPr>
          <w:rStyle w:val="10"/>
          <w:rFonts w:hint="eastAsia" w:ascii="Arial" w:hAnsi="Arial" w:cstheme="minorBidi"/>
          <w:b/>
          <w:kern w:val="44"/>
          <w:szCs w:val="22"/>
          <w:lang w:val="en-US" w:eastAsia="zh-CN" w:bidi="ar-SA"/>
        </w:rPr>
        <w:t>.1编写目的：</w:t>
      </w:r>
      <w:bookmarkEnd w:id="9"/>
    </w:p>
    <w:p>
      <w:pPr>
        <w:ind w:firstLine="421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提高产品质量水平，必须改进产品的开发过程，为此，制定本规范用于指导产品的项目开发过程，从而提高产品质量</w:t>
      </w:r>
    </w:p>
    <w:p>
      <w:pPr>
        <w:pStyle w:val="2"/>
        <w:bidi w:val="0"/>
        <w:outlineLvl w:val="0"/>
        <w:rPr>
          <w:rStyle w:val="10"/>
          <w:rFonts w:hint="eastAsia" w:ascii="Arial" w:hAnsi="Arial"/>
          <w:b/>
          <w:szCs w:val="22"/>
          <w:lang w:val="en-US" w:eastAsia="zh-CN"/>
        </w:rPr>
      </w:pPr>
      <w:bookmarkStart w:id="10" w:name="_Toc22975_WPSOffice_Level1"/>
      <w:r>
        <w:rPr>
          <w:rStyle w:val="10"/>
          <w:rFonts w:hint="eastAsia" w:ascii="Arial" w:hAnsi="Arial"/>
          <w:b/>
          <w:szCs w:val="22"/>
          <w:lang w:val="en-US" w:eastAsia="zh-CN"/>
        </w:rPr>
        <w:t>1.2背景</w:t>
      </w:r>
      <w:bookmarkEnd w:id="10"/>
    </w:p>
    <w:p>
      <w:pPr>
        <w:ind w:firstLine="211" w:firstLineChars="100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  我们需要一套软件规范来指导项目的开发过程，是的项目开发过程具有可重复性，为此启动了该文档进行管理</w:t>
      </w:r>
    </w:p>
    <w:p>
      <w:pPr>
        <w:pStyle w:val="2"/>
        <w:bidi w:val="0"/>
        <w:outlineLvl w:val="0"/>
        <w:rPr>
          <w:rFonts w:hint="eastAsia"/>
          <w:b/>
          <w:lang w:val="en-US" w:eastAsia="zh-CN"/>
        </w:rPr>
      </w:pPr>
      <w:bookmarkStart w:id="11" w:name="_Toc27342_WPSOffice_Level1"/>
      <w:r>
        <w:rPr>
          <w:rFonts w:hint="eastAsia"/>
          <w:b/>
          <w:lang w:val="en-US" w:eastAsia="zh-CN"/>
        </w:rPr>
        <w:t>2流程</w:t>
      </w:r>
      <w:r>
        <w:rPr>
          <w:rStyle w:val="10"/>
          <w:rFonts w:hint="eastAsia" w:ascii="Arial" w:hAnsi="Arial" w:cstheme="minorBidi"/>
          <w:b/>
          <w:kern w:val="2"/>
          <w:szCs w:val="22"/>
          <w:lang w:val="en-US" w:eastAsia="zh-CN" w:bidi="ar-SA"/>
        </w:rPr>
        <w:t>描述</w:t>
      </w:r>
      <w:r>
        <w:rPr>
          <w:rFonts w:hint="eastAsia"/>
          <w:b/>
          <w:lang w:val="en-US" w:eastAsia="zh-CN"/>
        </w:rPr>
        <w:t>开发过程</w:t>
      </w:r>
      <w:bookmarkEnd w:id="11"/>
    </w:p>
    <w:p>
      <w:pPr>
        <w:pStyle w:val="2"/>
        <w:bidi w:val="0"/>
        <w:outlineLvl w:val="0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bookmarkStart w:id="12" w:name="_Toc31147_WPSOffice_Level1"/>
      <w:r>
        <w:rPr>
          <w:rStyle w:val="10"/>
          <w:rFonts w:hint="eastAsia" w:ascii="Arial" w:hAnsi="Arial"/>
          <w:b/>
          <w:szCs w:val="22"/>
          <w:lang w:val="en-US" w:eastAsia="zh-CN"/>
        </w:rPr>
        <w:t>2.1用户注册：</w:t>
      </w:r>
      <w:bookmarkEnd w:id="12"/>
    </w:p>
    <w:p>
      <w:pP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  由客户端用户填写数据信息提交，具体数据包括：</w:t>
      </w:r>
    </w:p>
    <w:p>
      <w:pPr>
        <w:jc w:val="left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           账号（account）</w:t>
      </w:r>
    </w:p>
    <w:p>
      <w:pPr>
        <w:jc w:val="left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           密码（password）</w:t>
      </w:r>
    </w:p>
    <w:p>
      <w:pPr>
        <w:jc w:val="left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           性别（sex）</w:t>
      </w:r>
    </w:p>
    <w:p>
      <w:pPr>
        <w:jc w:val="left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           年龄（age） </w:t>
      </w:r>
    </w:p>
    <w:p>
      <w:pPr>
        <w:ind w:left="420" w:leftChars="0" w:firstLine="843" w:firstLineChars="400"/>
        <w:jc w:val="left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邮箱（email）</w:t>
      </w:r>
    </w:p>
    <w:p>
      <w:pP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  服务器端根据该字段数据填写用户数据，具体数据包括：</w:t>
      </w:r>
    </w:p>
    <w:p>
      <w:pPr>
        <w:jc w:val="left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           用户名（stuId）</w:t>
      </w:r>
    </w:p>
    <w:p>
      <w:pPr>
        <w:jc w:val="left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           密码（password）</w:t>
      </w:r>
    </w:p>
    <w:p>
      <w:pPr>
        <w:jc w:val="left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           性别（sex）</w:t>
      </w:r>
    </w:p>
    <w:p>
      <w:pPr>
        <w:jc w:val="left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           年龄（age） </w:t>
      </w:r>
    </w:p>
    <w:p>
      <w:pPr>
        <w:ind w:left="420" w:leftChars="0" w:firstLine="843" w:firstLineChars="400"/>
        <w:jc w:val="left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邮箱（email）</w:t>
      </w:r>
    </w:p>
    <w:p>
      <w:pPr>
        <w:ind w:left="420" w:leftChars="0" w:firstLine="843" w:firstLineChars="400"/>
        <w:jc w:val="left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账号（account）</w:t>
      </w:r>
    </w:p>
    <w:p>
      <w:pPr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  数据填写后返回是否注册成功，包括两种状态：</w:t>
      </w:r>
    </w:p>
    <w:p>
      <w:pP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    注册成功，提示用户成功并跳转页面（跳转的页面内容为提示成功）    </w:t>
      </w:r>
    </w:p>
    <w:p>
      <w:pP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    注册失败（提供两种服务：重新注册或退出）</w:t>
      </w:r>
    </w:p>
    <w:p>
      <w:pPr>
        <w:ind w:firstLine="422" w:firstLineChars="200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流程图：</w:t>
      </w:r>
    </w:p>
    <w:p>
      <w:pPr>
        <w:ind w:firstLine="422" w:firstLineChars="200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ind w:firstLine="422" w:firstLineChars="200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  <w:object>
          <v:shape id="_x0000_i1028" o:spt="75" type="#_x0000_t75" style="height:443.4pt;width:274.8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5" ShapeID="_x0000_i1028" DrawAspect="Content" ObjectID="_1468075725" r:id="rId5">
            <o:LockedField>false</o:LockedField>
          </o:OLEObject>
        </w:object>
      </w:r>
    </w:p>
    <w:p>
      <w:pP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  </w:t>
      </w:r>
    </w:p>
    <w:p>
      <w:pP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outlineLvl w:val="0"/>
        <w:rPr>
          <w:rStyle w:val="10"/>
          <w:rFonts w:hint="default" w:ascii="Arial" w:hAnsi="Arial" w:cstheme="minorBidi"/>
          <w:b/>
          <w:kern w:val="44"/>
          <w:szCs w:val="22"/>
          <w:lang w:val="en-US" w:eastAsia="zh-CN" w:bidi="ar-SA"/>
        </w:rPr>
      </w:pPr>
      <w:r>
        <w:rPr>
          <w:rStyle w:val="10"/>
          <w:rFonts w:hint="eastAsia" w:ascii="Arial" w:hAnsi="Arial" w:cstheme="minorBidi"/>
          <w:b/>
          <w:kern w:val="44"/>
          <w:szCs w:val="22"/>
          <w:lang w:val="en-US" w:eastAsia="zh-CN" w:bidi="ar-SA"/>
        </w:rPr>
        <w:t xml:space="preserve">                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2.2.1用户注册流程图</w:t>
      </w:r>
    </w:p>
    <w:p>
      <w:pPr>
        <w:outlineLvl w:val="0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Style w:val="10"/>
          <w:rFonts w:hint="eastAsia" w:ascii="Arial" w:hAnsi="Arial" w:cstheme="minorBidi"/>
          <w:b/>
          <w:kern w:val="44"/>
          <w:szCs w:val="22"/>
          <w:lang w:val="en-US" w:eastAsia="zh-CN" w:bidi="ar-SA"/>
        </w:rPr>
        <w:t xml:space="preserve"> </w:t>
      </w:r>
      <w:bookmarkStart w:id="13" w:name="_Toc9321_WPSOffice_Level1"/>
      <w:r>
        <w:rPr>
          <w:rStyle w:val="10"/>
          <w:rFonts w:hint="eastAsia" w:ascii="Arial" w:hAnsi="Arial" w:cstheme="minorBidi"/>
          <w:b/>
          <w:kern w:val="44"/>
          <w:szCs w:val="22"/>
          <w:lang w:val="en-US" w:eastAsia="zh-CN" w:bidi="ar-SA"/>
        </w:rPr>
        <w:t>2.2用户登录：</w:t>
      </w:r>
      <w:bookmarkEnd w:id="13"/>
    </w:p>
    <w:p>
      <w:pPr>
        <w:ind w:firstLine="422" w:firstLineChars="200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由客户端用户填写数据提交，具体数据包括：</w:t>
      </w:r>
    </w:p>
    <w:p>
      <w:pPr>
        <w:jc w:val="left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           用户名（stuId）</w:t>
      </w:r>
    </w:p>
    <w:p>
      <w:pPr>
        <w:jc w:val="left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           账号（account）</w:t>
      </w:r>
    </w:p>
    <w:p>
      <w:pPr>
        <w:jc w:val="left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           密码（password)</w:t>
      </w:r>
    </w:p>
    <w:p>
      <w:pPr>
        <w:ind w:firstLine="422" w:firstLineChars="200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服务器端根据该字段值判断是否存在于数据库中，具体数据如下：</w:t>
      </w:r>
    </w:p>
    <w:p>
      <w:pPr>
        <w:ind w:firstLine="1265" w:firstLineChars="600"/>
        <w:jc w:val="left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用户名（stuId）</w:t>
      </w:r>
    </w:p>
    <w:p>
      <w:pPr>
        <w:ind w:firstLine="1265" w:firstLineChars="600"/>
        <w:jc w:val="left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账号（account）</w:t>
      </w:r>
    </w:p>
    <w:p>
      <w:pPr>
        <w:jc w:val="left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           密码（password)</w:t>
      </w:r>
    </w:p>
    <w:p>
      <w:pPr>
        <w:ind w:firstLine="422" w:firstLineChars="200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ind w:firstLine="422" w:firstLineChars="200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数据验证后返回结果，包括两种状态：</w:t>
      </w:r>
    </w:p>
    <w:p>
      <w:pPr>
        <w:ind w:firstLine="422" w:firstLineChars="200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  登陆成功，根据用户类型登录不同的主页</w:t>
      </w:r>
    </w:p>
    <w:p>
      <w:pPr>
        <w:ind w:firstLine="422" w:firstLineChars="200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  登陆失败，提示用户登录失败并返回首页 </w:t>
      </w:r>
    </w:p>
    <w:p>
      <w:pPr>
        <w:ind w:firstLine="422" w:firstLineChars="200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流程图：</w:t>
      </w:r>
    </w:p>
    <w:p>
      <w:pP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object>
          <v:shape id="_x0000_i1027" o:spt="75" type="#_x0000_t75" style="height:360pt;width:354.6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27" DrawAspect="Content" ObjectID="_1468075726" r:id="rId7">
            <o:LockedField>false</o:LockedField>
          </o:OLEObject>
        </w:object>
      </w:r>
    </w:p>
    <w:p>
      <w:pPr>
        <w:jc w:val="left"/>
        <w:rPr>
          <w:rStyle w:val="10"/>
          <w:rFonts w:hint="default" w:ascii="Arial" w:hAnsi="Arial"/>
          <w:b/>
          <w:szCs w:val="22"/>
          <w:lang w:val="en-US" w:eastAsia="zh-CN"/>
        </w:rPr>
      </w:pPr>
      <w:bookmarkStart w:id="14" w:name="_Toc1502_WPSOffice_Level1"/>
      <w:r>
        <w:rPr>
          <w:rStyle w:val="10"/>
          <w:rFonts w:hint="eastAsia" w:ascii="Arial" w:hAnsi="Arial"/>
          <w:b/>
          <w:szCs w:val="22"/>
          <w:lang w:val="en-US" w:eastAsia="zh-CN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 w:bidi="ar-SA"/>
        </w:rPr>
        <w:t xml:space="preserve"> 2.2.2 用户登录流程图</w:t>
      </w:r>
    </w:p>
    <w:p>
      <w:pPr>
        <w:pStyle w:val="2"/>
        <w:bidi w:val="0"/>
        <w:outlineLvl w:val="0"/>
        <w:rPr>
          <w:rStyle w:val="10"/>
          <w:rFonts w:hint="eastAsia" w:ascii="Arial" w:hAnsi="Arial"/>
          <w:b/>
          <w:szCs w:val="22"/>
          <w:lang w:val="en-US" w:eastAsia="zh-CN"/>
        </w:rPr>
      </w:pPr>
      <w:r>
        <w:rPr>
          <w:rStyle w:val="10"/>
          <w:rFonts w:hint="eastAsia" w:ascii="Arial" w:hAnsi="Arial"/>
          <w:b/>
          <w:szCs w:val="22"/>
          <w:lang w:val="en-US" w:eastAsia="zh-CN"/>
        </w:rPr>
        <w:t>2.3重置密码</w:t>
      </w:r>
      <w:bookmarkEnd w:id="14"/>
    </w:p>
    <w:p>
      <w:pPr>
        <w:ind w:firstLine="422" w:firstLineChars="200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由客户端点击按钮 忘记密码 跳转</w:t>
      </w:r>
    </w:p>
    <w:p>
      <w:pPr>
        <w:ind w:firstLine="422" w:firstLineChars="200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由客户端填写信息，进行重置，具体数据包括：</w:t>
      </w:r>
    </w:p>
    <w:p>
      <w:pPr>
        <w:ind w:firstLine="1054" w:firstLineChars="500"/>
        <w:jc w:val="left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账号（account）</w:t>
      </w:r>
    </w:p>
    <w:p>
      <w:pPr>
        <w:ind w:firstLine="422" w:firstLineChars="200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     新密码（password）</w:t>
      </w:r>
    </w:p>
    <w:p>
      <w:pPr>
        <w:ind w:firstLine="422" w:firstLineChars="200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     密保问题（question）</w:t>
      </w:r>
    </w:p>
    <w:p>
      <w:pPr>
        <w:ind w:firstLine="422" w:firstLineChars="200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     答案（answer）</w:t>
      </w:r>
    </w:p>
    <w:p>
      <w:pPr>
        <w:ind w:firstLine="422" w:firstLineChars="200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由服务器端验证，具体数据如下：</w:t>
      </w:r>
    </w:p>
    <w:p>
      <w:pPr>
        <w:ind w:firstLine="422" w:firstLineChars="200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     用户名（stuId）</w:t>
      </w:r>
    </w:p>
    <w:p>
      <w:pPr>
        <w:ind w:firstLine="422" w:firstLineChars="200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     密保问题（question）</w:t>
      </w:r>
    </w:p>
    <w:p>
      <w:pPr>
        <w:ind w:firstLine="422" w:firstLineChars="200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     答案（answer）</w:t>
      </w:r>
    </w:p>
    <w:p>
      <w:pPr>
        <w:ind w:firstLine="422" w:firstLineChars="200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     新密码（password）</w:t>
      </w:r>
    </w:p>
    <w:p>
      <w:pPr>
        <w:ind w:firstLine="422" w:firstLineChars="200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验证后，返回结果，包括两种状态：</w:t>
      </w:r>
    </w:p>
    <w:p>
      <w:pPr>
        <w:ind w:firstLine="422" w:firstLineChars="200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  重置成功：跳转到主页</w:t>
      </w:r>
    </w:p>
    <w:p>
      <w:pPr>
        <w:ind w:firstLine="843" w:firstLineChars="400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重置失败：（返回主页或找管理者重新修改）</w:t>
      </w:r>
    </w:p>
    <w:p>
      <w:pPr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流程图：</w:t>
      </w:r>
    </w:p>
    <w:p>
      <w:pPr>
        <w:ind w:firstLine="632" w:firstLineChars="300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  <w:object>
          <v:shape id="_x0000_i1029" o:spt="75" type="#_x0000_t75" style="height:522.6pt;width:388.2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5" ShapeID="_x0000_i1029" DrawAspect="Content" ObjectID="_1468075727" r:id="rId9">
            <o:LockedField>false</o:LockedField>
          </o:OLEObject>
        </w:object>
      </w:r>
    </w:p>
    <w:p>
      <w:pPr>
        <w:ind w:firstLine="632" w:firstLineChars="300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            2.2.3 用户重置密码流程图 </w:t>
      </w:r>
      <w:bookmarkStart w:id="15" w:name="_GoBack"/>
      <w:bookmarkEnd w:id="15"/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2934D7"/>
    <w:rsid w:val="054D1531"/>
    <w:rsid w:val="152934D7"/>
    <w:rsid w:val="355E3A7B"/>
    <w:rsid w:val="493B7432"/>
    <w:rsid w:val="4FF35EEC"/>
    <w:rsid w:val="58475197"/>
    <w:rsid w:val="68B67DDA"/>
    <w:rsid w:val="6A167287"/>
    <w:rsid w:val="6B58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link w:val="10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0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10">
    <w:name w:val="标题 2 Char"/>
    <w:link w:val="3"/>
    <w:uiPriority w:val="0"/>
    <w:rPr>
      <w:rFonts w:ascii="Arial" w:hAnsi="Arial" w:eastAsia="黑体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emf"/><Relationship Id="rId7" Type="http://schemas.openxmlformats.org/officeDocument/2006/relationships/oleObject" Target="embeddings/oleObject2.bin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d4540369-7e56-406a-9d4b-1b86b618f72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540369-7e56-406a-9d4b-1b86b618f72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19f029-97e0-447a-bd14-fc22184fce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19f029-97e0-447a-bd14-fc22184fce7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956817-9830-4bf2-b8d3-149d582fdf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956817-9830-4bf2-b8d3-149d582fdfc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78ad8d-6ebb-427a-a686-95dbe7073e9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78ad8d-6ebb-427a-a686-95dbe7073e9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bb6766-0688-4c4e-b54e-c46021ad41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bb6766-0688-4c4e-b54e-c46021ad41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1dfd22-1882-4ee4-9bae-a5b6cce67a2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1dfd22-1882-4ee4-9bae-a5b6cce67a2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86102f-1396-4b4b-a176-8acc19cc81d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86102f-1396-4b4b-a176-8acc19cc81d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205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2019-04-10T05:23:00Z</dcterms:created>
  <dc:creator>今天风儿甚是喧嚣</dc:creator>
  <cp:lastModifiedBy>今天风儿甚是喧嚣</cp:lastModifiedBy>
  <dcterms:modified xsi:type="dcterms:W3CDTF">2019-04-11T06:12:07Z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