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0" w:lineRule="auto"/>
        <w:ind w:firstLine="643" w:firstLineChars="200"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</w:rPr>
        <w:t>活动免责声明</w:t>
      </w:r>
      <w:r>
        <w:rPr>
          <w:rFonts w:ascii="宋体" w:hAnsi="宋体" w:eastAsia="宋体" w:cs="宋体"/>
          <w:kern w:val="0"/>
          <w:sz w:val="24"/>
        </w:rPr>
        <w:t> </w:t>
      </w:r>
    </w:p>
    <w:p>
      <w:pPr>
        <w:widowControl/>
        <w:spacing w:beforeLines="50" w:afterLines="50" w:line="30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本活动为非商业性质的公益活动，有一定的危险性和不可预知性,活动中如发生意外事故，参加者对自己的行为及后果负完全责任。</w:t>
      </w:r>
    </w:p>
    <w:p>
      <w:pPr>
        <w:widowControl/>
        <w:spacing w:beforeLines="50" w:afterLines="50" w:line="30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此次活动，参与者应为成年人或有监护者陪同的未成年人，有完全民事行为能力。各参与者之间基于对风险的认识而产生结伴互助的依赖和信赖，具有临时互助团体的共同利益。各参与者之间不存在管理与</w:t>
      </w:r>
      <w:r>
        <w:rPr>
          <w:rFonts w:hint="eastAsia" w:ascii="宋体" w:hAnsi="宋体" w:eastAsia="宋体" w:cs="宋体"/>
          <w:kern w:val="0"/>
          <w:sz w:val="24"/>
        </w:rPr>
        <w:t>被管理关系。</w:t>
      </w:r>
    </w:p>
    <w:p>
      <w:pPr>
        <w:widowControl/>
        <w:spacing w:beforeLines="50" w:afterLines="50" w:line="300" w:lineRule="auto"/>
        <w:ind w:firstLine="480" w:firstLineChars="200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报名者自愿报名参加本活动，须对自己的人身安全及财务安全负责，如有意外不追究组织方、其他参加活动人员及大连高校环境联盟的任何责任，此声明具有法律效力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</w:rPr>
        <w:t>代他人报名者，被代者如在活动中遭受人身损害，领队同样不承担任何赔偿责任。</w:t>
      </w:r>
    </w:p>
    <w:p>
      <w:pPr>
        <w:widowControl/>
        <w:spacing w:beforeLines="50" w:afterLines="50" w:line="300" w:lineRule="auto"/>
        <w:ind w:firstLine="480" w:firstLineChars="200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参加活动前，必须事先与自己的家属沟通，取得家属的理解和支持，同时知道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、充分理解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</w:rPr>
        <w:t>并同意该免责声明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</w:rPr>
        <w:t>否则后果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由</w:t>
      </w:r>
      <w:r>
        <w:rPr>
          <w:rFonts w:hint="eastAsia" w:ascii="宋体" w:hAnsi="宋体" w:eastAsia="宋体" w:cs="宋体"/>
          <w:kern w:val="0"/>
          <w:sz w:val="24"/>
        </w:rPr>
        <w:t>参加者自负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。</w:t>
      </w:r>
    </w:p>
    <w:p>
      <w:pPr>
        <w:widowControl/>
        <w:spacing w:line="300" w:lineRule="auto"/>
        <w:ind w:firstLine="425" w:firstLineChars="177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我已阅读并同意上述全部条款</w:t>
      </w:r>
      <w:r>
        <w:rPr>
          <w:rFonts w:hint="eastAsia" w:ascii="宋体" w:hAnsi="宋体" w:eastAsia="宋体" w:cs="宋体"/>
          <w:kern w:val="0"/>
          <w:sz w:val="24"/>
        </w:rPr>
        <w:t>。</w:t>
      </w:r>
    </w:p>
    <w:p>
      <w:pPr>
        <w:widowControl/>
        <w:wordWrap w:val="0"/>
        <w:spacing w:line="300" w:lineRule="auto"/>
        <w:ind w:firstLine="480" w:firstLineChars="200"/>
        <w:jc w:val="righ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00" w:lineRule="auto"/>
        <w:ind w:firstLine="480" w:firstLineChars="200"/>
        <w:jc w:val="righ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00" w:lineRule="auto"/>
        <w:ind w:firstLine="480" w:firstLineChars="200"/>
        <w:jc w:val="right"/>
      </w:pPr>
      <w:r>
        <w:rPr>
          <w:rFonts w:ascii="宋体" w:hAnsi="宋体" w:eastAsia="宋体" w:cs="宋体"/>
          <w:kern w:val="0"/>
          <w:sz w:val="24"/>
        </w:rPr>
        <w:t> 大连高校环境联盟</w:t>
      </w:r>
    </w:p>
    <w:sectPr>
      <w:pgSz w:w="11906" w:h="16838"/>
      <w:pgMar w:top="1417" w:right="1417" w:bottom="1417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228</Characters>
  <Lines>1</Lines>
  <Paragraphs>1</Paragraphs>
  <ScaleCrop>false</ScaleCrop>
  <LinksUpToDate>false</LinksUpToDate>
  <CharactersWithSpaces>266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2017-06-26T17:00:00Z</dcterms:created>
  <dc:creator>HP</dc:creator>
  <cp:lastModifiedBy>iPhone (3)</cp:lastModifiedBy>
  <dcterms:modified xsi:type="dcterms:W3CDTF">2017-06-30T13:55:36Z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