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FEA7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FD539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PG 4</w:t>
      </w:r>
    </w:p>
    <w:p w14:paraId="1253437B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HEAD IN THE GAME. FEET IN THE CLOUDS.</w:t>
      </w:r>
    </w:p>
    <w:p w14:paraId="1F5073B1" w14:textId="77777777" w:rsidR="00FD539C" w:rsidRPr="00FD539C" w:rsidRDefault="00FD539C" w:rsidP="00F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C731501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Paul George is the rare high-percentage shooter who's also a coach's dream on D. Designed for his unrivaled 2-way game, the PG 4 unveils a new cushioning system that's lightweight, articulated and responsive, ideal for players like PG who go hard every play.</w:t>
      </w:r>
    </w:p>
    <w:p w14:paraId="15F9C10D" w14:textId="77777777" w:rsidR="00FD539C" w:rsidRPr="00FD539C" w:rsidRDefault="00FD539C" w:rsidP="00F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96FC29A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Full-Length Air</w:t>
      </w:r>
    </w:p>
    <w:p w14:paraId="3F894E3C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An ultralightweight footbed made with Nike Air runs the entire length of the shoe, creating a near-instantaneous feeling of responsiveness.</w:t>
      </w:r>
    </w:p>
    <w:p w14:paraId="118B27CB" w14:textId="77777777" w:rsidR="00FD539C" w:rsidRPr="00FD539C" w:rsidRDefault="00FD539C" w:rsidP="00F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28261FA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Breathable System</w:t>
      </w:r>
    </w:p>
    <w:p w14:paraId="7EF57561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A dual-mesh, semi-transparent zippered overlay fastens over the laces to provide both supportive containment and ideal breathability.</w:t>
      </w:r>
    </w:p>
    <w:p w14:paraId="29A507F8" w14:textId="77777777" w:rsidR="00FD539C" w:rsidRPr="00FD539C" w:rsidRDefault="00FD539C" w:rsidP="00F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B2F8724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Locked-In Comfort</w:t>
      </w:r>
    </w:p>
    <w:p w14:paraId="296045F3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A low-cut collar, full bootie construction, and internal webbing system provides an easy entry, plush comfort, and secure fit.</w:t>
      </w:r>
    </w:p>
    <w:p w14:paraId="6D6834E5" w14:textId="77777777" w:rsidR="00FD539C" w:rsidRPr="00FD539C" w:rsidRDefault="00FD539C" w:rsidP="00F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1C2292E" w14:textId="77777777" w:rsidR="00FD539C" w:rsidRPr="00FD539C" w:rsidRDefault="00FD539C" w:rsidP="00FD53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More Benefits</w:t>
      </w:r>
    </w:p>
    <w:p w14:paraId="20B2AA72" w14:textId="77777777" w:rsidR="00FD539C" w:rsidRPr="00FD539C" w:rsidRDefault="00FD539C" w:rsidP="00FD53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Circular traction pattern offers multidirectional grip and control.</w:t>
      </w:r>
    </w:p>
    <w:p w14:paraId="01419E00" w14:textId="77777777" w:rsidR="00FD539C" w:rsidRPr="00FD539C" w:rsidRDefault="00FD539C" w:rsidP="00FD53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Outsole cutout lets you see the Air unit.</w:t>
      </w:r>
    </w:p>
    <w:p w14:paraId="4D571D85" w14:textId="77777777" w:rsidR="00FD539C" w:rsidRPr="00FD539C" w:rsidRDefault="00FD539C" w:rsidP="00FD53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 xml:space="preserve">6mm </w:t>
      </w:r>
      <w:proofErr w:type="spellStart"/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sockliner</w:t>
      </w:r>
      <w:proofErr w:type="spellEnd"/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 xml:space="preserve"> adds layer of cushion</w:t>
      </w:r>
    </w:p>
    <w:p w14:paraId="22146803" w14:textId="77777777" w:rsidR="00FD539C" w:rsidRPr="00FD539C" w:rsidRDefault="00FD539C" w:rsidP="00FD53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"NG 11/01/17" on right midsole; "OG 05/01/14" on left midsole</w:t>
      </w:r>
    </w:p>
    <w:p w14:paraId="03E7013A" w14:textId="77777777" w:rsidR="00FD539C" w:rsidRPr="00FD539C" w:rsidRDefault="00FD539C" w:rsidP="00FD53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Shown: Black/Light Smoke Grey/White</w:t>
      </w:r>
    </w:p>
    <w:p w14:paraId="5026C225" w14:textId="77777777" w:rsidR="00FD539C" w:rsidRPr="00FD539C" w:rsidRDefault="00FD539C" w:rsidP="00FD53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D539C">
        <w:rPr>
          <w:rFonts w:ascii="Helvetica" w:eastAsia="Times New Roman" w:hAnsi="Helvetica" w:cs="Helvetica"/>
          <w:color w:val="111111"/>
          <w:sz w:val="24"/>
          <w:szCs w:val="24"/>
        </w:rPr>
        <w:t>Style: CD5079-001</w:t>
      </w:r>
      <w:bookmarkStart w:id="0" w:name="_GoBack"/>
      <w:bookmarkEnd w:id="0"/>
    </w:p>
    <w:p w14:paraId="46FBB89A" w14:textId="64D26A3F" w:rsidR="00E042AC" w:rsidRPr="00FD539C" w:rsidRDefault="00FD539C">
      <w:pPr>
        <w:rPr>
          <w:b/>
          <w:bCs/>
        </w:rPr>
      </w:pPr>
      <w:hyperlink r:id="rId5" w:history="1">
        <w:r>
          <w:rPr>
            <w:rStyle w:val="Hyperlink"/>
          </w:rPr>
          <w:t>https://www.nike.com/t/pg-4-basketball-shoe-tszRns/CD5079-001</w:t>
        </w:r>
      </w:hyperlink>
    </w:p>
    <w:sectPr w:rsidR="00E042AC" w:rsidRPr="00FD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4D56"/>
    <w:multiLevelType w:val="multilevel"/>
    <w:tmpl w:val="586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539C"/>
    <w:rsid w:val="008B003E"/>
    <w:rsid w:val="00E042AC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4FEB"/>
  <w15:chartTrackingRefBased/>
  <w15:docId w15:val="{9862EBC9-71AA-4FC1-9446-4D52BEAD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5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5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pg-4-basketball-shoe-tszRns/CD5079-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2020-02-02T12:41:00Z</dcterms:created>
  <dcterms:modified xsi:type="dcterms:W3CDTF">2020-02-02T12:42:00Z</dcterms:modified>
</cp:coreProperties>
</file>