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A0B7" w14:textId="3E43CCB4" w:rsidR="002E6959" w:rsidRDefault="007E7592">
      <w:pPr>
        <w:rPr>
          <w:b/>
          <w:bCs/>
          <w:u w:val="single"/>
        </w:rPr>
      </w:pPr>
      <w:r w:rsidRPr="007E7592">
        <w:rPr>
          <w:b/>
          <w:bCs/>
          <w:u w:val="single"/>
        </w:rPr>
        <w:t xml:space="preserve">Lab Sheet </w:t>
      </w:r>
      <w:r>
        <w:rPr>
          <w:b/>
          <w:bCs/>
          <w:u w:val="single"/>
        </w:rPr>
        <w:t>–</w:t>
      </w:r>
      <w:r w:rsidRPr="007E7592">
        <w:rPr>
          <w:b/>
          <w:bCs/>
          <w:u w:val="single"/>
        </w:rPr>
        <w:t xml:space="preserve"> 6</w:t>
      </w:r>
    </w:p>
    <w:p w14:paraId="60B35B1D" w14:textId="5C262ED5" w:rsidR="007E7592" w:rsidRDefault="007E7592" w:rsidP="007E7592">
      <w:pPr>
        <w:rPr>
          <w:u w:val="single"/>
        </w:rPr>
      </w:pPr>
      <w:r w:rsidRPr="007E7592">
        <w:rPr>
          <w:u w:val="single"/>
        </w:rPr>
        <w:t>Question 2</w:t>
      </w:r>
    </w:p>
    <w:tbl>
      <w:tblPr>
        <w:tblStyle w:val="TableGrid"/>
        <w:tblW w:w="9913" w:type="dxa"/>
        <w:tblLook w:val="04A0" w:firstRow="1" w:lastRow="0" w:firstColumn="1" w:lastColumn="0" w:noHBand="0" w:noVBand="1"/>
      </w:tblPr>
      <w:tblGrid>
        <w:gridCol w:w="3110"/>
        <w:gridCol w:w="3311"/>
        <w:gridCol w:w="3492"/>
      </w:tblGrid>
      <w:tr w:rsidR="00AB5D44" w14:paraId="639C61E7" w14:textId="77777777" w:rsidTr="00AB5D44">
        <w:trPr>
          <w:trHeight w:val="541"/>
        </w:trPr>
        <w:tc>
          <w:tcPr>
            <w:tcW w:w="3110" w:type="dxa"/>
          </w:tcPr>
          <w:p w14:paraId="015C5C56" w14:textId="207C9F6F" w:rsidR="00AB5D44" w:rsidRPr="003728A1" w:rsidRDefault="00AB5D44" w:rsidP="003728A1">
            <w:pPr>
              <w:jc w:val="center"/>
              <w:rPr>
                <w:b/>
                <w:bCs/>
              </w:rPr>
            </w:pPr>
            <w:r w:rsidRPr="003728A1">
              <w:rPr>
                <w:b/>
                <w:bCs/>
              </w:rPr>
              <w:t>Supervised Learning</w:t>
            </w:r>
          </w:p>
        </w:tc>
        <w:tc>
          <w:tcPr>
            <w:tcW w:w="3311" w:type="dxa"/>
          </w:tcPr>
          <w:p w14:paraId="4F4F0B8F" w14:textId="22CDE1E4" w:rsidR="00AB5D44" w:rsidRPr="003728A1" w:rsidRDefault="00AB5D44" w:rsidP="003728A1">
            <w:pPr>
              <w:jc w:val="center"/>
              <w:rPr>
                <w:b/>
                <w:bCs/>
              </w:rPr>
            </w:pPr>
            <w:proofErr w:type="spellStart"/>
            <w:r w:rsidRPr="003728A1">
              <w:rPr>
                <w:b/>
                <w:bCs/>
              </w:rPr>
              <w:t>Self Supervised</w:t>
            </w:r>
            <w:proofErr w:type="spellEnd"/>
            <w:r w:rsidRPr="003728A1">
              <w:rPr>
                <w:b/>
                <w:bCs/>
              </w:rPr>
              <w:t xml:space="preserve"> Learning</w:t>
            </w:r>
          </w:p>
        </w:tc>
        <w:tc>
          <w:tcPr>
            <w:tcW w:w="3492" w:type="dxa"/>
          </w:tcPr>
          <w:p w14:paraId="267B4F42" w14:textId="312C4748" w:rsidR="00AB5D44" w:rsidRPr="003728A1" w:rsidRDefault="00AB5D44" w:rsidP="003728A1">
            <w:pPr>
              <w:jc w:val="center"/>
              <w:rPr>
                <w:b/>
                <w:bCs/>
              </w:rPr>
            </w:pPr>
            <w:r w:rsidRPr="003728A1">
              <w:rPr>
                <w:b/>
                <w:bCs/>
              </w:rPr>
              <w:t>Semi-Supervised Learning</w:t>
            </w:r>
          </w:p>
        </w:tc>
      </w:tr>
      <w:tr w:rsidR="00AB5D44" w14:paraId="71531C38" w14:textId="77777777" w:rsidTr="00AB5D44">
        <w:trPr>
          <w:trHeight w:val="270"/>
        </w:trPr>
        <w:tc>
          <w:tcPr>
            <w:tcW w:w="3110" w:type="dxa"/>
          </w:tcPr>
          <w:p w14:paraId="13261DBC" w14:textId="32CDD239" w:rsidR="00AB5D44" w:rsidRPr="003728A1" w:rsidRDefault="00AB5D44" w:rsidP="007E7592">
            <w:r>
              <w:t>Learn from labeled data where each training example has a known label.</w:t>
            </w:r>
          </w:p>
        </w:tc>
        <w:tc>
          <w:tcPr>
            <w:tcW w:w="3311" w:type="dxa"/>
          </w:tcPr>
          <w:p w14:paraId="384F5F55" w14:textId="013FBE95" w:rsidR="00AB5D44" w:rsidRPr="00E53B39" w:rsidRDefault="00AB5D44" w:rsidP="007E7592">
            <w:r w:rsidRPr="00E53B39">
              <w:t>L</w:t>
            </w:r>
            <w:r w:rsidRPr="00E53B39">
              <w:t>earns from data itself, with no labeled examples</w:t>
            </w:r>
            <w:r>
              <w:t xml:space="preserve"> (Unlabeled data)</w:t>
            </w:r>
          </w:p>
        </w:tc>
        <w:tc>
          <w:tcPr>
            <w:tcW w:w="3492" w:type="dxa"/>
          </w:tcPr>
          <w:p w14:paraId="58092166" w14:textId="6DC20EA4" w:rsidR="00AB5D44" w:rsidRPr="00F50033" w:rsidRDefault="00AB5D44" w:rsidP="007E7592">
            <w:r w:rsidRPr="00F50033">
              <w:t>Uses a combination of labeled data and unlabeled data for training</w:t>
            </w:r>
          </w:p>
        </w:tc>
      </w:tr>
      <w:tr w:rsidR="00AB5D44" w14:paraId="4D1C29CC" w14:textId="77777777" w:rsidTr="00AB5D44">
        <w:trPr>
          <w:trHeight w:val="260"/>
        </w:trPr>
        <w:tc>
          <w:tcPr>
            <w:tcW w:w="3110" w:type="dxa"/>
          </w:tcPr>
          <w:p w14:paraId="5805641B" w14:textId="224243F8" w:rsidR="00AB5D44" w:rsidRPr="00A0686A" w:rsidRDefault="00AB5D44" w:rsidP="007E7592">
            <w:r w:rsidRPr="00A0686A">
              <w:t>algorithm is provided with a set of input data and the corresponding desired output for each example. It then uses this information to learn how to produce the correct output for new, unlabeled data.</w:t>
            </w:r>
          </w:p>
        </w:tc>
        <w:tc>
          <w:tcPr>
            <w:tcW w:w="3311" w:type="dxa"/>
          </w:tcPr>
          <w:p w14:paraId="61DE4902" w14:textId="799709A0" w:rsidR="00AB5D44" w:rsidRPr="00A0686A" w:rsidRDefault="00AB5D44" w:rsidP="007E7592">
            <w:r w:rsidRPr="00A0686A">
              <w:t xml:space="preserve">algorithm </w:t>
            </w:r>
            <w:proofErr w:type="gramStart"/>
            <w:r w:rsidRPr="00A0686A">
              <w:t>has to</w:t>
            </w:r>
            <w:proofErr w:type="gramEnd"/>
            <w:r w:rsidRPr="00A0686A">
              <w:t xml:space="preserve"> find structure in the data in order to learn from it.</w:t>
            </w:r>
          </w:p>
        </w:tc>
        <w:tc>
          <w:tcPr>
            <w:tcW w:w="3492" w:type="dxa"/>
          </w:tcPr>
          <w:p w14:paraId="27A3AC77" w14:textId="2612A874" w:rsidR="00AB5D44" w:rsidRPr="00A0686A" w:rsidRDefault="00AB5D44" w:rsidP="007E7592">
            <w:r w:rsidRPr="00A0686A">
              <w:t xml:space="preserve">The computer is first given a set of training data (usually a set of labeled data) and is then trained to recognize patterns in that data. Once the computer </w:t>
            </w:r>
            <w:proofErr w:type="gramStart"/>
            <w:r w:rsidRPr="00A0686A">
              <w:t>is able to</w:t>
            </w:r>
            <w:proofErr w:type="gramEnd"/>
            <w:r w:rsidRPr="00A0686A">
              <w:t xml:space="preserve"> recognize patterns in the data, it is then given a set of unlabeled data and is asked to find patterns in that data. The computer can then use the patterns it found in the labeled data to help it find patterns in the unlabeled data.</w:t>
            </w:r>
          </w:p>
        </w:tc>
      </w:tr>
    </w:tbl>
    <w:p w14:paraId="5EA4322F" w14:textId="77777777" w:rsidR="007E7592" w:rsidRDefault="007E7592" w:rsidP="007E7592">
      <w:pPr>
        <w:rPr>
          <w:b/>
          <w:bCs/>
          <w:u w:val="single"/>
        </w:rPr>
      </w:pPr>
    </w:p>
    <w:p w14:paraId="66158DDA" w14:textId="77777777" w:rsidR="00D20874" w:rsidRDefault="00D20874" w:rsidP="007E7592">
      <w:pPr>
        <w:rPr>
          <w:b/>
          <w:bCs/>
          <w:u w:val="single"/>
        </w:rPr>
      </w:pPr>
    </w:p>
    <w:tbl>
      <w:tblPr>
        <w:tblStyle w:val="TableGrid"/>
        <w:tblW w:w="0" w:type="auto"/>
        <w:tblLook w:val="04A0" w:firstRow="1" w:lastRow="0" w:firstColumn="1" w:lastColumn="0" w:noHBand="0" w:noVBand="1"/>
      </w:tblPr>
      <w:tblGrid>
        <w:gridCol w:w="4675"/>
        <w:gridCol w:w="4675"/>
      </w:tblGrid>
      <w:tr w:rsidR="00D20874" w14:paraId="787C1B9D" w14:textId="77777777" w:rsidTr="00D20874">
        <w:tc>
          <w:tcPr>
            <w:tcW w:w="4675" w:type="dxa"/>
          </w:tcPr>
          <w:p w14:paraId="73DE6E10" w14:textId="066988A0" w:rsidR="00D20874" w:rsidRPr="00A452E6" w:rsidRDefault="00A452E6" w:rsidP="00A452E6">
            <w:pPr>
              <w:jc w:val="center"/>
              <w:rPr>
                <w:b/>
                <w:bCs/>
                <w:u w:val="single"/>
              </w:rPr>
            </w:pPr>
            <w:proofErr w:type="spellStart"/>
            <w:r>
              <w:rPr>
                <w:rFonts w:ascii="Calibri" w:eastAsia="Calibri" w:hAnsi="Calibri" w:cs="Iskoola Pota"/>
                <w:b/>
                <w:bCs/>
              </w:rPr>
              <w:t>T</w:t>
            </w:r>
            <w:r w:rsidRPr="00A452E6">
              <w:rPr>
                <w:rFonts w:ascii="Calibri" w:eastAsia="Calibri" w:hAnsi="Calibri" w:cs="Iskoola Pota"/>
                <w:b/>
                <w:bCs/>
              </w:rPr>
              <w:t>ransductive</w:t>
            </w:r>
            <w:proofErr w:type="spellEnd"/>
            <w:r w:rsidRPr="00A452E6">
              <w:rPr>
                <w:rFonts w:ascii="Calibri" w:eastAsia="Calibri" w:hAnsi="Calibri" w:cs="Iskoola Pota"/>
                <w:b/>
                <w:bCs/>
              </w:rPr>
              <w:t xml:space="preserve"> learning</w:t>
            </w:r>
          </w:p>
        </w:tc>
        <w:tc>
          <w:tcPr>
            <w:tcW w:w="4675" w:type="dxa"/>
          </w:tcPr>
          <w:p w14:paraId="373146F6" w14:textId="550F139B" w:rsidR="00D20874" w:rsidRPr="00A452E6" w:rsidRDefault="00A452E6" w:rsidP="00A452E6">
            <w:pPr>
              <w:jc w:val="center"/>
              <w:rPr>
                <w:b/>
                <w:bCs/>
                <w:u w:val="single"/>
              </w:rPr>
            </w:pPr>
            <w:r>
              <w:rPr>
                <w:rFonts w:ascii="Calibri" w:eastAsia="Calibri" w:hAnsi="Calibri" w:cs="Iskoola Pota"/>
                <w:b/>
                <w:bCs/>
              </w:rPr>
              <w:t>I</w:t>
            </w:r>
            <w:r w:rsidRPr="00A452E6">
              <w:rPr>
                <w:rFonts w:ascii="Calibri" w:eastAsia="Calibri" w:hAnsi="Calibri" w:cs="Iskoola Pota"/>
                <w:b/>
                <w:bCs/>
              </w:rPr>
              <w:t>nductive learning</w:t>
            </w:r>
          </w:p>
        </w:tc>
      </w:tr>
      <w:tr w:rsidR="00D20874" w14:paraId="2E38036D" w14:textId="77777777" w:rsidTr="00D20874">
        <w:tc>
          <w:tcPr>
            <w:tcW w:w="4675" w:type="dxa"/>
          </w:tcPr>
          <w:p w14:paraId="4C3C447B" w14:textId="17329A66" w:rsidR="00D20874" w:rsidRDefault="000151A3" w:rsidP="007E7592">
            <w:pPr>
              <w:rPr>
                <w:b/>
                <w:bCs/>
                <w:u w:val="single"/>
              </w:rPr>
            </w:pPr>
            <w:r>
              <w:t xml:space="preserve">Make predictions on specific, unseen </w:t>
            </w:r>
            <w:r w:rsidR="004E2D82">
              <w:t>data</w:t>
            </w:r>
            <w:r>
              <w:t xml:space="preserve"> without explicitly learning a general model.</w:t>
            </w:r>
          </w:p>
        </w:tc>
        <w:tc>
          <w:tcPr>
            <w:tcW w:w="4675" w:type="dxa"/>
          </w:tcPr>
          <w:p w14:paraId="3F1BF2A2" w14:textId="0EEE393C" w:rsidR="00D20874" w:rsidRDefault="00C85F31" w:rsidP="007E7592">
            <w:pPr>
              <w:rPr>
                <w:b/>
                <w:bCs/>
                <w:u w:val="single"/>
              </w:rPr>
            </w:pPr>
            <w:r>
              <w:t xml:space="preserve">Generalize from </w:t>
            </w:r>
            <w:r w:rsidR="00CC4A24">
              <w:t xml:space="preserve">training data </w:t>
            </w:r>
            <w:r>
              <w:t>to predict unseen data.</w:t>
            </w:r>
          </w:p>
        </w:tc>
      </w:tr>
      <w:tr w:rsidR="00D20874" w14:paraId="61985563" w14:textId="77777777" w:rsidTr="00D20874">
        <w:tc>
          <w:tcPr>
            <w:tcW w:w="4675" w:type="dxa"/>
          </w:tcPr>
          <w:p w14:paraId="35E82685" w14:textId="0A396EFF" w:rsidR="00D20874" w:rsidRDefault="00204B8A" w:rsidP="007E7592">
            <w:pPr>
              <w:rPr>
                <w:b/>
                <w:bCs/>
                <w:u w:val="single"/>
              </w:rPr>
            </w:pPr>
            <w:r>
              <w:t>directly infers labels for the unseen examples without a general model</w:t>
            </w:r>
          </w:p>
        </w:tc>
        <w:tc>
          <w:tcPr>
            <w:tcW w:w="4675" w:type="dxa"/>
          </w:tcPr>
          <w:p w14:paraId="261A7F74" w14:textId="671DA1E9" w:rsidR="00D20874" w:rsidRPr="000A50B7" w:rsidRDefault="006D7CF7" w:rsidP="007E7592">
            <w:r w:rsidRPr="000A50B7">
              <w:t xml:space="preserve">Build a model </w:t>
            </w:r>
            <w:r w:rsidR="00204B8A" w:rsidRPr="000A50B7">
              <w:t>for future predictions</w:t>
            </w:r>
          </w:p>
        </w:tc>
      </w:tr>
      <w:tr w:rsidR="00204B8A" w14:paraId="3B28BFAD" w14:textId="77777777" w:rsidTr="00D20874">
        <w:tc>
          <w:tcPr>
            <w:tcW w:w="4675" w:type="dxa"/>
          </w:tcPr>
          <w:p w14:paraId="4C641047" w14:textId="71B6C42F" w:rsidR="00204B8A" w:rsidRDefault="00C64E44" w:rsidP="007E7592">
            <w:r>
              <w:t>Generalization is l</w:t>
            </w:r>
            <w:r w:rsidR="00B7542D">
              <w:t>imited</w:t>
            </w:r>
            <w:r>
              <w:t xml:space="preserve"> because only</w:t>
            </w:r>
            <w:r w:rsidR="00B7542D">
              <w:t xml:space="preserve"> applied for current test data</w:t>
            </w:r>
          </w:p>
        </w:tc>
        <w:tc>
          <w:tcPr>
            <w:tcW w:w="4675" w:type="dxa"/>
          </w:tcPr>
          <w:p w14:paraId="35D157F9" w14:textId="12718313" w:rsidR="00204B8A" w:rsidRPr="00AB2ECB" w:rsidRDefault="00B7542D" w:rsidP="007E7592">
            <w:r w:rsidRPr="00AB2ECB">
              <w:t>Generalization is high because applies for</w:t>
            </w:r>
            <w:r w:rsidR="00AB2ECB" w:rsidRPr="00AB2ECB">
              <w:t xml:space="preserve"> any new data</w:t>
            </w:r>
          </w:p>
        </w:tc>
      </w:tr>
    </w:tbl>
    <w:p w14:paraId="480DB967" w14:textId="77777777" w:rsidR="00930EC4" w:rsidRDefault="00930EC4" w:rsidP="007E7592">
      <w:pPr>
        <w:rPr>
          <w:b/>
          <w:bCs/>
          <w:u w:val="single"/>
        </w:rPr>
      </w:pPr>
    </w:p>
    <w:p w14:paraId="62B3D9F7" w14:textId="0A188863" w:rsidR="00930EC4" w:rsidRDefault="00930EC4" w:rsidP="007E7592">
      <w:pPr>
        <w:rPr>
          <w:u w:val="single"/>
        </w:rPr>
      </w:pPr>
      <w:r w:rsidRPr="00930EC4">
        <w:rPr>
          <w:u w:val="single"/>
        </w:rPr>
        <w:t>Question 3</w:t>
      </w:r>
    </w:p>
    <w:p w14:paraId="0B4C96CE" w14:textId="2710C2E3" w:rsidR="00693FD0" w:rsidRDefault="00693FD0" w:rsidP="007E7592">
      <w:pPr>
        <w:rPr>
          <w:u w:val="single"/>
        </w:rPr>
      </w:pPr>
      <w:r>
        <w:rPr>
          <w:u w:val="single"/>
        </w:rPr>
        <w:t>Increase epoch from 50 and 500 and below is the observation</w:t>
      </w:r>
    </w:p>
    <w:p w14:paraId="283A2DA1" w14:textId="05126921" w:rsidR="003B5D94" w:rsidRDefault="003B5D94" w:rsidP="003B5D94">
      <w:pPr>
        <w:pStyle w:val="ListParagraph"/>
        <w:numPr>
          <w:ilvl w:val="0"/>
          <w:numId w:val="2"/>
        </w:numPr>
      </w:pPr>
      <w:r w:rsidRPr="003B5D94">
        <w:t>As the number of epochs increases, the model continues to adjust its parameters to minimize the loss function.</w:t>
      </w:r>
      <w:r w:rsidR="00275335" w:rsidRPr="00275335">
        <w:t xml:space="preserve"> </w:t>
      </w:r>
      <w:r w:rsidR="00275335" w:rsidRPr="00275335">
        <w:t xml:space="preserve">At epoch 50, the loss is high (1.4324), meaning the model </w:t>
      </w:r>
      <w:proofErr w:type="gramStart"/>
      <w:r w:rsidR="00275335" w:rsidRPr="00275335">
        <w:t>hasn't</w:t>
      </w:r>
      <w:proofErr w:type="gramEnd"/>
      <w:r w:rsidR="00275335" w:rsidRPr="00275335">
        <w:t xml:space="preserve"> fully learned</w:t>
      </w:r>
      <w:r w:rsidR="00275335">
        <w:t>.</w:t>
      </w:r>
      <w:r w:rsidR="00275335" w:rsidRPr="00275335">
        <w:t xml:space="preserve"> </w:t>
      </w:r>
      <w:r w:rsidR="00275335" w:rsidRPr="00275335">
        <w:t xml:space="preserve">By epoch 250, the loss has decreased significantly </w:t>
      </w:r>
      <w:r w:rsidR="006E7B71">
        <w:t>up to</w:t>
      </w:r>
      <w:r w:rsidR="00275335">
        <w:t xml:space="preserve"> </w:t>
      </w:r>
      <w:r w:rsidR="00275335" w:rsidRPr="00275335">
        <w:t>0.0667</w:t>
      </w:r>
      <w:r w:rsidR="00275335">
        <w:t>.</w:t>
      </w:r>
      <w:r>
        <w:t xml:space="preserve"> </w:t>
      </w:r>
      <w:r w:rsidR="00275335" w:rsidRPr="00275335">
        <w:t xml:space="preserve">At epoch 500, the loss is further minimized </w:t>
      </w:r>
      <w:r w:rsidR="00275335">
        <w:t xml:space="preserve">to </w:t>
      </w:r>
      <w:r w:rsidR="00275335" w:rsidRPr="00275335">
        <w:t>0.0206</w:t>
      </w:r>
      <w:r w:rsidR="00275335">
        <w:t>.</w:t>
      </w:r>
    </w:p>
    <w:p w14:paraId="6CB934EB" w14:textId="3A03CC9B" w:rsidR="00693FD0" w:rsidRDefault="00693FD0" w:rsidP="003B5D94">
      <w:pPr>
        <w:pStyle w:val="ListParagraph"/>
        <w:numPr>
          <w:ilvl w:val="0"/>
          <w:numId w:val="2"/>
        </w:numPr>
      </w:pPr>
      <w:r>
        <w:t>Th</w:t>
      </w:r>
      <w:r w:rsidR="001F2A29">
        <w:t>e</w:t>
      </w:r>
      <w:r w:rsidR="00395759">
        <w:t xml:space="preserve"> training data</w:t>
      </w:r>
      <w:r w:rsidR="0023485C">
        <w:t xml:space="preserve"> reaches</w:t>
      </w:r>
      <w:r w:rsidR="00395759">
        <w:t xml:space="preserve"> 100</w:t>
      </w:r>
      <w:r w:rsidR="000C7910">
        <w:t xml:space="preserve">% </w:t>
      </w:r>
      <w:r w:rsidR="005D5CB8">
        <w:t>at epoch 80</w:t>
      </w:r>
      <w:r w:rsidR="00395759">
        <w:t xml:space="preserve"> </w:t>
      </w:r>
      <w:r w:rsidR="00A926BE">
        <w:t>which</w:t>
      </w:r>
      <w:r w:rsidR="00796FAB">
        <w:t xml:space="preserve"> means </w:t>
      </w:r>
      <w:r w:rsidR="00A926BE">
        <w:t>the model perfectly fits the training data.</w:t>
      </w:r>
      <w:r w:rsidR="000C7910">
        <w:t xml:space="preserve"> However</w:t>
      </w:r>
      <w:r w:rsidR="00B910F8">
        <w:t>,</w:t>
      </w:r>
      <w:r w:rsidR="000C7910">
        <w:t xml:space="preserve"> the validation accuracy is 73.53% </w:t>
      </w:r>
      <w:r w:rsidR="005D5CB8">
        <w:t xml:space="preserve">at epoch 80. this indicates that </w:t>
      </w:r>
      <w:r w:rsidR="00B910F8">
        <w:t xml:space="preserve">the </w:t>
      </w:r>
      <w:r w:rsidR="005D5CB8">
        <w:t>model is</w:t>
      </w:r>
      <w:r w:rsidR="00B910F8">
        <w:t xml:space="preserve"> not generalized well.</w:t>
      </w:r>
    </w:p>
    <w:p w14:paraId="25C6F575" w14:textId="78C0EC6C" w:rsidR="00B910F8" w:rsidRDefault="00B910F8" w:rsidP="003B5D94">
      <w:pPr>
        <w:pStyle w:val="ListParagraph"/>
        <w:numPr>
          <w:ilvl w:val="0"/>
          <w:numId w:val="2"/>
        </w:numPr>
      </w:pPr>
      <w:r>
        <w:t>As training continues</w:t>
      </w:r>
      <w:r w:rsidR="001F4707">
        <w:t xml:space="preserve">, validation accuracy </w:t>
      </w:r>
      <w:r w:rsidR="00C623A3">
        <w:t>increases</w:t>
      </w:r>
      <w:r w:rsidR="001F4707">
        <w:t xml:space="preserve"> and rea</w:t>
      </w:r>
      <w:r w:rsidR="00C623A3">
        <w:t xml:space="preserve">ches a peak with a much lower loss (0.0393) at epoch 340 with </w:t>
      </w:r>
      <w:r w:rsidR="00DA3D88">
        <w:t>an</w:t>
      </w:r>
      <w:r w:rsidR="00C623A3">
        <w:t xml:space="preserve"> </w:t>
      </w:r>
      <w:r w:rsidR="00DA3D88">
        <w:t>82.35% validation accuracy</w:t>
      </w:r>
      <w:r w:rsidR="00027C5A">
        <w:t xml:space="preserve">. It means </w:t>
      </w:r>
      <w:r w:rsidR="0088444E">
        <w:t>model learns to perform better on new data</w:t>
      </w:r>
      <w:r w:rsidR="002047AD">
        <w:t>.</w:t>
      </w:r>
    </w:p>
    <w:p w14:paraId="19A96D68" w14:textId="013A9AF4" w:rsidR="002047AD" w:rsidRDefault="002047AD" w:rsidP="002047AD">
      <w:pPr>
        <w:rPr>
          <w:rFonts w:ascii="Calibri" w:eastAsia="Calibri" w:hAnsi="Calibri" w:cs="Iskoola Pota"/>
          <w:u w:val="single"/>
        </w:rPr>
      </w:pPr>
      <w:r w:rsidRPr="002047AD">
        <w:rPr>
          <w:rFonts w:ascii="Calibri" w:eastAsia="Calibri" w:hAnsi="Calibri" w:cs="Iskoola Pota"/>
          <w:u w:val="single"/>
        </w:rPr>
        <w:lastRenderedPageBreak/>
        <w:t>Observations</w:t>
      </w:r>
      <w:r w:rsidRPr="002047AD">
        <w:rPr>
          <w:rFonts w:ascii="Calibri" w:eastAsia="Calibri" w:hAnsi="Calibri" w:cs="Iskoola Pota"/>
          <w:u w:val="single"/>
        </w:rPr>
        <w:t xml:space="preserve"> without self-loops added to </w:t>
      </w:r>
      <w:proofErr w:type="spellStart"/>
      <w:proofErr w:type="gramStart"/>
      <w:r w:rsidRPr="002047AD">
        <w:rPr>
          <w:rFonts w:ascii="Calibri" w:eastAsia="Calibri" w:hAnsi="Calibri" w:cs="Iskoola Pota"/>
          <w:u w:val="single"/>
        </w:rPr>
        <w:t>GCNConv</w:t>
      </w:r>
      <w:proofErr w:type="spellEnd"/>
      <w:r w:rsidRPr="002047AD">
        <w:rPr>
          <w:rFonts w:ascii="Calibri" w:eastAsia="Calibri" w:hAnsi="Calibri" w:cs="Iskoola Pota"/>
          <w:u w:val="single"/>
        </w:rPr>
        <w:t>(</w:t>
      </w:r>
      <w:proofErr w:type="gramEnd"/>
      <w:r w:rsidRPr="002047AD">
        <w:rPr>
          <w:rFonts w:ascii="Calibri" w:eastAsia="Calibri" w:hAnsi="Calibri" w:cs="Iskoola Pota"/>
          <w:u w:val="single"/>
        </w:rPr>
        <w:t>) layers in the GCN() model</w:t>
      </w:r>
    </w:p>
    <w:p w14:paraId="712990B0" w14:textId="625CD398" w:rsidR="0013248B" w:rsidRPr="004E6B49" w:rsidRDefault="0013248B" w:rsidP="002047AD">
      <w:pPr>
        <w:pStyle w:val="ListParagraph"/>
        <w:numPr>
          <w:ilvl w:val="0"/>
          <w:numId w:val="3"/>
        </w:numPr>
      </w:pPr>
      <w:r w:rsidRPr="004E6B49">
        <w:t>Without self-loops, the validation accuracy decreased significantly</w:t>
      </w:r>
      <w:r w:rsidR="00F60611" w:rsidRPr="004E6B49">
        <w:t>, at higher epochs (47</w:t>
      </w:r>
      <w:r w:rsidR="003B2A00" w:rsidRPr="004E6B49">
        <w:t>.09% at epoch 80 compared to 73.53% with self-</w:t>
      </w:r>
      <w:proofErr w:type="gramStart"/>
      <w:r w:rsidR="003B2A00" w:rsidRPr="004E6B49">
        <w:t>loops</w:t>
      </w:r>
      <w:r w:rsidR="00EE447D" w:rsidRPr="004E6B49">
        <w:t xml:space="preserve"> ,</w:t>
      </w:r>
      <w:proofErr w:type="gramEnd"/>
      <w:r w:rsidR="00EE447D" w:rsidRPr="004E6B49">
        <w:t xml:space="preserve"> </w:t>
      </w:r>
      <w:r w:rsidR="00DB610E" w:rsidRPr="004E6B49">
        <w:t>61.76% at epoch 390 without self-loops but with self-loops its 82.35% at the same epoch</w:t>
      </w:r>
      <w:r w:rsidR="00F60611" w:rsidRPr="004E6B49">
        <w:t>)</w:t>
      </w:r>
      <w:r w:rsidR="00984916" w:rsidRPr="004E6B49">
        <w:t>.</w:t>
      </w:r>
      <w:r w:rsidR="00EE447D" w:rsidRPr="004E6B49">
        <w:t xml:space="preserve"> </w:t>
      </w:r>
    </w:p>
    <w:p w14:paraId="0F75439D" w14:textId="50D7FCB5" w:rsidR="004E6B49" w:rsidRPr="004E6B49" w:rsidRDefault="003B2A00" w:rsidP="004E6B49">
      <w:pPr>
        <w:pStyle w:val="ListParagraph"/>
        <w:numPr>
          <w:ilvl w:val="0"/>
          <w:numId w:val="3"/>
        </w:numPr>
      </w:pPr>
      <w:r w:rsidRPr="004E6B49">
        <w:t>The training accuracy reach the similar level 100%</w:t>
      </w:r>
      <w:r w:rsidR="00C01E61" w:rsidRPr="004E6B49">
        <w:t xml:space="preserve"> in both with and without self-loops. But the model without self-loops took longer to achieve high accuracy</w:t>
      </w:r>
      <w:r w:rsidR="00464180" w:rsidRPr="004E6B49">
        <w:t xml:space="preserve"> (reaches 100% with self-loops at epoch 80 but without self-loops it reaches at</w:t>
      </w:r>
      <w:r w:rsidR="00984916" w:rsidRPr="004E6B49">
        <w:t xml:space="preserve"> epoch 370</w:t>
      </w:r>
      <w:r w:rsidR="00464180" w:rsidRPr="004E6B49">
        <w:t>)</w:t>
      </w:r>
    </w:p>
    <w:p w14:paraId="5E5F2D68" w14:textId="77777777" w:rsidR="004E6B49" w:rsidRDefault="004E6B49" w:rsidP="004E6B49">
      <w:pPr>
        <w:ind w:left="360"/>
        <w:rPr>
          <w:u w:val="single"/>
        </w:rPr>
      </w:pPr>
    </w:p>
    <w:p w14:paraId="767DCA07" w14:textId="51DFB0C6" w:rsidR="007C7F30" w:rsidRDefault="007C7F30" w:rsidP="00030B44">
      <w:pPr>
        <w:rPr>
          <w:rFonts w:ascii="Calibri" w:eastAsia="Calibri" w:hAnsi="Calibri" w:cs="Iskoola Pota"/>
          <w:u w:val="single"/>
        </w:rPr>
      </w:pPr>
      <w:r w:rsidRPr="007C7F30">
        <w:rPr>
          <w:rFonts w:ascii="Calibri" w:eastAsia="Calibri" w:hAnsi="Calibri" w:cs="Iskoola Pota"/>
          <w:u w:val="single"/>
        </w:rPr>
        <w:t xml:space="preserve">Increase the number of </w:t>
      </w:r>
      <w:proofErr w:type="spellStart"/>
      <w:proofErr w:type="gramStart"/>
      <w:r w:rsidRPr="007C7F30">
        <w:rPr>
          <w:rFonts w:ascii="Calibri" w:eastAsia="Calibri" w:hAnsi="Calibri" w:cs="Iskoola Pota"/>
          <w:u w:val="single"/>
        </w:rPr>
        <w:t>GCNConv</w:t>
      </w:r>
      <w:proofErr w:type="spellEnd"/>
      <w:r w:rsidRPr="007C7F30">
        <w:rPr>
          <w:rFonts w:ascii="Calibri" w:eastAsia="Calibri" w:hAnsi="Calibri" w:cs="Iskoola Pota"/>
          <w:u w:val="single"/>
        </w:rPr>
        <w:t>(</w:t>
      </w:r>
      <w:proofErr w:type="gramEnd"/>
      <w:r w:rsidRPr="007C7F30">
        <w:rPr>
          <w:rFonts w:ascii="Calibri" w:eastAsia="Calibri" w:hAnsi="Calibri" w:cs="Iskoola Pota"/>
          <w:u w:val="single"/>
        </w:rPr>
        <w:t xml:space="preserve">) layers in the GCN() model </w:t>
      </w:r>
      <w:proofErr w:type="spellStart"/>
      <w:r w:rsidRPr="007C7F30">
        <w:rPr>
          <w:rFonts w:ascii="Calibri" w:eastAsia="Calibri" w:hAnsi="Calibri" w:cs="Iskoola Pota"/>
          <w:u w:val="single"/>
        </w:rPr>
        <w:t>upto</w:t>
      </w:r>
      <w:proofErr w:type="spellEnd"/>
      <w:r w:rsidRPr="007C7F30">
        <w:rPr>
          <w:rFonts w:ascii="Calibri" w:eastAsia="Calibri" w:hAnsi="Calibri" w:cs="Iskoola Pota"/>
          <w:u w:val="single"/>
        </w:rPr>
        <w:t xml:space="preserve"> 8 layers from original 3 layers</w:t>
      </w:r>
      <w:r w:rsidR="00B24919">
        <w:rPr>
          <w:rFonts w:ascii="Calibri" w:eastAsia="Calibri" w:hAnsi="Calibri" w:cs="Iskoola Pota"/>
          <w:u w:val="single"/>
        </w:rPr>
        <w:t xml:space="preserve"> </w:t>
      </w:r>
      <w:r w:rsidR="00030B44">
        <w:rPr>
          <w:rFonts w:ascii="Calibri" w:eastAsia="Calibri" w:hAnsi="Calibri" w:cs="Iskoola Pota"/>
          <w:u w:val="single"/>
        </w:rPr>
        <w:t>–</w:t>
      </w:r>
      <w:r w:rsidR="00B24919">
        <w:rPr>
          <w:rFonts w:ascii="Calibri" w:eastAsia="Calibri" w:hAnsi="Calibri" w:cs="Iskoola Pota"/>
          <w:u w:val="single"/>
        </w:rPr>
        <w:t xml:space="preserve"> observations</w:t>
      </w:r>
    </w:p>
    <w:p w14:paraId="4E94C238" w14:textId="70ED62AC" w:rsidR="00FD699D" w:rsidRPr="00EE1989" w:rsidRDefault="00FD699D" w:rsidP="00030B44">
      <w:pPr>
        <w:pStyle w:val="ListParagraph"/>
        <w:numPr>
          <w:ilvl w:val="0"/>
          <w:numId w:val="5"/>
        </w:numPr>
        <w:rPr>
          <w:rFonts w:ascii="Calibri" w:eastAsia="Calibri" w:hAnsi="Calibri" w:cs="Iskoola Pota"/>
        </w:rPr>
      </w:pPr>
      <w:r w:rsidRPr="00EE1989">
        <w:rPr>
          <w:rFonts w:ascii="Calibri" w:eastAsia="Calibri" w:hAnsi="Calibri" w:cs="Iskoola Pota"/>
        </w:rPr>
        <w:t>The highest validation accuracy achieved with 8 layers and without self-loops is 55.88%, which is reached at 330 epochs. It remains at 55.88% even at 390 epochs</w:t>
      </w:r>
      <w:r w:rsidRPr="00EE1989">
        <w:rPr>
          <w:rFonts w:ascii="Calibri" w:eastAsia="Calibri" w:hAnsi="Calibri" w:cs="Iskoola Pota"/>
        </w:rPr>
        <w:t>.</w:t>
      </w:r>
      <w:r w:rsidRPr="00EE1989">
        <w:t xml:space="preserve"> </w:t>
      </w:r>
      <w:r w:rsidRPr="00EE1989">
        <w:rPr>
          <w:rFonts w:ascii="Calibri" w:eastAsia="Calibri" w:hAnsi="Calibri" w:cs="Iskoola Pota"/>
        </w:rPr>
        <w:t>This validation accuracy is lower compared to the original model with fewer layers and no self-loops</w:t>
      </w:r>
    </w:p>
    <w:p w14:paraId="518DBEBD" w14:textId="5500214F" w:rsidR="00E87C1F" w:rsidRDefault="00EE1989" w:rsidP="00030B44">
      <w:pPr>
        <w:pStyle w:val="ListParagraph"/>
        <w:numPr>
          <w:ilvl w:val="0"/>
          <w:numId w:val="5"/>
        </w:numPr>
        <w:rPr>
          <w:rFonts w:ascii="Calibri" w:eastAsia="Calibri" w:hAnsi="Calibri" w:cs="Iskoola Pota"/>
        </w:rPr>
      </w:pPr>
      <w:r w:rsidRPr="00EE1989">
        <w:rPr>
          <w:rFonts w:ascii="Calibri" w:eastAsia="Calibri" w:hAnsi="Calibri" w:cs="Iskoola Pota"/>
        </w:rPr>
        <w:t>The model with 8 layers and no self-loops reached 100% training accuracy at 240 epochs, which is faster compared to the scenario with fewer layers and no self-loops</w:t>
      </w:r>
      <w:r w:rsidRPr="00EE1989">
        <w:rPr>
          <w:rFonts w:ascii="Calibri" w:eastAsia="Calibri" w:hAnsi="Calibri" w:cs="Iskoola Pota"/>
        </w:rPr>
        <w:t xml:space="preserve"> (reach 100% at epoch 370)</w:t>
      </w:r>
    </w:p>
    <w:p w14:paraId="6563C5AB" w14:textId="77777777" w:rsidR="00227AE8" w:rsidRDefault="00227AE8" w:rsidP="00227AE8">
      <w:pPr>
        <w:pStyle w:val="ListParagraph"/>
        <w:rPr>
          <w:rFonts w:ascii="Calibri" w:eastAsia="Calibri" w:hAnsi="Calibri" w:cs="Iskoola Pota"/>
        </w:rPr>
      </w:pPr>
    </w:p>
    <w:p w14:paraId="44F4398F" w14:textId="18FF5379" w:rsidR="00EE1989" w:rsidRDefault="009F7C46" w:rsidP="00227AE8">
      <w:pPr>
        <w:pStyle w:val="ListParagraph"/>
        <w:numPr>
          <w:ilvl w:val="0"/>
          <w:numId w:val="6"/>
        </w:numPr>
        <w:rPr>
          <w:rFonts w:ascii="Calibri" w:eastAsia="Calibri" w:hAnsi="Calibri" w:cs="Iskoola Pota"/>
        </w:rPr>
      </w:pPr>
      <w:r>
        <w:rPr>
          <w:rFonts w:ascii="Calibri" w:eastAsia="Calibri" w:hAnsi="Calibri" w:cs="Iskoola Pota"/>
        </w:rPr>
        <w:t xml:space="preserve">When </w:t>
      </w:r>
      <w:proofErr w:type="spellStart"/>
      <w:r>
        <w:rPr>
          <w:rFonts w:ascii="Calibri" w:eastAsia="Calibri" w:hAnsi="Calibri" w:cs="Iskoola Pota"/>
        </w:rPr>
        <w:t>out_channels</w:t>
      </w:r>
      <w:proofErr w:type="spellEnd"/>
      <w:r w:rsidR="00216E45">
        <w:rPr>
          <w:rFonts w:ascii="Calibri" w:eastAsia="Calibri" w:hAnsi="Calibri" w:cs="Iskoola Pota"/>
        </w:rPr>
        <w:t xml:space="preserve"> = </w:t>
      </w:r>
      <w:proofErr w:type="gramStart"/>
      <w:r w:rsidR="00216E45">
        <w:rPr>
          <w:rFonts w:ascii="Calibri" w:eastAsia="Calibri" w:hAnsi="Calibri" w:cs="Iskoola Pota"/>
        </w:rPr>
        <w:t>4 ,</w:t>
      </w:r>
      <w:proofErr w:type="gramEnd"/>
    </w:p>
    <w:p w14:paraId="177A16D1" w14:textId="4964C9BE" w:rsidR="00216E45" w:rsidRDefault="00216E45" w:rsidP="00216E45">
      <w:pPr>
        <w:pStyle w:val="ListParagraph"/>
        <w:ind w:left="1440"/>
        <w:rPr>
          <w:rFonts w:ascii="Calibri" w:eastAsia="Calibri" w:hAnsi="Calibri" w:cs="Iskoola Pota"/>
        </w:rPr>
      </w:pPr>
      <w:r>
        <w:rPr>
          <w:rFonts w:ascii="Calibri" w:eastAsia="Calibri" w:hAnsi="Calibri" w:cs="Iskoola Pota"/>
        </w:rPr>
        <w:t xml:space="preserve">The training accuracy reaches 100% at epoch 100 where validation accuracy is </w:t>
      </w:r>
      <w:r w:rsidR="008F3775">
        <w:rPr>
          <w:rFonts w:ascii="Calibri" w:eastAsia="Calibri" w:hAnsi="Calibri" w:cs="Iskoola Pota"/>
        </w:rPr>
        <w:t>35.29% and loss = 0.6574</w:t>
      </w:r>
      <w:r w:rsidR="008D2035">
        <w:rPr>
          <w:rFonts w:ascii="Calibri" w:eastAsia="Calibri" w:hAnsi="Calibri" w:cs="Iskoola Pota"/>
        </w:rPr>
        <w:t xml:space="preserve">. the loss is decreasing </w:t>
      </w:r>
      <w:r w:rsidR="00E21271">
        <w:rPr>
          <w:rFonts w:ascii="Calibri" w:eastAsia="Calibri" w:hAnsi="Calibri" w:cs="Iskoola Pota"/>
        </w:rPr>
        <w:t>gradually</w:t>
      </w:r>
      <w:r w:rsidR="008D2035">
        <w:rPr>
          <w:rFonts w:ascii="Calibri" w:eastAsia="Calibri" w:hAnsi="Calibri" w:cs="Iskoola Pota"/>
        </w:rPr>
        <w:t xml:space="preserve"> and at epoch 500 </w:t>
      </w:r>
      <w:proofErr w:type="gramStart"/>
      <w:r w:rsidR="001D6D70">
        <w:rPr>
          <w:rFonts w:ascii="Calibri" w:eastAsia="Calibri" w:hAnsi="Calibri" w:cs="Iskoola Pota"/>
        </w:rPr>
        <w:t>it's</w:t>
      </w:r>
      <w:proofErr w:type="gramEnd"/>
      <w:r w:rsidR="008D2035">
        <w:rPr>
          <w:rFonts w:ascii="Calibri" w:eastAsia="Calibri" w:hAnsi="Calibri" w:cs="Iskoola Pota"/>
        </w:rPr>
        <w:t xml:space="preserve"> 0.076. the highest validation accuracy is </w:t>
      </w:r>
      <w:r w:rsidR="005F7C09">
        <w:rPr>
          <w:rFonts w:ascii="Calibri" w:eastAsia="Calibri" w:hAnsi="Calibri" w:cs="Iskoola Pota"/>
        </w:rPr>
        <w:t>50</w:t>
      </w:r>
      <w:r w:rsidR="008D2035">
        <w:rPr>
          <w:rFonts w:ascii="Calibri" w:eastAsia="Calibri" w:hAnsi="Calibri" w:cs="Iskoola Pota"/>
        </w:rPr>
        <w:t xml:space="preserve">% and it reaches </w:t>
      </w:r>
      <w:r w:rsidR="005F7C09">
        <w:rPr>
          <w:rFonts w:ascii="Calibri" w:eastAsia="Calibri" w:hAnsi="Calibri" w:cs="Iskoola Pota"/>
        </w:rPr>
        <w:t>epoch 140. but it again started to decrease from epoch 1</w:t>
      </w:r>
      <w:r w:rsidR="00A854AC">
        <w:rPr>
          <w:rFonts w:ascii="Calibri" w:eastAsia="Calibri" w:hAnsi="Calibri" w:cs="Iskoola Pota"/>
        </w:rPr>
        <w:t>70 and at 500 epoch it is 44.12%</w:t>
      </w:r>
    </w:p>
    <w:p w14:paraId="5589EF36" w14:textId="77777777" w:rsidR="00E04E85" w:rsidRDefault="00E04E85" w:rsidP="00216E45">
      <w:pPr>
        <w:pStyle w:val="ListParagraph"/>
        <w:ind w:left="1440"/>
        <w:rPr>
          <w:rFonts w:ascii="Calibri" w:eastAsia="Calibri" w:hAnsi="Calibri" w:cs="Iskoola Pota"/>
        </w:rPr>
      </w:pPr>
    </w:p>
    <w:p w14:paraId="5D900A8E" w14:textId="732331EE" w:rsidR="00E04E85" w:rsidRDefault="00E04E85" w:rsidP="00E04E85">
      <w:pPr>
        <w:pStyle w:val="ListParagraph"/>
        <w:rPr>
          <w:rFonts w:ascii="Calibri" w:eastAsia="Calibri" w:hAnsi="Calibri" w:cs="Iskoola Pota"/>
        </w:rPr>
      </w:pPr>
      <w:r>
        <w:rPr>
          <w:rFonts w:ascii="Calibri" w:eastAsia="Calibri" w:hAnsi="Calibri" w:cs="Iskoola Pota"/>
        </w:rPr>
        <w:t xml:space="preserve">When </w:t>
      </w:r>
      <w:proofErr w:type="spellStart"/>
      <w:r>
        <w:rPr>
          <w:rFonts w:ascii="Calibri" w:eastAsia="Calibri" w:hAnsi="Calibri" w:cs="Iskoola Pota"/>
        </w:rPr>
        <w:t>out_channels</w:t>
      </w:r>
      <w:proofErr w:type="spellEnd"/>
      <w:r>
        <w:rPr>
          <w:rFonts w:ascii="Calibri" w:eastAsia="Calibri" w:hAnsi="Calibri" w:cs="Iskoola Pota"/>
        </w:rPr>
        <w:t>=8</w:t>
      </w:r>
    </w:p>
    <w:p w14:paraId="267F7F44" w14:textId="4964BF6B" w:rsidR="00E04E85" w:rsidRDefault="00E04E85" w:rsidP="00E04E85">
      <w:pPr>
        <w:pStyle w:val="ListParagraph"/>
        <w:ind w:left="1440"/>
        <w:rPr>
          <w:rFonts w:ascii="Calibri" w:eastAsia="Calibri" w:hAnsi="Calibri" w:cs="Iskoola Pota"/>
        </w:rPr>
      </w:pPr>
      <w:r>
        <w:rPr>
          <w:rFonts w:ascii="Calibri" w:eastAsia="Calibri" w:hAnsi="Calibri" w:cs="Iskoola Pota"/>
        </w:rPr>
        <w:t xml:space="preserve">The loss at epoch 500 is 0.0011 and </w:t>
      </w:r>
      <w:r w:rsidR="00CE621E">
        <w:rPr>
          <w:rFonts w:ascii="Calibri" w:eastAsia="Calibri" w:hAnsi="Calibri" w:cs="Iskoola Pota"/>
        </w:rPr>
        <w:t xml:space="preserve">validation </w:t>
      </w:r>
      <w:r>
        <w:rPr>
          <w:rFonts w:ascii="Calibri" w:eastAsia="Calibri" w:hAnsi="Calibri" w:cs="Iskoola Pota"/>
        </w:rPr>
        <w:t xml:space="preserve">accuracy is 52.94% training accuracy </w:t>
      </w:r>
      <w:r w:rsidR="001D6D70">
        <w:rPr>
          <w:rFonts w:ascii="Calibri" w:eastAsia="Calibri" w:hAnsi="Calibri" w:cs="Iskoola Pota"/>
        </w:rPr>
        <w:t>reaches</w:t>
      </w:r>
      <w:r>
        <w:rPr>
          <w:rFonts w:ascii="Calibri" w:eastAsia="Calibri" w:hAnsi="Calibri" w:cs="Iskoola Pota"/>
        </w:rPr>
        <w:t xml:space="preserve"> to 100% at epoch </w:t>
      </w:r>
      <w:r w:rsidR="00CE621E">
        <w:rPr>
          <w:rFonts w:ascii="Calibri" w:eastAsia="Calibri" w:hAnsi="Calibri" w:cs="Iskoola Pota"/>
        </w:rPr>
        <w:t>the validation accuracy is 55.88% at epoch 300 and then decreases again</w:t>
      </w:r>
      <w:r w:rsidR="00C33099">
        <w:rPr>
          <w:rFonts w:ascii="Calibri" w:eastAsia="Calibri" w:hAnsi="Calibri" w:cs="Iskoola Pota"/>
        </w:rPr>
        <w:t xml:space="preserve">. The training accuracy reaches 100 at epoch 80 at </w:t>
      </w:r>
      <w:proofErr w:type="spellStart"/>
      <w:r w:rsidR="00C33099">
        <w:rPr>
          <w:rFonts w:ascii="Calibri" w:eastAsia="Calibri" w:hAnsi="Calibri" w:cs="Iskoola Pota"/>
        </w:rPr>
        <w:t>at</w:t>
      </w:r>
      <w:proofErr w:type="spellEnd"/>
      <w:r w:rsidR="00C33099">
        <w:rPr>
          <w:rFonts w:ascii="Calibri" w:eastAsia="Calibri" w:hAnsi="Calibri" w:cs="Iskoola Pota"/>
        </w:rPr>
        <w:t xml:space="preserve"> epoch 50 the training accuracy is 0%</w:t>
      </w:r>
      <w:r w:rsidR="003768FA">
        <w:rPr>
          <w:rFonts w:ascii="Calibri" w:eastAsia="Calibri" w:hAnsi="Calibri" w:cs="Iskoola Pota"/>
        </w:rPr>
        <w:t xml:space="preserve">. The loss is gradually </w:t>
      </w:r>
      <w:r w:rsidR="001D6D70">
        <w:rPr>
          <w:rFonts w:ascii="Calibri" w:eastAsia="Calibri" w:hAnsi="Calibri" w:cs="Iskoola Pota"/>
        </w:rPr>
        <w:t>decreasing</w:t>
      </w:r>
      <w:r w:rsidR="003768FA">
        <w:rPr>
          <w:rFonts w:ascii="Calibri" w:eastAsia="Calibri" w:hAnsi="Calibri" w:cs="Iskoola Pota"/>
        </w:rPr>
        <w:t xml:space="preserve"> while </w:t>
      </w:r>
      <w:r w:rsidR="00DD3AF3">
        <w:rPr>
          <w:rFonts w:ascii="Calibri" w:eastAsia="Calibri" w:hAnsi="Calibri" w:cs="Iskoola Pota"/>
        </w:rPr>
        <w:t xml:space="preserve">the </w:t>
      </w:r>
      <w:r w:rsidR="003768FA">
        <w:rPr>
          <w:rFonts w:ascii="Calibri" w:eastAsia="Calibri" w:hAnsi="Calibri" w:cs="Iskoola Pota"/>
        </w:rPr>
        <w:t xml:space="preserve">number of epochs </w:t>
      </w:r>
      <w:proofErr w:type="gramStart"/>
      <w:r w:rsidR="003768FA">
        <w:rPr>
          <w:rFonts w:ascii="Calibri" w:eastAsia="Calibri" w:hAnsi="Calibri" w:cs="Iskoola Pota"/>
        </w:rPr>
        <w:t>are</w:t>
      </w:r>
      <w:proofErr w:type="gramEnd"/>
      <w:r w:rsidR="003768FA">
        <w:rPr>
          <w:rFonts w:ascii="Calibri" w:eastAsia="Calibri" w:hAnsi="Calibri" w:cs="Iskoola Pota"/>
        </w:rPr>
        <w:t xml:space="preserve"> </w:t>
      </w:r>
      <w:r w:rsidR="00311B4B">
        <w:rPr>
          <w:rFonts w:ascii="Calibri" w:eastAsia="Calibri" w:hAnsi="Calibri" w:cs="Iskoola Pota"/>
        </w:rPr>
        <w:t>increasing.</w:t>
      </w:r>
    </w:p>
    <w:p w14:paraId="7E64064A" w14:textId="77777777" w:rsidR="00311B4B" w:rsidRDefault="00311B4B" w:rsidP="00E04E85">
      <w:pPr>
        <w:pStyle w:val="ListParagraph"/>
        <w:ind w:left="1440"/>
        <w:rPr>
          <w:rFonts w:ascii="Calibri" w:eastAsia="Calibri" w:hAnsi="Calibri" w:cs="Iskoola Pota"/>
        </w:rPr>
      </w:pPr>
    </w:p>
    <w:p w14:paraId="54649FC2" w14:textId="0751D19D" w:rsidR="00311B4B" w:rsidRDefault="00311B4B" w:rsidP="00311B4B">
      <w:pPr>
        <w:pStyle w:val="ListParagraph"/>
        <w:rPr>
          <w:rFonts w:ascii="Calibri" w:eastAsia="Calibri" w:hAnsi="Calibri" w:cs="Iskoola Pota"/>
        </w:rPr>
      </w:pPr>
      <w:r>
        <w:rPr>
          <w:rFonts w:ascii="Calibri" w:eastAsia="Calibri" w:hAnsi="Calibri" w:cs="Iskoola Pota"/>
        </w:rPr>
        <w:t xml:space="preserve">When </w:t>
      </w:r>
      <w:proofErr w:type="spellStart"/>
      <w:r>
        <w:rPr>
          <w:rFonts w:ascii="Calibri" w:eastAsia="Calibri" w:hAnsi="Calibri" w:cs="Iskoola Pota"/>
        </w:rPr>
        <w:t>out_channels</w:t>
      </w:r>
      <w:proofErr w:type="spellEnd"/>
      <w:r>
        <w:rPr>
          <w:rFonts w:ascii="Calibri" w:eastAsia="Calibri" w:hAnsi="Calibri" w:cs="Iskoola Pota"/>
        </w:rPr>
        <w:t>=16</w:t>
      </w:r>
    </w:p>
    <w:p w14:paraId="59483D9A" w14:textId="27055125" w:rsidR="00815ADA" w:rsidRDefault="00815ADA" w:rsidP="00815ADA">
      <w:pPr>
        <w:pStyle w:val="ListParagraph"/>
        <w:ind w:left="1440"/>
        <w:rPr>
          <w:rFonts w:ascii="Calibri" w:eastAsia="Calibri" w:hAnsi="Calibri" w:cs="Iskoola Pota"/>
        </w:rPr>
      </w:pPr>
      <w:r>
        <w:rPr>
          <w:rFonts w:ascii="Calibri" w:eastAsia="Calibri" w:hAnsi="Calibri" w:cs="Iskoola Pota"/>
        </w:rPr>
        <w:t>At epoch 500 the training accuracy is 100</w:t>
      </w:r>
      <w:r w:rsidR="00BD2F81">
        <w:rPr>
          <w:rFonts w:ascii="Calibri" w:eastAsia="Calibri" w:hAnsi="Calibri" w:cs="Iskoola Pota"/>
        </w:rPr>
        <w:t>% loss is 0.0007 and validation accuracy is 47.06</w:t>
      </w:r>
      <w:r w:rsidR="00981F55">
        <w:rPr>
          <w:rFonts w:ascii="Calibri" w:eastAsia="Calibri" w:hAnsi="Calibri" w:cs="Iskoola Pota"/>
        </w:rPr>
        <w:t>%</w:t>
      </w:r>
      <w:r w:rsidR="00BD2F81">
        <w:rPr>
          <w:rFonts w:ascii="Calibri" w:eastAsia="Calibri" w:hAnsi="Calibri" w:cs="Iskoola Pota"/>
        </w:rPr>
        <w:t xml:space="preserve">. The training accuracy reaches 100% at </w:t>
      </w:r>
      <w:r w:rsidR="006D6A4C">
        <w:rPr>
          <w:rFonts w:ascii="Calibri" w:eastAsia="Calibri" w:hAnsi="Calibri" w:cs="Iskoola Pota"/>
        </w:rPr>
        <w:t xml:space="preserve">the </w:t>
      </w:r>
      <w:r w:rsidR="00BD2F81">
        <w:rPr>
          <w:rFonts w:ascii="Calibri" w:eastAsia="Calibri" w:hAnsi="Calibri" w:cs="Iskoola Pota"/>
        </w:rPr>
        <w:t>epoch</w:t>
      </w:r>
      <w:r w:rsidR="00981F55">
        <w:rPr>
          <w:rFonts w:ascii="Calibri" w:eastAsia="Calibri" w:hAnsi="Calibri" w:cs="Iskoola Pota"/>
        </w:rPr>
        <w:t xml:space="preserve">. Maximum </w:t>
      </w:r>
      <w:proofErr w:type="spellStart"/>
      <w:r w:rsidR="00981F55">
        <w:rPr>
          <w:rFonts w:ascii="Calibri" w:eastAsia="Calibri" w:hAnsi="Calibri" w:cs="Iskoola Pota"/>
        </w:rPr>
        <w:t>valudation</w:t>
      </w:r>
      <w:proofErr w:type="spellEnd"/>
      <w:r w:rsidR="00981F55">
        <w:rPr>
          <w:rFonts w:ascii="Calibri" w:eastAsia="Calibri" w:hAnsi="Calibri" w:cs="Iskoola Pota"/>
        </w:rPr>
        <w:t xml:space="preserve"> accuracy is 70.59% it reaches epoch 60</w:t>
      </w:r>
      <w:r w:rsidR="00A13037">
        <w:rPr>
          <w:rFonts w:ascii="Calibri" w:eastAsia="Calibri" w:hAnsi="Calibri" w:cs="Iskoola Pota"/>
        </w:rPr>
        <w:t xml:space="preserve"> the training accuracy at epoch 60 is 75%</w:t>
      </w:r>
      <w:r w:rsidR="00981F55">
        <w:rPr>
          <w:rFonts w:ascii="Calibri" w:eastAsia="Calibri" w:hAnsi="Calibri" w:cs="Iskoola Pota"/>
        </w:rPr>
        <w:t>. But in epoch 50 the validation accuracy is 14.</w:t>
      </w:r>
      <w:r w:rsidR="00A13037">
        <w:rPr>
          <w:rFonts w:ascii="Calibri" w:eastAsia="Calibri" w:hAnsi="Calibri" w:cs="Iskoola Pota"/>
        </w:rPr>
        <w:t xml:space="preserve">71 % and the training accuracy is 25.00%. the </w:t>
      </w:r>
      <w:r w:rsidR="005873D3">
        <w:rPr>
          <w:rFonts w:ascii="Calibri" w:eastAsia="Calibri" w:hAnsi="Calibri" w:cs="Iskoola Pota"/>
        </w:rPr>
        <w:t>validation accuracy decreased to 47.06% at epoch 70% and then again increase to 64.71% at epoch 80.</w:t>
      </w:r>
    </w:p>
    <w:p w14:paraId="1540F65E" w14:textId="77777777" w:rsidR="00DD3AF3" w:rsidRDefault="00DD3AF3" w:rsidP="00815ADA">
      <w:pPr>
        <w:pStyle w:val="ListParagraph"/>
        <w:ind w:left="1440"/>
        <w:rPr>
          <w:rFonts w:ascii="Calibri" w:eastAsia="Calibri" w:hAnsi="Calibri" w:cs="Iskoola Pota"/>
        </w:rPr>
      </w:pPr>
    </w:p>
    <w:p w14:paraId="713DF54C" w14:textId="30AC0D7C" w:rsidR="00DD3AF3" w:rsidRDefault="00FB5F1C" w:rsidP="00DD3AF3">
      <w:pPr>
        <w:pStyle w:val="ListParagraph"/>
      </w:pPr>
      <w:r>
        <w:rPr>
          <w:rFonts w:ascii="Calibri" w:eastAsia="Calibri" w:hAnsi="Calibri" w:cs="Iskoola Pota"/>
        </w:rPr>
        <w:t>Bes</w:t>
      </w:r>
      <w:r w:rsidR="000E5918">
        <w:rPr>
          <w:rFonts w:ascii="Calibri" w:eastAsia="Calibri" w:hAnsi="Calibri" w:cs="Iskoola Pota"/>
        </w:rPr>
        <w:t>t-performing</w:t>
      </w:r>
      <w:r>
        <w:rPr>
          <w:rFonts w:ascii="Calibri" w:eastAsia="Calibri" w:hAnsi="Calibri" w:cs="Iskoola Pota"/>
        </w:rPr>
        <w:t xml:space="preserve"> value is 16 because it p</w:t>
      </w:r>
      <w:r>
        <w:t>rovides the highest validation accuracy and lowest loss</w:t>
      </w:r>
      <w:r>
        <w:t>.</w:t>
      </w:r>
    </w:p>
    <w:p w14:paraId="5CD4CF66" w14:textId="77777777" w:rsidR="00914682" w:rsidRDefault="00914682" w:rsidP="00914682">
      <w:pPr>
        <w:rPr>
          <w:rFonts w:ascii="Calibri" w:eastAsia="Calibri" w:hAnsi="Calibri" w:cs="Iskoola Pota"/>
        </w:rPr>
      </w:pPr>
    </w:p>
    <w:p w14:paraId="361189EF" w14:textId="2D83DC6C" w:rsidR="00914682" w:rsidRPr="00914682" w:rsidRDefault="007301B9" w:rsidP="00914682">
      <w:pPr>
        <w:pStyle w:val="ListParagraph"/>
        <w:numPr>
          <w:ilvl w:val="0"/>
          <w:numId w:val="6"/>
        </w:numPr>
        <w:rPr>
          <w:rFonts w:ascii="Calibri" w:eastAsia="Calibri" w:hAnsi="Calibri" w:cs="Iskoola Pota"/>
        </w:rPr>
      </w:pPr>
      <w:r w:rsidRPr="00914682">
        <w:rPr>
          <w:rFonts w:ascii="Calibri" w:eastAsia="Calibri" w:hAnsi="Calibri" w:cs="Iskoola Pota"/>
        </w:rPr>
        <w:lastRenderedPageBreak/>
        <w:t xml:space="preserve">When </w:t>
      </w:r>
      <w:proofErr w:type="spellStart"/>
      <w:r w:rsidRPr="00914682">
        <w:rPr>
          <w:rFonts w:ascii="Calibri" w:eastAsia="Calibri" w:hAnsi="Calibri" w:cs="Iskoola Pota"/>
        </w:rPr>
        <w:t>out_channels</w:t>
      </w:r>
      <w:proofErr w:type="spellEnd"/>
      <w:r w:rsidRPr="00914682">
        <w:rPr>
          <w:rFonts w:ascii="Calibri" w:eastAsia="Calibri" w:hAnsi="Calibri" w:cs="Iskoola Pota"/>
        </w:rPr>
        <w:t xml:space="preserve">=16, </w:t>
      </w:r>
      <w:r w:rsidR="002C4452" w:rsidRPr="00914682">
        <w:rPr>
          <w:rFonts w:ascii="Calibri" w:eastAsia="Calibri" w:hAnsi="Calibri" w:cs="Iskoola Pota"/>
        </w:rPr>
        <w:t>a</w:t>
      </w:r>
      <w:r w:rsidR="002C4452" w:rsidRPr="00914682">
        <w:rPr>
          <w:rFonts w:ascii="Calibri" w:eastAsia="Calibri" w:hAnsi="Calibri" w:cs="Iskoola Pota"/>
        </w:rPr>
        <w:t xml:space="preserve">dd skip connections between some of the </w:t>
      </w:r>
      <w:proofErr w:type="spellStart"/>
      <w:proofErr w:type="gramStart"/>
      <w:r w:rsidR="002C4452" w:rsidRPr="00914682">
        <w:rPr>
          <w:rFonts w:ascii="Calibri" w:eastAsia="Calibri" w:hAnsi="Calibri" w:cs="Iskoola Pota"/>
        </w:rPr>
        <w:t>GCNConv</w:t>
      </w:r>
      <w:proofErr w:type="spellEnd"/>
      <w:r w:rsidR="002C4452" w:rsidRPr="00914682">
        <w:rPr>
          <w:rFonts w:ascii="Calibri" w:eastAsia="Calibri" w:hAnsi="Calibri" w:cs="Iskoola Pota"/>
        </w:rPr>
        <w:t>(</w:t>
      </w:r>
      <w:proofErr w:type="gramEnd"/>
      <w:r w:rsidR="002C4452" w:rsidRPr="00914682">
        <w:rPr>
          <w:rFonts w:ascii="Calibri" w:eastAsia="Calibri" w:hAnsi="Calibri" w:cs="Iskoola Pota"/>
        </w:rPr>
        <w:t>) layers</w:t>
      </w:r>
      <w:r w:rsidR="002C4452" w:rsidRPr="00914682">
        <w:rPr>
          <w:rFonts w:ascii="Calibri" w:eastAsia="Calibri" w:hAnsi="Calibri" w:cs="Iskoola Pota"/>
        </w:rPr>
        <w:t>. Here is the observation.</w:t>
      </w:r>
    </w:p>
    <w:p w14:paraId="4ADDD0FB" w14:textId="048F765D" w:rsidR="00914682" w:rsidRDefault="00914682" w:rsidP="00914682">
      <w:pPr>
        <w:pStyle w:val="ListParagraph"/>
        <w:numPr>
          <w:ilvl w:val="0"/>
          <w:numId w:val="11"/>
        </w:numPr>
        <w:rPr>
          <w:rFonts w:eastAsia="Times New Roman" w:cstheme="minorHAnsi"/>
        </w:rPr>
      </w:pPr>
      <w:r w:rsidRPr="00914682">
        <w:rPr>
          <w:rFonts w:eastAsia="Times New Roman" w:cstheme="minorHAnsi"/>
        </w:rPr>
        <w:t>Training Accuracy</w:t>
      </w:r>
      <w:r w:rsidRPr="00914682">
        <w:rPr>
          <w:rFonts w:eastAsia="Times New Roman" w:cstheme="minorHAnsi"/>
        </w:rPr>
        <w:t xml:space="preserve"> was a</w:t>
      </w:r>
      <w:r w:rsidRPr="00914682">
        <w:rPr>
          <w:rFonts w:eastAsia="Times New Roman" w:cstheme="minorHAnsi"/>
        </w:rPr>
        <w:t>chieved 100% early in the training process and remained stable.</w:t>
      </w:r>
    </w:p>
    <w:p w14:paraId="3AA7084C" w14:textId="61EB6E5F" w:rsidR="00914682" w:rsidRPr="00914682" w:rsidRDefault="00914682" w:rsidP="00914682">
      <w:pPr>
        <w:pStyle w:val="ListParagraph"/>
        <w:numPr>
          <w:ilvl w:val="0"/>
          <w:numId w:val="11"/>
        </w:numPr>
        <w:spacing w:after="0" w:line="240" w:lineRule="auto"/>
        <w:rPr>
          <w:rFonts w:eastAsia="Times New Roman" w:cstheme="minorHAnsi"/>
        </w:rPr>
      </w:pPr>
      <w:r w:rsidRPr="00914682">
        <w:rPr>
          <w:rFonts w:eastAsia="Times New Roman" w:cstheme="minorHAnsi"/>
        </w:rPr>
        <w:t>Validation Accuracy</w:t>
      </w:r>
      <w:r w:rsidRPr="00914682">
        <w:rPr>
          <w:rFonts w:eastAsia="Times New Roman" w:cstheme="minorHAnsi"/>
        </w:rPr>
        <w:t xml:space="preserve"> p</w:t>
      </w:r>
      <w:r w:rsidRPr="00914682">
        <w:rPr>
          <w:rFonts w:eastAsia="Times New Roman" w:cstheme="minorHAnsi"/>
        </w:rPr>
        <w:t>eaked at 55.88% around epochs 80 and 340, but started to decrease afterward, showing potential overfitting.</w:t>
      </w:r>
    </w:p>
    <w:p w14:paraId="53FBC93F" w14:textId="61181B48" w:rsidR="000E5918" w:rsidRPr="004A09C6" w:rsidRDefault="00914682" w:rsidP="00914682">
      <w:pPr>
        <w:pStyle w:val="ListParagraph"/>
        <w:numPr>
          <w:ilvl w:val="0"/>
          <w:numId w:val="11"/>
        </w:numPr>
        <w:rPr>
          <w:rFonts w:eastAsia="Calibri" w:cstheme="minorHAnsi"/>
          <w:sz w:val="20"/>
          <w:szCs w:val="20"/>
        </w:rPr>
      </w:pPr>
      <w:r w:rsidRPr="00914682">
        <w:rPr>
          <w:rFonts w:eastAsia="Times New Roman" w:cstheme="minorHAnsi"/>
        </w:rPr>
        <w:t xml:space="preserve">Loss </w:t>
      </w:r>
      <w:r w:rsidRPr="00914682">
        <w:rPr>
          <w:rFonts w:eastAsia="Times New Roman" w:cstheme="minorHAnsi"/>
        </w:rPr>
        <w:t>d</w:t>
      </w:r>
      <w:r w:rsidRPr="00914682">
        <w:rPr>
          <w:rFonts w:eastAsia="Times New Roman" w:cstheme="minorHAnsi"/>
        </w:rPr>
        <w:t>ecreased consistently</w:t>
      </w:r>
    </w:p>
    <w:p w14:paraId="58B11559" w14:textId="77777777" w:rsidR="004A09C6" w:rsidRDefault="004A09C6" w:rsidP="004A09C6">
      <w:pPr>
        <w:pStyle w:val="ListParagraph"/>
        <w:ind w:left="0"/>
        <w:rPr>
          <w:rFonts w:eastAsia="Calibri" w:cstheme="minorHAnsi"/>
          <w:sz w:val="20"/>
          <w:szCs w:val="20"/>
        </w:rPr>
      </w:pPr>
    </w:p>
    <w:p w14:paraId="416779AE" w14:textId="2A972359" w:rsidR="004A09C6" w:rsidRDefault="000E5F73" w:rsidP="004A09C6">
      <w:pPr>
        <w:pStyle w:val="ListParagraph"/>
        <w:ind w:left="0"/>
        <w:rPr>
          <w:rFonts w:eastAsia="Calibri" w:cstheme="minorHAnsi"/>
          <w:sz w:val="20"/>
          <w:szCs w:val="20"/>
          <w:u w:val="single"/>
        </w:rPr>
      </w:pPr>
      <w:r w:rsidRPr="000E5F73">
        <w:rPr>
          <w:rFonts w:eastAsia="Calibri" w:cstheme="minorHAnsi"/>
          <w:sz w:val="20"/>
          <w:szCs w:val="20"/>
          <w:u w:val="single"/>
        </w:rPr>
        <w:t>Question 4</w:t>
      </w:r>
    </w:p>
    <w:p w14:paraId="73D584E2" w14:textId="77777777" w:rsidR="000E5F73" w:rsidRDefault="000E5F73" w:rsidP="004A09C6">
      <w:pPr>
        <w:pStyle w:val="ListParagraph"/>
        <w:ind w:left="0"/>
        <w:rPr>
          <w:rFonts w:eastAsia="Calibri" w:cstheme="minorHAnsi"/>
          <w:sz w:val="20"/>
          <w:szCs w:val="20"/>
          <w:u w:val="single"/>
        </w:rPr>
      </w:pPr>
    </w:p>
    <w:tbl>
      <w:tblPr>
        <w:tblStyle w:val="TableGrid"/>
        <w:tblW w:w="10228" w:type="dxa"/>
        <w:tblLook w:val="04A0" w:firstRow="1" w:lastRow="0" w:firstColumn="1" w:lastColumn="0" w:noHBand="0" w:noVBand="1"/>
      </w:tblPr>
      <w:tblGrid>
        <w:gridCol w:w="2557"/>
        <w:gridCol w:w="2557"/>
        <w:gridCol w:w="2557"/>
        <w:gridCol w:w="2557"/>
      </w:tblGrid>
      <w:tr w:rsidR="00C74554" w14:paraId="05EA1247" w14:textId="77777777" w:rsidTr="005A6877">
        <w:trPr>
          <w:trHeight w:val="399"/>
        </w:trPr>
        <w:tc>
          <w:tcPr>
            <w:tcW w:w="2557" w:type="dxa"/>
          </w:tcPr>
          <w:p w14:paraId="5A0C3876" w14:textId="0A327CCC" w:rsidR="00C74554" w:rsidRPr="00C74554" w:rsidRDefault="00C74554" w:rsidP="004A09C6">
            <w:pPr>
              <w:pStyle w:val="ListParagraph"/>
              <w:ind w:left="0"/>
              <w:rPr>
                <w:rFonts w:eastAsia="Calibri" w:cstheme="minorHAnsi"/>
                <w:b/>
                <w:bCs/>
                <w:sz w:val="20"/>
                <w:szCs w:val="20"/>
              </w:rPr>
            </w:pPr>
            <w:r w:rsidRPr="00C74554">
              <w:rPr>
                <w:rFonts w:eastAsia="Calibri" w:cstheme="minorHAnsi"/>
                <w:b/>
                <w:bCs/>
                <w:sz w:val="20"/>
                <w:szCs w:val="20"/>
              </w:rPr>
              <w:t>Message Passing GNN (MP-GNN)</w:t>
            </w:r>
          </w:p>
        </w:tc>
        <w:tc>
          <w:tcPr>
            <w:tcW w:w="2557" w:type="dxa"/>
          </w:tcPr>
          <w:p w14:paraId="21DEEE32" w14:textId="1BD2432E" w:rsidR="00C74554" w:rsidRPr="00C74554" w:rsidRDefault="00C74554" w:rsidP="004A09C6">
            <w:pPr>
              <w:pStyle w:val="ListParagraph"/>
              <w:ind w:left="0"/>
              <w:rPr>
                <w:rFonts w:eastAsia="Calibri" w:cstheme="minorHAnsi"/>
                <w:b/>
                <w:bCs/>
                <w:sz w:val="20"/>
                <w:szCs w:val="20"/>
              </w:rPr>
            </w:pPr>
            <w:r w:rsidRPr="00C74554">
              <w:rPr>
                <w:rFonts w:eastAsia="Calibri" w:cstheme="minorHAnsi"/>
                <w:b/>
                <w:bCs/>
                <w:sz w:val="20"/>
                <w:szCs w:val="20"/>
              </w:rPr>
              <w:t>Graph Convolution Network (GCN)</w:t>
            </w:r>
          </w:p>
        </w:tc>
        <w:tc>
          <w:tcPr>
            <w:tcW w:w="2557" w:type="dxa"/>
          </w:tcPr>
          <w:p w14:paraId="0064BA27" w14:textId="746BF1FF" w:rsidR="00C74554" w:rsidRPr="00C74554" w:rsidRDefault="00C74554" w:rsidP="004A09C6">
            <w:pPr>
              <w:pStyle w:val="ListParagraph"/>
              <w:ind w:left="0"/>
              <w:rPr>
                <w:rFonts w:eastAsia="Calibri" w:cstheme="minorHAnsi"/>
                <w:b/>
                <w:bCs/>
                <w:sz w:val="20"/>
                <w:szCs w:val="20"/>
              </w:rPr>
            </w:pPr>
            <w:r w:rsidRPr="00C74554">
              <w:rPr>
                <w:rFonts w:eastAsia="Calibri" w:cstheme="minorHAnsi"/>
                <w:b/>
                <w:bCs/>
                <w:sz w:val="20"/>
                <w:szCs w:val="20"/>
              </w:rPr>
              <w:t>Graph Attention Network (GAT)</w:t>
            </w:r>
          </w:p>
        </w:tc>
        <w:tc>
          <w:tcPr>
            <w:tcW w:w="2557" w:type="dxa"/>
          </w:tcPr>
          <w:p w14:paraId="3346104F" w14:textId="61A90417" w:rsidR="00C74554" w:rsidRPr="00C74554" w:rsidRDefault="00C74554" w:rsidP="004A09C6">
            <w:pPr>
              <w:pStyle w:val="ListParagraph"/>
              <w:ind w:left="0"/>
              <w:rPr>
                <w:rFonts w:eastAsia="Calibri" w:cstheme="minorHAnsi"/>
                <w:b/>
                <w:bCs/>
                <w:sz w:val="20"/>
                <w:szCs w:val="20"/>
              </w:rPr>
            </w:pPr>
            <w:proofErr w:type="spellStart"/>
            <w:r w:rsidRPr="00C74554">
              <w:rPr>
                <w:rFonts w:eastAsia="Calibri" w:cstheme="minorHAnsi"/>
                <w:b/>
                <w:bCs/>
                <w:sz w:val="20"/>
                <w:szCs w:val="20"/>
              </w:rPr>
              <w:t>GraphSAGE</w:t>
            </w:r>
            <w:proofErr w:type="spellEnd"/>
          </w:p>
        </w:tc>
      </w:tr>
      <w:tr w:rsidR="00C74554" w:rsidRPr="008129DD" w14:paraId="01C85581" w14:textId="77777777" w:rsidTr="005A6877">
        <w:trPr>
          <w:trHeight w:val="791"/>
        </w:trPr>
        <w:tc>
          <w:tcPr>
            <w:tcW w:w="2557" w:type="dxa"/>
          </w:tcPr>
          <w:p w14:paraId="7FCBDAE5" w14:textId="3B5A97D7" w:rsidR="00C74554" w:rsidRPr="008129DD" w:rsidRDefault="001A24F4" w:rsidP="008129DD">
            <w:pPr>
              <w:pStyle w:val="ListParagraph"/>
              <w:ind w:left="0"/>
              <w:rPr>
                <w:rFonts w:eastAsia="Calibri" w:cstheme="minorHAnsi"/>
                <w:sz w:val="20"/>
                <w:szCs w:val="20"/>
              </w:rPr>
            </w:pPr>
            <w:r w:rsidRPr="008129DD">
              <w:rPr>
                <w:rFonts w:eastAsia="Calibri" w:cstheme="minorHAnsi"/>
                <w:sz w:val="20"/>
                <w:szCs w:val="20"/>
              </w:rPr>
              <w:t>General framework for defining GNNs.</w:t>
            </w:r>
          </w:p>
        </w:tc>
        <w:tc>
          <w:tcPr>
            <w:tcW w:w="2557" w:type="dxa"/>
          </w:tcPr>
          <w:p w14:paraId="4A9990BB" w14:textId="6269200D" w:rsidR="00C74554" w:rsidRPr="008129DD" w:rsidRDefault="001A24F4" w:rsidP="008129DD">
            <w:pPr>
              <w:pStyle w:val="ListParagraph"/>
              <w:ind w:left="0"/>
              <w:rPr>
                <w:rFonts w:eastAsia="Calibri" w:cstheme="minorHAnsi"/>
                <w:sz w:val="20"/>
                <w:szCs w:val="20"/>
              </w:rPr>
            </w:pPr>
            <w:r w:rsidRPr="008129DD">
              <w:rPr>
                <w:rFonts w:eastAsia="Calibri" w:cstheme="minorHAnsi"/>
                <w:sz w:val="20"/>
                <w:szCs w:val="20"/>
              </w:rPr>
              <w:t>Applies convolution operations to graph data.</w:t>
            </w:r>
          </w:p>
        </w:tc>
        <w:tc>
          <w:tcPr>
            <w:tcW w:w="2557" w:type="dxa"/>
          </w:tcPr>
          <w:p w14:paraId="0052346C" w14:textId="04CBE170" w:rsidR="00C74554" w:rsidRPr="008129DD" w:rsidRDefault="001A24F4" w:rsidP="008129DD">
            <w:pPr>
              <w:pStyle w:val="ListParagraph"/>
              <w:ind w:left="0"/>
              <w:rPr>
                <w:rFonts w:eastAsia="Calibri" w:cstheme="minorHAnsi"/>
                <w:sz w:val="20"/>
                <w:szCs w:val="20"/>
              </w:rPr>
            </w:pPr>
            <w:r w:rsidRPr="008129DD">
              <w:rPr>
                <w:rFonts w:eastAsia="Calibri" w:cstheme="minorHAnsi"/>
                <w:sz w:val="20"/>
                <w:szCs w:val="20"/>
              </w:rPr>
              <w:t>Enhances GCN with attention mechanisms.</w:t>
            </w:r>
          </w:p>
        </w:tc>
        <w:tc>
          <w:tcPr>
            <w:tcW w:w="2557" w:type="dxa"/>
          </w:tcPr>
          <w:p w14:paraId="6CB1C895" w14:textId="2BBEEDC0" w:rsidR="00C74554" w:rsidRPr="008129DD" w:rsidRDefault="00C67472" w:rsidP="008129DD">
            <w:pPr>
              <w:pStyle w:val="ListParagraph"/>
              <w:ind w:left="0"/>
              <w:rPr>
                <w:rFonts w:eastAsia="Calibri" w:cstheme="minorHAnsi"/>
                <w:sz w:val="20"/>
                <w:szCs w:val="20"/>
              </w:rPr>
            </w:pPr>
            <w:r w:rsidRPr="008129DD">
              <w:rPr>
                <w:rFonts w:eastAsia="Calibri" w:cstheme="minorHAnsi"/>
                <w:sz w:val="20"/>
                <w:szCs w:val="20"/>
              </w:rPr>
              <w:t>Handles large graphs by sampling fixed-size neighborhoods.</w:t>
            </w:r>
          </w:p>
        </w:tc>
      </w:tr>
      <w:tr w:rsidR="00C74554" w:rsidRPr="008129DD" w14:paraId="42FCC6E4" w14:textId="77777777" w:rsidTr="005A6877">
        <w:trPr>
          <w:trHeight w:val="791"/>
        </w:trPr>
        <w:tc>
          <w:tcPr>
            <w:tcW w:w="2557" w:type="dxa"/>
          </w:tcPr>
          <w:p w14:paraId="7D84E956" w14:textId="46E1F335" w:rsidR="00C74554" w:rsidRPr="008129DD" w:rsidRDefault="00C67472" w:rsidP="008129DD">
            <w:pPr>
              <w:pStyle w:val="ListParagraph"/>
              <w:ind w:left="0"/>
              <w:rPr>
                <w:rFonts w:eastAsia="Calibri" w:cstheme="minorHAnsi"/>
                <w:sz w:val="20"/>
                <w:szCs w:val="20"/>
              </w:rPr>
            </w:pPr>
            <w:r w:rsidRPr="008129DD">
              <w:rPr>
                <w:rFonts w:eastAsia="Calibri" w:cstheme="minorHAnsi"/>
                <w:sz w:val="20"/>
                <w:szCs w:val="20"/>
              </w:rPr>
              <w:t>Message aggregation and node update.</w:t>
            </w:r>
          </w:p>
        </w:tc>
        <w:tc>
          <w:tcPr>
            <w:tcW w:w="2557" w:type="dxa"/>
          </w:tcPr>
          <w:p w14:paraId="6EF88047" w14:textId="578AE7B1" w:rsidR="00C74554" w:rsidRPr="008129DD" w:rsidRDefault="00C67472" w:rsidP="008129DD">
            <w:pPr>
              <w:pStyle w:val="ListParagraph"/>
              <w:ind w:left="0"/>
              <w:rPr>
                <w:rFonts w:eastAsia="Calibri" w:cstheme="minorHAnsi"/>
                <w:sz w:val="20"/>
                <w:szCs w:val="20"/>
              </w:rPr>
            </w:pPr>
            <w:r w:rsidRPr="008129DD">
              <w:rPr>
                <w:rFonts w:eastAsia="Calibri" w:cstheme="minorHAnsi"/>
                <w:sz w:val="20"/>
                <w:szCs w:val="20"/>
              </w:rPr>
              <w:t>Aggregates features from neighbors using graph convolution.</w:t>
            </w:r>
          </w:p>
        </w:tc>
        <w:tc>
          <w:tcPr>
            <w:tcW w:w="2557" w:type="dxa"/>
          </w:tcPr>
          <w:p w14:paraId="4E5E1443" w14:textId="1DF4677C" w:rsidR="00C74554" w:rsidRPr="008129DD" w:rsidRDefault="008129DD" w:rsidP="008129DD">
            <w:pPr>
              <w:pStyle w:val="ListParagraph"/>
              <w:ind w:left="0"/>
              <w:rPr>
                <w:rFonts w:eastAsia="Calibri" w:cstheme="minorHAnsi"/>
                <w:sz w:val="20"/>
                <w:szCs w:val="20"/>
              </w:rPr>
            </w:pPr>
            <w:r w:rsidRPr="008129DD">
              <w:rPr>
                <w:rFonts w:eastAsia="Calibri" w:cstheme="minorHAnsi"/>
                <w:sz w:val="20"/>
                <w:szCs w:val="20"/>
              </w:rPr>
              <w:t>Assigns attention weights to neighbors' messages.</w:t>
            </w:r>
          </w:p>
        </w:tc>
        <w:tc>
          <w:tcPr>
            <w:tcW w:w="2557" w:type="dxa"/>
          </w:tcPr>
          <w:p w14:paraId="0A3C1A8C" w14:textId="5089A752" w:rsidR="00C74554" w:rsidRPr="008129DD" w:rsidRDefault="008129DD" w:rsidP="008129DD">
            <w:pPr>
              <w:pStyle w:val="ListParagraph"/>
              <w:ind w:left="0"/>
              <w:rPr>
                <w:rFonts w:eastAsia="Calibri" w:cstheme="minorHAnsi"/>
                <w:sz w:val="20"/>
                <w:szCs w:val="20"/>
              </w:rPr>
            </w:pPr>
            <w:r w:rsidRPr="008129DD">
              <w:rPr>
                <w:rFonts w:eastAsia="Calibri" w:cstheme="minorHAnsi"/>
                <w:sz w:val="20"/>
                <w:szCs w:val="20"/>
              </w:rPr>
              <w:t>Aggregates information from sampled neighbors.</w:t>
            </w:r>
          </w:p>
        </w:tc>
      </w:tr>
    </w:tbl>
    <w:p w14:paraId="7EBEE803" w14:textId="77777777" w:rsidR="000E5F73" w:rsidRPr="000E5F73" w:rsidRDefault="000E5F73" w:rsidP="004A09C6">
      <w:pPr>
        <w:pStyle w:val="ListParagraph"/>
        <w:ind w:left="0"/>
        <w:rPr>
          <w:rFonts w:eastAsia="Calibri" w:cstheme="minorHAnsi"/>
          <w:sz w:val="20"/>
          <w:szCs w:val="20"/>
          <w:u w:val="single"/>
        </w:rPr>
      </w:pPr>
    </w:p>
    <w:sectPr w:rsidR="000E5F73" w:rsidRPr="000E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FA"/>
    <w:multiLevelType w:val="hybridMultilevel"/>
    <w:tmpl w:val="35685382"/>
    <w:lvl w:ilvl="0" w:tplc="088C6802">
      <w:start w:val="1"/>
      <w:numFmt w:val="upperRoman"/>
      <w:lvlText w:val="%1."/>
      <w:lvlJc w:val="right"/>
      <w:pPr>
        <w:ind w:left="360" w:hanging="360"/>
      </w:pPr>
      <w:rPr>
        <w:i/>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349C7"/>
    <w:multiLevelType w:val="hybridMultilevel"/>
    <w:tmpl w:val="410CCB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867C5"/>
    <w:multiLevelType w:val="hybridMultilevel"/>
    <w:tmpl w:val="08340DEA"/>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3" w15:restartNumberingAfterBreak="0">
    <w:nsid w:val="24AE6DFF"/>
    <w:multiLevelType w:val="hybridMultilevel"/>
    <w:tmpl w:val="3D9874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74C7A"/>
    <w:multiLevelType w:val="hybridMultilevel"/>
    <w:tmpl w:val="3E48BBA6"/>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90F13"/>
    <w:multiLevelType w:val="hybridMultilevel"/>
    <w:tmpl w:val="040A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314C0"/>
    <w:multiLevelType w:val="hybridMultilevel"/>
    <w:tmpl w:val="9DB2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F0F45"/>
    <w:multiLevelType w:val="hybridMultilevel"/>
    <w:tmpl w:val="3260169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855FBD"/>
    <w:multiLevelType w:val="hybridMultilevel"/>
    <w:tmpl w:val="2B5265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B25BCA"/>
    <w:multiLevelType w:val="hybridMultilevel"/>
    <w:tmpl w:val="259A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11A6E"/>
    <w:multiLevelType w:val="hybridMultilevel"/>
    <w:tmpl w:val="81867314"/>
    <w:lvl w:ilvl="0" w:tplc="5420A8C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317823">
    <w:abstractNumId w:val="8"/>
  </w:num>
  <w:num w:numId="2" w16cid:durableId="652492611">
    <w:abstractNumId w:val="6"/>
  </w:num>
  <w:num w:numId="3" w16cid:durableId="406416459">
    <w:abstractNumId w:val="9"/>
  </w:num>
  <w:num w:numId="4" w16cid:durableId="1554808701">
    <w:abstractNumId w:val="3"/>
  </w:num>
  <w:num w:numId="5" w16cid:durableId="552086054">
    <w:abstractNumId w:val="5"/>
  </w:num>
  <w:num w:numId="6" w16cid:durableId="139856094">
    <w:abstractNumId w:val="10"/>
  </w:num>
  <w:num w:numId="7" w16cid:durableId="1905069467">
    <w:abstractNumId w:val="7"/>
  </w:num>
  <w:num w:numId="8" w16cid:durableId="264190403">
    <w:abstractNumId w:val="4"/>
  </w:num>
  <w:num w:numId="9" w16cid:durableId="740644118">
    <w:abstractNumId w:val="0"/>
  </w:num>
  <w:num w:numId="10" w16cid:durableId="1054889212">
    <w:abstractNumId w:val="1"/>
  </w:num>
  <w:num w:numId="11" w16cid:durableId="263077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92"/>
    <w:rsid w:val="000151A3"/>
    <w:rsid w:val="00027C5A"/>
    <w:rsid w:val="00030B44"/>
    <w:rsid w:val="000432B2"/>
    <w:rsid w:val="0006709C"/>
    <w:rsid w:val="000900FB"/>
    <w:rsid w:val="000A50B7"/>
    <w:rsid w:val="000C7910"/>
    <w:rsid w:val="000C7E0B"/>
    <w:rsid w:val="000E5918"/>
    <w:rsid w:val="000E5F73"/>
    <w:rsid w:val="0013248B"/>
    <w:rsid w:val="00185720"/>
    <w:rsid w:val="001A24F4"/>
    <w:rsid w:val="001C7EEC"/>
    <w:rsid w:val="001D6D70"/>
    <w:rsid w:val="001F2A29"/>
    <w:rsid w:val="001F4707"/>
    <w:rsid w:val="002047AD"/>
    <w:rsid w:val="00204B8A"/>
    <w:rsid w:val="00216E45"/>
    <w:rsid w:val="00227AE8"/>
    <w:rsid w:val="0023485C"/>
    <w:rsid w:val="00275335"/>
    <w:rsid w:val="00281307"/>
    <w:rsid w:val="002B2AA0"/>
    <w:rsid w:val="002C4452"/>
    <w:rsid w:val="002D0DB6"/>
    <w:rsid w:val="002D1B38"/>
    <w:rsid w:val="002E6959"/>
    <w:rsid w:val="00311B4B"/>
    <w:rsid w:val="003728A1"/>
    <w:rsid w:val="003768FA"/>
    <w:rsid w:val="00395759"/>
    <w:rsid w:val="003A18A9"/>
    <w:rsid w:val="003B2A00"/>
    <w:rsid w:val="003B5D94"/>
    <w:rsid w:val="003F4125"/>
    <w:rsid w:val="00417F08"/>
    <w:rsid w:val="00457564"/>
    <w:rsid w:val="00464180"/>
    <w:rsid w:val="004A09C6"/>
    <w:rsid w:val="004A3FE8"/>
    <w:rsid w:val="004E2D82"/>
    <w:rsid w:val="004E6B49"/>
    <w:rsid w:val="005873D3"/>
    <w:rsid w:val="005A2422"/>
    <w:rsid w:val="005A6877"/>
    <w:rsid w:val="005D5CB8"/>
    <w:rsid w:val="005E7290"/>
    <w:rsid w:val="005F7C09"/>
    <w:rsid w:val="00644D78"/>
    <w:rsid w:val="00693FD0"/>
    <w:rsid w:val="006D6A4C"/>
    <w:rsid w:val="006D7CF7"/>
    <w:rsid w:val="006E49D2"/>
    <w:rsid w:val="006E7B71"/>
    <w:rsid w:val="007074A4"/>
    <w:rsid w:val="00712D5C"/>
    <w:rsid w:val="007301B9"/>
    <w:rsid w:val="0076750C"/>
    <w:rsid w:val="00796FAB"/>
    <w:rsid w:val="007C7F30"/>
    <w:rsid w:val="007D1DD4"/>
    <w:rsid w:val="007E7592"/>
    <w:rsid w:val="007F2ADD"/>
    <w:rsid w:val="008129DD"/>
    <w:rsid w:val="00815ADA"/>
    <w:rsid w:val="0088444E"/>
    <w:rsid w:val="00890891"/>
    <w:rsid w:val="008C70A8"/>
    <w:rsid w:val="008D2035"/>
    <w:rsid w:val="008F3775"/>
    <w:rsid w:val="008F762D"/>
    <w:rsid w:val="00914682"/>
    <w:rsid w:val="00930EC4"/>
    <w:rsid w:val="00931B55"/>
    <w:rsid w:val="00981F55"/>
    <w:rsid w:val="00984916"/>
    <w:rsid w:val="0099020A"/>
    <w:rsid w:val="009A47BE"/>
    <w:rsid w:val="009B4102"/>
    <w:rsid w:val="009C57E5"/>
    <w:rsid w:val="009F7C46"/>
    <w:rsid w:val="00A0686A"/>
    <w:rsid w:val="00A13037"/>
    <w:rsid w:val="00A13C19"/>
    <w:rsid w:val="00A33692"/>
    <w:rsid w:val="00A452E6"/>
    <w:rsid w:val="00A854AC"/>
    <w:rsid w:val="00A926BE"/>
    <w:rsid w:val="00A96C10"/>
    <w:rsid w:val="00AA0644"/>
    <w:rsid w:val="00AB2ECB"/>
    <w:rsid w:val="00AB5D44"/>
    <w:rsid w:val="00B24919"/>
    <w:rsid w:val="00B7542D"/>
    <w:rsid w:val="00B910F8"/>
    <w:rsid w:val="00BD2F81"/>
    <w:rsid w:val="00BD5B83"/>
    <w:rsid w:val="00C01E61"/>
    <w:rsid w:val="00C33099"/>
    <w:rsid w:val="00C42A4B"/>
    <w:rsid w:val="00C61C24"/>
    <w:rsid w:val="00C623A3"/>
    <w:rsid w:val="00C64E44"/>
    <w:rsid w:val="00C67472"/>
    <w:rsid w:val="00C74554"/>
    <w:rsid w:val="00C85F31"/>
    <w:rsid w:val="00CC0101"/>
    <w:rsid w:val="00CC4A24"/>
    <w:rsid w:val="00CD54F3"/>
    <w:rsid w:val="00CE621E"/>
    <w:rsid w:val="00D132F1"/>
    <w:rsid w:val="00D20874"/>
    <w:rsid w:val="00D364D3"/>
    <w:rsid w:val="00D54BD9"/>
    <w:rsid w:val="00D67BED"/>
    <w:rsid w:val="00DA3D88"/>
    <w:rsid w:val="00DB610E"/>
    <w:rsid w:val="00DC3C5D"/>
    <w:rsid w:val="00DD3AF3"/>
    <w:rsid w:val="00E01ED5"/>
    <w:rsid w:val="00E04E85"/>
    <w:rsid w:val="00E21271"/>
    <w:rsid w:val="00E27282"/>
    <w:rsid w:val="00E53B39"/>
    <w:rsid w:val="00E87C1F"/>
    <w:rsid w:val="00EE1989"/>
    <w:rsid w:val="00EE447D"/>
    <w:rsid w:val="00EE68DA"/>
    <w:rsid w:val="00F21B6C"/>
    <w:rsid w:val="00F36070"/>
    <w:rsid w:val="00F50033"/>
    <w:rsid w:val="00F60611"/>
    <w:rsid w:val="00F755AB"/>
    <w:rsid w:val="00F83000"/>
    <w:rsid w:val="00F944F2"/>
    <w:rsid w:val="00FB4146"/>
    <w:rsid w:val="00FB5F1C"/>
    <w:rsid w:val="00FD699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4DC9"/>
  <w15:chartTrackingRefBased/>
  <w15:docId w15:val="{3F58B972-49CF-46F9-A63A-F82672A4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592"/>
    <w:pPr>
      <w:ind w:left="720"/>
      <w:contextualSpacing/>
    </w:pPr>
  </w:style>
  <w:style w:type="table" w:styleId="TableGrid">
    <w:name w:val="Table Grid"/>
    <w:basedOn w:val="TableNormal"/>
    <w:uiPriority w:val="39"/>
    <w:rsid w:val="007E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5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df553c8-e375-43b0-8a4f-daf052bb145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44C6F7204FB745B8314568FFB2DC6C" ma:contentTypeVersion="14" ma:contentTypeDescription="Create a new document." ma:contentTypeScope="" ma:versionID="04c4bbc4ef0a3f26a22f3e0ac9a6da28">
  <xsd:schema xmlns:xsd="http://www.w3.org/2001/XMLSchema" xmlns:xs="http://www.w3.org/2001/XMLSchema" xmlns:p="http://schemas.microsoft.com/office/2006/metadata/properties" xmlns:ns3="5df553c8-e375-43b0-8a4f-daf052bb1454" xmlns:ns4="176fe0ef-39bb-4fce-9cdf-7c9e8210b2e0" targetNamespace="http://schemas.microsoft.com/office/2006/metadata/properties" ma:root="true" ma:fieldsID="a70880651ba7452c388690d176440402" ns3:_="" ns4:_="">
    <xsd:import namespace="5df553c8-e375-43b0-8a4f-daf052bb1454"/>
    <xsd:import namespace="176fe0ef-39bb-4fce-9cdf-7c9e8210b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553c8-e375-43b0-8a4f-daf052bb1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fe0ef-39bb-4fce-9cdf-7c9e8210b2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02488F-BD01-4A2D-8069-5F88735D0C9E}">
  <ds:schemaRefs>
    <ds:schemaRef ds:uri="http://schemas.microsoft.com/office/infopath/2007/PartnerControls"/>
    <ds:schemaRef ds:uri="5df553c8-e375-43b0-8a4f-daf052bb1454"/>
    <ds:schemaRef ds:uri="http://schemas.microsoft.com/office/2006/metadata/properties"/>
    <ds:schemaRef ds:uri="176fe0ef-39bb-4fce-9cdf-7c9e8210b2e0"/>
    <ds:schemaRef ds:uri="http://schemas.openxmlformats.org/package/2006/metadata/core-properties"/>
    <ds:schemaRef ds:uri="http://www.w3.org/XML/1998/namespace"/>
    <ds:schemaRef ds:uri="http://purl.org/dc/dcmitype/"/>
    <ds:schemaRef ds:uri="http://schemas.microsoft.com/office/2006/documentManagement/types"/>
    <ds:schemaRef ds:uri="http://purl.org/dc/terms/"/>
    <ds:schemaRef ds:uri="http://purl.org/dc/elements/1.1/"/>
  </ds:schemaRefs>
</ds:datastoreItem>
</file>

<file path=customXml/itemProps2.xml><?xml version="1.0" encoding="utf-8"?>
<ds:datastoreItem xmlns:ds="http://schemas.openxmlformats.org/officeDocument/2006/customXml" ds:itemID="{8C0AEF38-74E8-458B-B121-C85AE1A0B003}">
  <ds:schemaRefs>
    <ds:schemaRef ds:uri="http://schemas.microsoft.com/sharepoint/v3/contenttype/forms"/>
  </ds:schemaRefs>
</ds:datastoreItem>
</file>

<file path=customXml/itemProps3.xml><?xml version="1.0" encoding="utf-8"?>
<ds:datastoreItem xmlns:ds="http://schemas.openxmlformats.org/officeDocument/2006/customXml" ds:itemID="{C9ADC6A7-96AB-4F19-B9E0-FEEA997961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553c8-e375-43b0-8a4f-daf052bb1454"/>
    <ds:schemaRef ds:uri="176fe0ef-39bb-4fce-9cdf-7c9e8210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871</Words>
  <Characters>4550</Characters>
  <Application>Microsoft Office Word</Application>
  <DocSecurity>0</DocSecurity>
  <Lines>137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M.A.S.S. it21214752</dc:creator>
  <cp:keywords/>
  <dc:description/>
  <cp:lastModifiedBy>Perera M.A.S.S. it21214752</cp:lastModifiedBy>
  <cp:revision>2</cp:revision>
  <dcterms:created xsi:type="dcterms:W3CDTF">2024-09-15T19:29:00Z</dcterms:created>
  <dcterms:modified xsi:type="dcterms:W3CDTF">2024-09-15T19:29:00Z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59c2d4ea-959b-4095-853c-b3c7ef73f655</vt:lpwstr>
  </property>
  <property fmtid="{D5CDD505-2E9C-101B-9397-08002B2CF9AE}" pid="3" name="ContentTypeId">
    <vt:lpwstr>0x010100B044C6F7204FB745B8314568FFB2DC6C</vt:lpwstr>
  </property>
</Properties>
</file>