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33E47" w14:textId="77777777" w:rsidR="00FF1CE1" w:rsidRPr="00FF1CE1" w:rsidRDefault="00FF1CE1" w:rsidP="00FF1CE1">
      <w:pPr>
        <w:rPr>
          <w:b/>
          <w:bCs/>
        </w:rPr>
      </w:pPr>
      <w:r w:rsidRPr="00FF1CE1">
        <w:rPr>
          <w:rFonts w:ascii="Segoe UI Emoji" w:hAnsi="Segoe UI Emoji" w:cs="Segoe UI Emoji"/>
          <w:b/>
          <w:bCs/>
        </w:rPr>
        <w:t>📌</w:t>
      </w:r>
      <w:r w:rsidRPr="00FF1CE1">
        <w:rPr>
          <w:b/>
          <w:bCs/>
        </w:rPr>
        <w:t xml:space="preserve"> Title:</w:t>
      </w:r>
    </w:p>
    <w:p w14:paraId="00491BC3" w14:textId="77777777" w:rsidR="00FF1CE1" w:rsidRPr="00FF1CE1" w:rsidRDefault="00FF1CE1" w:rsidP="00FF1CE1">
      <w:r w:rsidRPr="00FF1CE1">
        <w:t>AI-Based Legal Risk Assessment &amp; Decision Guidance System for Women Empowerment</w:t>
      </w:r>
    </w:p>
    <w:p w14:paraId="0FBAC5E2" w14:textId="77777777" w:rsidR="00FF1CE1" w:rsidRPr="00FF1CE1" w:rsidRDefault="00FF1CE1" w:rsidP="00FF1CE1">
      <w:pPr>
        <w:rPr>
          <w:b/>
          <w:bCs/>
        </w:rPr>
      </w:pPr>
      <w:r w:rsidRPr="00FF1CE1">
        <w:rPr>
          <w:rFonts w:ascii="Segoe UI Emoji" w:hAnsi="Segoe UI Emoji" w:cs="Segoe UI Emoji"/>
          <w:b/>
          <w:bCs/>
        </w:rPr>
        <w:t>📌</w:t>
      </w:r>
      <w:r w:rsidRPr="00FF1CE1">
        <w:rPr>
          <w:b/>
          <w:bCs/>
        </w:rPr>
        <w:t xml:space="preserve"> Problem Statement:</w:t>
      </w:r>
    </w:p>
    <w:p w14:paraId="0B4631DE" w14:textId="77777777" w:rsidR="00FF1CE1" w:rsidRPr="00FF1CE1" w:rsidRDefault="00FF1CE1" w:rsidP="00FF1CE1">
      <w:r w:rsidRPr="00FF1CE1">
        <w:t>Many girls and women lack awareness of their legal rights when facing domestic violence, workplace harassment, cybercrime, dowry harassment, or abuse. Fear, misinformation, and lack of guidance prevent them from taking correct legal action.</w:t>
      </w:r>
    </w:p>
    <w:p w14:paraId="1EF3CD6D" w14:textId="77777777" w:rsidR="00FF1CE1" w:rsidRPr="00FF1CE1" w:rsidRDefault="00FF1CE1" w:rsidP="00FF1CE1">
      <w:r w:rsidRPr="00FF1CE1">
        <w:t>This project proposes an AI-powered system that:</w:t>
      </w:r>
    </w:p>
    <w:p w14:paraId="0A1C87FA" w14:textId="77777777" w:rsidR="00FF1CE1" w:rsidRPr="00FF1CE1" w:rsidRDefault="00FF1CE1" w:rsidP="00FF1CE1">
      <w:pPr>
        <w:numPr>
          <w:ilvl w:val="0"/>
          <w:numId w:val="1"/>
        </w:numPr>
      </w:pPr>
      <w:r w:rsidRPr="00FF1CE1">
        <w:t>Classifies legal issues</w:t>
      </w:r>
    </w:p>
    <w:p w14:paraId="0399426A" w14:textId="77777777" w:rsidR="00FF1CE1" w:rsidRPr="00FF1CE1" w:rsidRDefault="00FF1CE1" w:rsidP="00FF1CE1">
      <w:pPr>
        <w:numPr>
          <w:ilvl w:val="0"/>
          <w:numId w:val="1"/>
        </w:numPr>
      </w:pPr>
      <w:r w:rsidRPr="00FF1CE1">
        <w:t>Predicts risk severity</w:t>
      </w:r>
    </w:p>
    <w:p w14:paraId="29957FA7" w14:textId="77777777" w:rsidR="00FF1CE1" w:rsidRPr="00FF1CE1" w:rsidRDefault="00FF1CE1" w:rsidP="00FF1CE1">
      <w:pPr>
        <w:numPr>
          <w:ilvl w:val="0"/>
          <w:numId w:val="1"/>
        </w:numPr>
      </w:pPr>
      <w:r w:rsidRPr="00FF1CE1">
        <w:t>Provides relevant Indian legal information</w:t>
      </w:r>
    </w:p>
    <w:p w14:paraId="674EE469" w14:textId="77777777" w:rsidR="00FF1CE1" w:rsidRPr="00FF1CE1" w:rsidRDefault="00FF1CE1" w:rsidP="00FF1CE1">
      <w:pPr>
        <w:numPr>
          <w:ilvl w:val="0"/>
          <w:numId w:val="1"/>
        </w:numPr>
      </w:pPr>
      <w:r w:rsidRPr="00FF1CE1">
        <w:t>Suggests structured action steps</w:t>
      </w:r>
    </w:p>
    <w:p w14:paraId="589D7991" w14:textId="77777777" w:rsidR="00FF1CE1" w:rsidRPr="00FF1CE1" w:rsidRDefault="00FF1CE1" w:rsidP="00FF1CE1">
      <w:pPr>
        <w:numPr>
          <w:ilvl w:val="0"/>
          <w:numId w:val="1"/>
        </w:numPr>
      </w:pPr>
      <w:r w:rsidRPr="00FF1CE1">
        <w:t>Displays emergency helplines</w:t>
      </w:r>
    </w:p>
    <w:p w14:paraId="2C4D9F52" w14:textId="77777777" w:rsidR="00FF1CE1" w:rsidRPr="00FF1CE1" w:rsidRDefault="00FF1CE1" w:rsidP="00FF1CE1">
      <w:pPr>
        <w:numPr>
          <w:ilvl w:val="0"/>
          <w:numId w:val="1"/>
        </w:numPr>
      </w:pPr>
      <w:r w:rsidRPr="00FF1CE1">
        <w:t>Encourages emotional empowerment</w:t>
      </w:r>
    </w:p>
    <w:p w14:paraId="38E5D8FE" w14:textId="77777777" w:rsidR="00FF1CE1" w:rsidRPr="00FF1CE1" w:rsidRDefault="00FF1CE1" w:rsidP="00FF1CE1">
      <w:r w:rsidRPr="00FF1CE1">
        <w:t>The system aims to increase legal awareness and support safe decision-making.</w:t>
      </w:r>
    </w:p>
    <w:p w14:paraId="4D8F6EB2" w14:textId="77777777" w:rsidR="00A252FC" w:rsidRDefault="00A252FC"/>
    <w:sectPr w:rsidR="00A25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A67C4"/>
    <w:multiLevelType w:val="multilevel"/>
    <w:tmpl w:val="1F8E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41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25B"/>
    <w:rsid w:val="00135BF0"/>
    <w:rsid w:val="003C4405"/>
    <w:rsid w:val="00431AFF"/>
    <w:rsid w:val="0096325B"/>
    <w:rsid w:val="00A252FC"/>
    <w:rsid w:val="00FF1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6D676B-10BE-443A-A310-489E07A24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2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2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2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2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2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2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2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2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2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2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25B"/>
    <w:rPr>
      <w:rFonts w:eastAsiaTheme="majorEastAsia" w:cstheme="majorBidi"/>
      <w:color w:val="272727" w:themeColor="text1" w:themeTint="D8"/>
    </w:rPr>
  </w:style>
  <w:style w:type="paragraph" w:styleId="Title">
    <w:name w:val="Title"/>
    <w:basedOn w:val="Normal"/>
    <w:next w:val="Normal"/>
    <w:link w:val="TitleChar"/>
    <w:uiPriority w:val="10"/>
    <w:qFormat/>
    <w:rsid w:val="00963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25B"/>
    <w:pPr>
      <w:spacing w:before="160"/>
      <w:jc w:val="center"/>
    </w:pPr>
    <w:rPr>
      <w:i/>
      <w:iCs/>
      <w:color w:val="404040" w:themeColor="text1" w:themeTint="BF"/>
    </w:rPr>
  </w:style>
  <w:style w:type="character" w:customStyle="1" w:styleId="QuoteChar">
    <w:name w:val="Quote Char"/>
    <w:basedOn w:val="DefaultParagraphFont"/>
    <w:link w:val="Quote"/>
    <w:uiPriority w:val="29"/>
    <w:rsid w:val="0096325B"/>
    <w:rPr>
      <w:i/>
      <w:iCs/>
      <w:color w:val="404040" w:themeColor="text1" w:themeTint="BF"/>
    </w:rPr>
  </w:style>
  <w:style w:type="paragraph" w:styleId="ListParagraph">
    <w:name w:val="List Paragraph"/>
    <w:basedOn w:val="Normal"/>
    <w:uiPriority w:val="34"/>
    <w:qFormat/>
    <w:rsid w:val="0096325B"/>
    <w:pPr>
      <w:ind w:left="720"/>
      <w:contextualSpacing/>
    </w:pPr>
  </w:style>
  <w:style w:type="character" w:styleId="IntenseEmphasis">
    <w:name w:val="Intense Emphasis"/>
    <w:basedOn w:val="DefaultParagraphFont"/>
    <w:uiPriority w:val="21"/>
    <w:qFormat/>
    <w:rsid w:val="0096325B"/>
    <w:rPr>
      <w:i/>
      <w:iCs/>
      <w:color w:val="2F5496" w:themeColor="accent1" w:themeShade="BF"/>
    </w:rPr>
  </w:style>
  <w:style w:type="paragraph" w:styleId="IntenseQuote">
    <w:name w:val="Intense Quote"/>
    <w:basedOn w:val="Normal"/>
    <w:next w:val="Normal"/>
    <w:link w:val="IntenseQuoteChar"/>
    <w:uiPriority w:val="30"/>
    <w:qFormat/>
    <w:rsid w:val="009632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25B"/>
    <w:rPr>
      <w:i/>
      <w:iCs/>
      <w:color w:val="2F5496" w:themeColor="accent1" w:themeShade="BF"/>
    </w:rPr>
  </w:style>
  <w:style w:type="character" w:styleId="IntenseReference">
    <w:name w:val="Intense Reference"/>
    <w:basedOn w:val="DefaultParagraphFont"/>
    <w:uiPriority w:val="32"/>
    <w:qFormat/>
    <w:rsid w:val="009632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567</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Shenbaga Devi</dc:creator>
  <cp:keywords/>
  <dc:description/>
  <cp:lastModifiedBy>Shenbaga Devi</cp:lastModifiedBy>
  <cp:revision>2</cp:revision>
  <dcterms:created xsi:type="dcterms:W3CDTF">2026-02-20T04:16:00Z</dcterms:created>
  <dcterms:modified xsi:type="dcterms:W3CDTF">2026-02-20T04:16:00Z</dcterms:modified>
</cp:coreProperties>
</file>