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rll2p9wjbay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2009 Activity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l0a9jgj3ib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Presentation by MySociety.org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9, 2009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Pristina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MySociety.org, a UK-based e-democracy organization and charity (UK Citizens Online Democracy).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 transparency and democracy through Free/Open Source Software (FOSS).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 tools with real-world social impact.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 the adoption of Free/Open Source licensing practices.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Highlights: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Funded projects were required to follow Free/Open Source licensing and development practices.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 was positioned as an innovator in applying web technologies for social benefit in Kosovo.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by Tony Bowden on the role of FOSS in enhancing government transparency.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 members introduced their projects and contributions to the FOSS community.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Available from the event.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9ms0ch72da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Software Freedom Day (SFD)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22, 2009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“Don Bosko” Electro Technical Lyceum, Pristina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Free Software globally and raise awareness about its benefits.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 organized a mini-conference for students and professors.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Topics covered: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and Open Source Software (FOSS).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GNU/Linux operating system.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OpenStreetMap project.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contributions and the Free Software philosophy.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Taulant Ramabaja: Presented on Wikimedia and Wikipedia.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Gent Thaci: Discussed the OLPC (One Laptop per Child) project.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Ardian Haxha: Delivered an introduction to GNU/Linux.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Valdrin Maliqi: Spoke about FLOSSK and the OpenStreetMap project.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Canonical’s Ubuntu 9.10 CDs were distributed to attendees.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Available in the FLOSSK Gallery.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