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E82" w:rsidRDefault="00FC15C1" w14:paraId="00000002" w14:textId="77777777">
      <w:pPr>
        <w:spacing w:before="240" w:after="24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FLOSSK Activities (2014)</w:t>
      </w:r>
    </w:p>
    <w:p w:rsidR="00F82E82" w:rsidRDefault="00FC15C1" w14:paraId="00000003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1. FOSS Bootcamps</w:t>
      </w:r>
    </w:p>
    <w:p w:rsidR="00F82E82" w:rsidRDefault="00FC15C1" w14:paraId="00000004" w14:textId="77777777">
      <w:pPr>
        <w:numPr>
          <w:ilvl w:val="0"/>
          <w:numId w:val="5"/>
        </w:numPr>
        <w:spacing w:before="120"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Project Description: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 series of bootcamps designed to introduce basic concepts of Free and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Open Source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Software (FOSS) to beginners in different cities of Kosovo. The bootcamps consisted of workshops covering various FOSS tools and platforms, providing hands-on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experience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and promoting the use of open-source technologies.</w:t>
      </w:r>
    </w:p>
    <w:p w:rsidR="00F82E82" w:rsidRDefault="00FC15C1" w14:paraId="00000005" w14:textId="77777777">
      <w:pPr>
        <w:numPr>
          <w:ilvl w:val="0"/>
          <w:numId w:val="5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06" w14:textId="77777777">
      <w:pPr>
        <w:numPr>
          <w:ilvl w:val="1"/>
          <w:numId w:val="5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FOSS Bootcamp in Peja:</w:t>
      </w:r>
    </w:p>
    <w:p w:rsidR="00F82E82" w:rsidRDefault="00FC15C1" w14:paraId="00000007" w14:textId="77777777">
      <w:pPr>
        <w:numPr>
          <w:ilvl w:val="2"/>
          <w:numId w:val="5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Date &amp; Location: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April 13, 2014,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Qendra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Rinore "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Atë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Lorenc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Mazrreku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," Peja.</w:t>
      </w:r>
    </w:p>
    <w:p w:rsidR="00F82E82" w:rsidRDefault="00FC15C1" w14:paraId="00000008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Goal: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To provide a basic understanding of FOSS and its applications to students and young people in Peja.</w:t>
      </w:r>
    </w:p>
    <w:p w:rsidR="00F82E82" w:rsidRDefault="00FC15C1" w14:paraId="00000009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Interactive workshops covering introductory topics on FOSS tools and technologies.</w:t>
      </w:r>
    </w:p>
    <w:p w:rsidR="00F82E82" w:rsidP="50F467BB" w:rsidRDefault="00FC15C1" w14:paraId="0000000A" w14:textId="77777777">
      <w:pPr>
        <w:numPr>
          <w:ilvl w:val="1"/>
          <w:numId w:val="5"/>
        </w:numPr>
        <w:spacing w:line="420" w:lineRule="auto"/>
        <w:rPr>
          <w:rFonts w:ascii="Times New Roman" w:hAnsi="Times New Roman" w:eastAsia="Times New Roman" w:cs="Times New Roman"/>
          <w:lang w:val="en-US"/>
        </w:rPr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 xml:space="preserve">FOSS Bootcamp in </w:t>
      </w: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Gjakova</w:t>
      </w: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:</w:t>
      </w:r>
    </w:p>
    <w:p w:rsidR="00F82E82" w:rsidRDefault="00FC15C1" w14:paraId="0000000B" w14:textId="77777777">
      <w:pPr>
        <w:numPr>
          <w:ilvl w:val="2"/>
          <w:numId w:val="5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Date &amp; Location: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April 19, 2014,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Kolegjin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UNIVERSUM,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Gjakova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.</w:t>
      </w:r>
    </w:p>
    <w:p w:rsidR="00F82E82" w:rsidRDefault="00FC15C1" w14:paraId="0000000C" w14:textId="77777777">
      <w:pPr>
        <w:numPr>
          <w:ilvl w:val="2"/>
          <w:numId w:val="5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Goal: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To introduce students in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Gjakova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to the world of FOSS and its benefits.</w:t>
      </w:r>
    </w:p>
    <w:p w:rsidR="00F82E82" w:rsidRDefault="00FC15C1" w14:paraId="0000000D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Hands-on workshops and presentations on FOSS tools and platforms.</w:t>
      </w:r>
    </w:p>
    <w:p w:rsidR="00F82E82" w:rsidRDefault="00FC15C1" w14:paraId="0000000E" w14:textId="77777777">
      <w:pPr>
        <w:numPr>
          <w:ilvl w:val="1"/>
          <w:numId w:val="5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FOSS Bootcamp in Mitrovica:</w:t>
      </w:r>
    </w:p>
    <w:p w:rsidR="00F82E82" w:rsidRDefault="00FC15C1" w14:paraId="0000000F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Date &amp; Location: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April 26, 2014, International Business College Mitrovica, Mitrovica.</w:t>
      </w:r>
    </w:p>
    <w:p w:rsidR="00F82E82" w:rsidRDefault="00FC15C1" w14:paraId="00000010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Goal: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To promote FOSS adoption among students and young people in Mitrovica.</w:t>
      </w:r>
    </w:p>
    <w:p w:rsidR="00F82E82" w:rsidRDefault="00FC15C1" w14:paraId="00000011" w14:textId="77777777">
      <w:pPr>
        <w:numPr>
          <w:ilvl w:val="2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Workshops and interactive sessions covering practical applications of FOSS.</w:t>
      </w:r>
    </w:p>
    <w:p w:rsidR="00F82E82" w:rsidRDefault="00FC15C1" w14:paraId="00000012" w14:textId="77777777">
      <w:pPr>
        <w:numPr>
          <w:ilvl w:val="0"/>
          <w:numId w:val="5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Beneficiaries: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Students, young people interested in technology, and the local FOSS communities in Peja,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Gjakova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, and Mitrovica.</w:t>
      </w:r>
    </w:p>
    <w:p w:rsidR="00F82E82" w:rsidRDefault="00FC15C1" w14:paraId="00000013" w14:textId="77777777">
      <w:pPr>
        <w:numPr>
          <w:ilvl w:val="0"/>
          <w:numId w:val="5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Partners: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UNICEF Innovations Lab Kosovo</w:t>
      </w:r>
    </w:p>
    <w:p w:rsidR="00F82E82" w:rsidRDefault="00FC15C1" w14:paraId="00000014" w14:textId="77777777">
      <w:pPr>
        <w:numPr>
          <w:ilvl w:val="0"/>
          <w:numId w:val="5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Three separate one-day events.</w:t>
      </w:r>
    </w:p>
    <w:p w:rsidR="00F82E82" w:rsidRDefault="00FC15C1" w14:paraId="00000015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2. Software Freedom Kosova (SFK) Conference</w:t>
      </w:r>
    </w:p>
    <w:p w:rsidR="00F82E82" w:rsidRDefault="00FC15C1" w14:paraId="00000016" w14:textId="77777777">
      <w:pPr>
        <w:numPr>
          <w:ilvl w:val="0"/>
          <w:numId w:val="4"/>
        </w:numPr>
        <w:spacing w:before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Description: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The sixth edition of the annual Software Freedom Kosova conference, bringing together FOSS enthusiasts, speakers, and developers.</w:t>
      </w:r>
    </w:p>
    <w:p w:rsidR="00F82E82" w:rsidRDefault="00FC15C1" w14:paraId="00000017" w14:textId="77777777">
      <w:pPr>
        <w:numPr>
          <w:ilvl w:val="0"/>
          <w:numId w:val="4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18" w14:textId="77777777">
      <w:pPr>
        <w:numPr>
          <w:ilvl w:val="1"/>
          <w:numId w:val="4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Date &amp; Location: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October 24-26, Pristina</w:t>
      </w:r>
    </w:p>
    <w:p w:rsidR="00F82E82" w:rsidRDefault="00FC15C1" w14:paraId="00000019" w14:textId="77777777">
      <w:pPr>
        <w:numPr>
          <w:ilvl w:val="1"/>
          <w:numId w:val="4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Goal: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To promote free and open-source software,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facilitate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knowledge sharing, and foster community building.</w:t>
      </w:r>
    </w:p>
    <w:p w:rsidR="00F82E82" w:rsidRDefault="00FC15C1" w14:paraId="0000001A" w14:textId="77777777">
      <w:pPr>
        <w:numPr>
          <w:ilvl w:val="1"/>
          <w:numId w:val="4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Presentations, workshops, and networking sessions.</w:t>
      </w:r>
    </w:p>
    <w:p w:rsidR="00F82E82" w:rsidRDefault="00FC15C1" w14:paraId="0000001B" w14:textId="77777777">
      <w:pPr>
        <w:numPr>
          <w:ilvl w:val="0"/>
          <w:numId w:val="4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Beneficiaries: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FOSS enthusiasts, developers, students, and the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general public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.</w:t>
      </w:r>
    </w:p>
    <w:p w:rsidR="00F82E82" w:rsidRDefault="00FC15C1" w14:paraId="0000001C" w14:textId="77777777">
      <w:pPr>
        <w:numPr>
          <w:ilvl w:val="0"/>
          <w:numId w:val="4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Partners: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trembelat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, Kosovo ICT Association - STIKK,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Ministria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e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Kulturës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Rinisë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dhe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Sportit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, Kosovo Investment and Enterprise Support Agency - KIESA, James Michael DuPont,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Artmotion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, Furra Lumi,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Fakulteti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Filologjik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University of Prishtina, and ICK - Innovation Centre Kosovo.</w:t>
      </w:r>
    </w:p>
    <w:p w:rsidR="00F82E82" w:rsidRDefault="00FC15C1" w14:paraId="0000001D" w14:textId="77777777">
      <w:pPr>
        <w:numPr>
          <w:ilvl w:val="0"/>
          <w:numId w:val="4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3 days</w:t>
      </w:r>
    </w:p>
    <w:p w:rsidR="00F82E82" w:rsidRDefault="00FC15C1" w14:paraId="0000001E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3. Wiki Loves Monuments</w:t>
      </w:r>
    </w:p>
    <w:p w:rsidR="00F82E82" w:rsidRDefault="00FC15C1" w14:paraId="0000001F" w14:textId="77777777">
      <w:pPr>
        <w:numPr>
          <w:ilvl w:val="0"/>
          <w:numId w:val="1"/>
        </w:numPr>
        <w:spacing w:before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Description: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A photo competition encouraging the documentation of cultural heritage sites in Kosovo.</w:t>
      </w:r>
    </w:p>
    <w:p w:rsidR="00F82E82" w:rsidRDefault="00FC15C1" w14:paraId="00000020" w14:textId="77777777">
      <w:pPr>
        <w:numPr>
          <w:ilvl w:val="0"/>
          <w:numId w:val="1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21" w14:textId="77777777">
      <w:pPr>
        <w:numPr>
          <w:ilvl w:val="1"/>
          <w:numId w:val="1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Date &amp; Location: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September - October, Kosovo (various locations)</w:t>
      </w:r>
    </w:p>
    <w:p w:rsidR="00F82E82" w:rsidRDefault="00FC15C1" w14:paraId="00000022" w14:textId="77777777">
      <w:pPr>
        <w:numPr>
          <w:ilvl w:val="1"/>
          <w:numId w:val="1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Goal: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To promote the competition, encourage participation, and document cultural heritage.</w:t>
      </w:r>
    </w:p>
    <w:p w:rsidR="00F82E82" w:rsidRDefault="00FC15C1" w14:paraId="00000023" w14:textId="77777777">
      <w:pPr>
        <w:numPr>
          <w:ilvl w:val="1"/>
          <w:numId w:val="1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Information sessions, online promotion, and potentially photo walks or workshops.</w:t>
      </w:r>
    </w:p>
    <w:p w:rsidR="00F82E82" w:rsidRDefault="00FC15C1" w14:paraId="00000024" w14:textId="77777777">
      <w:pPr>
        <w:numPr>
          <w:ilvl w:val="0"/>
          <w:numId w:val="1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Beneficiaries: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Local photographers, cultural heritage enthusiasts, and the Wikimedia Commons community.</w:t>
      </w:r>
    </w:p>
    <w:p w:rsidR="00F82E82" w:rsidRDefault="00FC15C1" w14:paraId="00000025" w14:textId="77777777">
      <w:pPr>
        <w:numPr>
          <w:ilvl w:val="0"/>
          <w:numId w:val="1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Partners: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Wikimedia Commons</w:t>
      </w:r>
    </w:p>
    <w:p w:rsidR="00F82E82" w:rsidRDefault="00FC15C1" w14:paraId="00000026" w14:textId="77777777">
      <w:pPr>
        <w:numPr>
          <w:ilvl w:val="0"/>
          <w:numId w:val="1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Multiple events throughout September and October.</w:t>
      </w:r>
    </w:p>
    <w:p w:rsidR="00F82E82" w:rsidRDefault="00FC15C1" w14:paraId="00000027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4. Prishtina Hackerspace</w:t>
      </w:r>
    </w:p>
    <w:p w:rsidR="00F82E82" w:rsidRDefault="00FC15C1" w14:paraId="00000028" w14:textId="77777777">
      <w:pPr>
        <w:numPr>
          <w:ilvl w:val="0"/>
          <w:numId w:val="7"/>
        </w:numPr>
        <w:spacing w:before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Description: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Ongoing support and development of the Prishtina Hackerspace, a community-operated space for technology enthusiasts.</w:t>
      </w:r>
    </w:p>
    <w:p w:rsidR="00F82E82" w:rsidRDefault="00FC15C1" w14:paraId="00000029" w14:textId="77777777">
      <w:pPr>
        <w:numPr>
          <w:ilvl w:val="0"/>
          <w:numId w:val="7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2A" w14:textId="77777777">
      <w:pPr>
        <w:numPr>
          <w:ilvl w:val="1"/>
          <w:numId w:val="7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Wiki Documentation (June 4):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Documenting the hackerspace project on their wiki.</w:t>
      </w:r>
    </w:p>
    <w:p w:rsidR="00F82E82" w:rsidRDefault="00FC15C1" w14:paraId="0000002B" w14:textId="77777777">
      <w:pPr>
        <w:numPr>
          <w:ilvl w:val="1"/>
          <w:numId w:val="7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Fundraising Campaign (July 29):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Raising funds to support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the hackerspace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.</w:t>
      </w:r>
    </w:p>
    <w:p w:rsidR="00F82E82" w:rsidRDefault="00FC15C1" w14:paraId="0000002C" w14:textId="77777777">
      <w:pPr>
        <w:numPr>
          <w:ilvl w:val="0"/>
          <w:numId w:val="7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Beneficiaries: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Members of the hackerspace, the local tech community, and those interested in learning about technology.</w:t>
      </w:r>
    </w:p>
    <w:p w:rsidR="00F82E82" w:rsidRDefault="00FC15C1" w14:paraId="0000002D" w14:textId="77777777">
      <w:pPr>
        <w:numPr>
          <w:ilvl w:val="0"/>
          <w:numId w:val="7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Partners: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(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It's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unclear from the information if there were external partners for these specific activities)</w:t>
      </w:r>
    </w:p>
    <w:p w:rsidR="00F82E82" w:rsidRDefault="00FC15C1" w14:paraId="0000002E" w14:textId="77777777">
      <w:pPr>
        <w:numPr>
          <w:ilvl w:val="0"/>
          <w:numId w:val="7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Ongoing throughout the year.</w:t>
      </w:r>
    </w:p>
    <w:p w:rsidR="00F82E82" w:rsidRDefault="00FC15C1" w14:paraId="0000002F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5. Command-line Workshop</w:t>
      </w:r>
    </w:p>
    <w:p w:rsidR="00F82E82" w:rsidRDefault="00FC15C1" w14:paraId="00000030" w14:textId="77777777">
      <w:pPr>
        <w:numPr>
          <w:ilvl w:val="0"/>
          <w:numId w:val="2"/>
        </w:numPr>
        <w:spacing w:before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Description: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A workshop on command-line equivalents to graphical programs.</w:t>
      </w:r>
    </w:p>
    <w:p w:rsidR="00F82E82" w:rsidRDefault="00FC15C1" w14:paraId="00000031" w14:textId="77777777">
      <w:pPr>
        <w:numPr>
          <w:ilvl w:val="0"/>
          <w:numId w:val="2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32" w14:textId="77777777">
      <w:pPr>
        <w:numPr>
          <w:ilvl w:val="1"/>
          <w:numId w:val="2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Date &amp; Location: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November 4, Prishtina Hackerspace.</w:t>
      </w:r>
    </w:p>
    <w:p w:rsidR="00F82E82" w:rsidRDefault="00FC15C1" w14:paraId="00000033" w14:textId="77777777">
      <w:pPr>
        <w:numPr>
          <w:ilvl w:val="1"/>
          <w:numId w:val="2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Goal: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To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teach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participants about the command-line interface and promote the use of open-source command-line tools.</w:t>
      </w:r>
    </w:p>
    <w:p w:rsidR="00F82E82" w:rsidRDefault="00FC15C1" w14:paraId="00000034" w14:textId="77777777">
      <w:pPr>
        <w:numPr>
          <w:ilvl w:val="1"/>
          <w:numId w:val="2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Hands-on workshop led by Thomas Levine.</w:t>
      </w:r>
    </w:p>
    <w:p w:rsidR="00F82E82" w:rsidRDefault="00FC15C1" w14:paraId="00000035" w14:textId="77777777">
      <w:pPr>
        <w:numPr>
          <w:ilvl w:val="0"/>
          <w:numId w:val="2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Beneficiaries: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Individuals interested in learning about command-line tools and improving their technical skills.</w:t>
      </w:r>
    </w:p>
    <w:p w:rsidR="00F82E82" w:rsidRDefault="00FC15C1" w14:paraId="00000036" w14:textId="77777777">
      <w:pPr>
        <w:numPr>
          <w:ilvl w:val="0"/>
          <w:numId w:val="2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Partners: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Prishtina Hackerspace</w:t>
      </w:r>
    </w:p>
    <w:p w:rsidR="00F82E82" w:rsidRDefault="00FC15C1" w14:paraId="00000037" w14:textId="77777777">
      <w:pPr>
        <w:numPr>
          <w:ilvl w:val="0"/>
          <w:numId w:val="2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1 day</w:t>
      </w:r>
    </w:p>
    <w:p w:rsidR="00F82E82" w:rsidP="50F467BB" w:rsidRDefault="00FC15C1" w14:paraId="00000038" w14:textId="77777777">
      <w:pPr>
        <w:spacing w:before="240" w:after="120" w:line="420" w:lineRule="auto"/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 xml:space="preserve">6. </w:t>
      </w: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TEDxPrishtina</w:t>
      </w: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 xml:space="preserve"> Talk</w:t>
      </w:r>
    </w:p>
    <w:p w:rsidR="00F82E82" w:rsidRDefault="00FC15C1" w14:paraId="00000039" w14:textId="77777777">
      <w:pPr>
        <w:numPr>
          <w:ilvl w:val="0"/>
          <w:numId w:val="3"/>
        </w:numPr>
        <w:spacing w:before="120"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Project Description: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 talk on hacktivism and the Free and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Open Source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Software community in Kosovo.</w:t>
      </w:r>
    </w:p>
    <w:p w:rsidR="00F82E82" w:rsidRDefault="00FC15C1" w14:paraId="0000003A" w14:textId="77777777">
      <w:pPr>
        <w:numPr>
          <w:ilvl w:val="0"/>
          <w:numId w:val="3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P="50F467BB" w:rsidRDefault="00FC15C1" w14:paraId="0000003B" w14:textId="77777777">
      <w:pPr>
        <w:numPr>
          <w:ilvl w:val="1"/>
          <w:numId w:val="3"/>
        </w:numPr>
        <w:spacing w:line="420" w:lineRule="auto"/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Date &amp; Location: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December 11,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TEDxPrishtina</w:t>
      </w:r>
    </w:p>
    <w:p w:rsidR="00F82E82" w:rsidRDefault="00FC15C1" w14:paraId="0000003C" w14:textId="77777777">
      <w:pPr>
        <w:numPr>
          <w:ilvl w:val="1"/>
          <w:numId w:val="3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Goal: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To raise awareness about hacktivism, advocate for FOSS, and share the story of the FOSS community in Kosovo.</w:t>
      </w:r>
    </w:p>
    <w:p w:rsidR="00F82E82" w:rsidRDefault="00FC15C1" w14:paraId="0000003D" w14:textId="77777777">
      <w:pPr>
        <w:numPr>
          <w:ilvl w:val="1"/>
          <w:numId w:val="3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Format: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Presentation by FLOSSK board member Altin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Ukshini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.</w:t>
      </w:r>
    </w:p>
    <w:p w:rsidR="00F82E82" w:rsidRDefault="00FC15C1" w14:paraId="0000003E" w14:textId="77777777">
      <w:pPr>
        <w:numPr>
          <w:ilvl w:val="0"/>
          <w:numId w:val="3"/>
        </w:numPr>
        <w:spacing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Beneficiaries: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TEDxPrishtina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audience and the wider community interested in hacktivism and FOSS.</w:t>
      </w:r>
    </w:p>
    <w:p w:rsidR="00F82E82" w:rsidP="50F467BB" w:rsidRDefault="00FC15C1" w14:paraId="0000003F" w14:textId="77777777">
      <w:pPr>
        <w:numPr>
          <w:ilvl w:val="0"/>
          <w:numId w:val="3"/>
        </w:numPr>
        <w:spacing w:line="420" w:lineRule="auto"/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Partners: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TEDxPrishtina</w:t>
      </w:r>
    </w:p>
    <w:p w:rsidR="00F82E82" w:rsidRDefault="00FC15C1" w14:paraId="00000040" w14:textId="77777777">
      <w:pPr>
        <w:numPr>
          <w:ilvl w:val="0"/>
          <w:numId w:val="3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Project Duration: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1 day</w:t>
      </w:r>
    </w:p>
    <w:p w:rsidR="00F82E82" w:rsidRDefault="00FC15C1" w14:paraId="00000041" w14:textId="77777777">
      <w:pPr>
        <w:spacing w:before="240" w:after="120" w:line="420" w:lineRule="auto"/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7. OSCAL 2014 Conference</w:t>
      </w:r>
    </w:p>
    <w:p w:rsidR="00F82E82" w:rsidRDefault="00FC15C1" w14:paraId="00000042" w14:textId="77777777">
      <w:pPr>
        <w:numPr>
          <w:ilvl w:val="0"/>
          <w:numId w:val="6"/>
        </w:numPr>
        <w:spacing w:before="120" w:line="420" w:lineRule="auto"/>
        <w:rPr/>
      </w:pPr>
      <w:r w:rsidRPr="50F467BB" w:rsidR="00FC15C1">
        <w:rPr>
          <w:rFonts w:ascii="Times New Roman" w:hAnsi="Times New Roman" w:eastAsia="Times New Roman" w:cs="Times New Roman"/>
          <w:b w:val="1"/>
          <w:bCs w:val="1"/>
          <w:color w:val="1B1C1D"/>
          <w:sz w:val="24"/>
          <w:szCs w:val="24"/>
          <w:lang w:val="en-US"/>
        </w:rPr>
        <w:t>Project Description: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The first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Open Source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Conference Albania (OSCAL 2014), organized by Open Labs. FLOSSK 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>likely helped</w:t>
      </w:r>
      <w:r w:rsidRPr="50F467BB" w:rsidR="00FC15C1">
        <w:rPr>
          <w:rFonts w:ascii="Times New Roman" w:hAnsi="Times New Roman" w:eastAsia="Times New Roman" w:cs="Times New Roman"/>
          <w:color w:val="1B1C1D"/>
          <w:sz w:val="24"/>
          <w:szCs w:val="24"/>
          <w:lang w:val="en-US"/>
        </w:rPr>
        <w:t xml:space="preserve"> promote the event and encouraged participation.</w:t>
      </w:r>
    </w:p>
    <w:p w:rsidR="00F82E82" w:rsidRDefault="00FC15C1" w14:paraId="00000043" w14:textId="77777777">
      <w:pPr>
        <w:numPr>
          <w:ilvl w:val="0"/>
          <w:numId w:val="6"/>
        </w:numPr>
        <w:spacing w:line="42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Activities:</w:t>
      </w:r>
    </w:p>
    <w:p w:rsidR="00F82E82" w:rsidRDefault="00FC15C1" w14:paraId="00000044" w14:textId="77777777">
      <w:pPr>
        <w:numPr>
          <w:ilvl w:val="1"/>
          <w:numId w:val="6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Date &amp; Location: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(Date and location not specified in the Facebook post)</w:t>
      </w:r>
    </w:p>
    <w:p w:rsidR="00F82E82" w:rsidRDefault="00FC15C1" w14:paraId="00000045" w14:textId="77777777">
      <w:pPr>
        <w:numPr>
          <w:ilvl w:val="1"/>
          <w:numId w:val="6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Goal: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To promote open-source software and build the FOSS community in Albania.</w:t>
      </w:r>
    </w:p>
    <w:p w:rsidR="00F82E82" w:rsidRDefault="00FC15C1" w14:paraId="00000046" w14:textId="77777777">
      <w:pPr>
        <w:numPr>
          <w:ilvl w:val="1"/>
          <w:numId w:val="6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Format: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Conference with presentations, workshops, and networking opportunities. (Specific activities by FLOSSK are not detailed)</w:t>
      </w:r>
    </w:p>
    <w:p w:rsidR="00F82E82" w:rsidRDefault="00FC15C1" w14:paraId="00000047" w14:textId="77777777">
      <w:pPr>
        <w:numPr>
          <w:ilvl w:val="0"/>
          <w:numId w:val="6"/>
        </w:numPr>
        <w:spacing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Beneficiaries: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The FOSS community in Albania and the wider region.</w:t>
      </w:r>
    </w:p>
    <w:p w:rsidR="00F82E82" w:rsidRDefault="00FC15C1" w14:paraId="00000048" w14:textId="77777777">
      <w:pPr>
        <w:numPr>
          <w:ilvl w:val="0"/>
          <w:numId w:val="6"/>
        </w:numPr>
        <w:spacing w:after="120" w:line="420" w:lineRule="auto"/>
      </w:pPr>
      <w:r>
        <w:rPr>
          <w:rFonts w:ascii="Times New Roman" w:hAnsi="Times New Roman" w:eastAsia="Times New Roman" w:cs="Times New Roman"/>
          <w:b/>
          <w:color w:val="1B1C1D"/>
          <w:sz w:val="24"/>
          <w:szCs w:val="24"/>
        </w:rPr>
        <w:t>Partners:</w:t>
      </w:r>
      <w:r>
        <w:rPr>
          <w:rFonts w:ascii="Times New Roman" w:hAnsi="Times New Roman" w:eastAsia="Times New Roman" w:cs="Times New Roman"/>
          <w:color w:val="1B1C1D"/>
          <w:sz w:val="24"/>
          <w:szCs w:val="24"/>
        </w:rPr>
        <w:t xml:space="preserve"> Open Labs</w:t>
      </w:r>
    </w:p>
    <w:p w:rsidR="00F82E82" w:rsidRDefault="00F82E82" w14:paraId="00000049" w14:textId="77777777">
      <w:pPr>
        <w:spacing w:before="120" w:after="120" w:line="420" w:lineRule="auto"/>
        <w:ind w:left="720"/>
        <w:rPr>
          <w:rFonts w:ascii="Times New Roman" w:hAnsi="Times New Roman" w:eastAsia="Times New Roman" w:cs="Times New Roman"/>
          <w:color w:val="1B1C1D"/>
          <w:sz w:val="24"/>
          <w:szCs w:val="24"/>
        </w:rPr>
      </w:pPr>
    </w:p>
    <w:p w:rsidR="00F82E82" w:rsidRDefault="00F82E82" w14:paraId="0000004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F82E8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A60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45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A159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731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5557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0F13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C39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4328602">
    <w:abstractNumId w:val="4"/>
  </w:num>
  <w:num w:numId="2" w16cid:durableId="315495283">
    <w:abstractNumId w:val="1"/>
  </w:num>
  <w:num w:numId="3" w16cid:durableId="1750343334">
    <w:abstractNumId w:val="5"/>
  </w:num>
  <w:num w:numId="4" w16cid:durableId="2097357779">
    <w:abstractNumId w:val="2"/>
  </w:num>
  <w:num w:numId="5" w16cid:durableId="1100950176">
    <w:abstractNumId w:val="3"/>
  </w:num>
  <w:num w:numId="6" w16cid:durableId="697589914">
    <w:abstractNumId w:val="6"/>
  </w:num>
  <w:num w:numId="7" w16cid:durableId="175427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82"/>
    <w:rsid w:val="00824E09"/>
    <w:rsid w:val="00F82E82"/>
    <w:rsid w:val="00FC15C1"/>
    <w:rsid w:val="50F4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0A6B866-90CA-496C-8B5E-E2D6818E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Shend Selimaj</lastModifiedBy>
  <revision>2</revision>
  <dcterms:created xsi:type="dcterms:W3CDTF">2025-01-27T10:07:00.0000000Z</dcterms:created>
  <dcterms:modified xsi:type="dcterms:W3CDTF">2025-01-27T10:08:16.9601031Z</dcterms:modified>
</coreProperties>
</file>