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OpenStreetMap Kosovo (2018)</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OpenStreetMap (OSM) Kosovo project aims to develop geographic information systems (GIS) and related skills in Kosovo. OpenStreetMap is a collaborative map platform that allows anyone to use and improve its data. This project focuses on leveraging OSM to improve GIS education and map coverage in Kosovo. Activities include in-depth GIS training for students, outreach to increase public awareness and participation, and the gathering of street-level imagery for mapping purposes. By building a community of mappers and enhancing GIS skills, the project seeks to provide valuable resources for governmental, non-governmental, and business use, while also improving the employability of participants.</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240" w:lineRule="auto"/>
        <w:ind w:left="720" w:hanging="360"/>
      </w:pPr>
      <w:r w:rsidDel="00000000" w:rsidR="00000000" w:rsidRPr="00000000">
        <w:rPr>
          <w:rFonts w:ascii="Times New Roman" w:cs="Times New Roman" w:eastAsia="Times New Roman" w:hAnsi="Times New Roman"/>
          <w:sz w:val="24"/>
          <w:szCs w:val="24"/>
          <w:rtl w:val="0"/>
        </w:rPr>
        <w:t xml:space="preserve">GIS training sessions for 15 participants, where they learned OpenStreetMap editing tools and advanced GIS software like JOSM and QGIS.</w:t>
      </w:r>
    </w:p>
    <w:p w:rsidR="00000000" w:rsidDel="00000000" w:rsidP="00000000" w:rsidRDefault="00000000" w:rsidRPr="00000000" w14:paraId="0000000D">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Organized mapathons and outreach events, including the OSM GEO-Week with University of Prishtina, and meetups with local and international experts.</w:t>
      </w:r>
    </w:p>
    <w:p w:rsidR="00000000" w:rsidDel="00000000" w:rsidP="00000000" w:rsidRDefault="00000000" w:rsidRPr="00000000" w14:paraId="0000000E">
      <w:pPr>
        <w:numPr>
          <w:ilvl w:val="0"/>
          <w:numId w:val="1"/>
        </w:numP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Signed MoUs with the Kosovo Cadastral Agency and municipalities to obtain geographical data, leading to the completion of Kosovo street names on OSM.</w:t>
      </w:r>
    </w:p>
    <w:p w:rsidR="00000000" w:rsidDel="00000000" w:rsidP="00000000" w:rsidRDefault="00000000" w:rsidRPr="00000000" w14:paraId="0000000F">
      <w:pPr>
        <w:numPr>
          <w:ilvl w:val="0"/>
          <w:numId w:val="1"/>
        </w:numPr>
        <w:spacing w:after="24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Established OSM Kosovo Local Chapter and received support from the OSM Foundation to further expand the community and map settlements.</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benefited over 100 participants, including students from high schools and universities, urban planners, architects, and members of the tech community. The activities engaged diverse groups, including local and international volunteers, who contributed to over 10,000 edits on OpenStreetMap. Notably, high school students from 16 municipalities participated in mapathons and gained valuable GIS skills. The OSM community also expanded through the State of Map Southeast Europe conference, fostering collaboration among local and international GIS professionals.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Kosovo Cadastral Agency</w:t>
      </w:r>
    </w:p>
    <w:p w:rsidR="00000000" w:rsidDel="00000000" w:rsidP="00000000" w:rsidRDefault="00000000" w:rsidRPr="00000000" w14:paraId="0000001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Municipalities of Prishtina and Shtime</w:t>
      </w:r>
    </w:p>
    <w:p w:rsidR="00000000" w:rsidDel="00000000" w:rsidP="00000000" w:rsidRDefault="00000000" w:rsidRPr="00000000" w14:paraId="0000001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Prishtina, Department of Geography</w:t>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Kosovo Education Center (KEC) - ASSET Project</w:t>
      </w:r>
    </w:p>
    <w:p w:rsidR="00000000" w:rsidDel="00000000" w:rsidP="00000000" w:rsidRDefault="00000000" w:rsidRPr="00000000" w14:paraId="0000002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OpenStreetMap Foundation</w:t>
      </w:r>
    </w:p>
    <w:p w:rsidR="00000000" w:rsidDel="00000000" w:rsidP="00000000" w:rsidRDefault="00000000" w:rsidRPr="00000000" w14:paraId="0000002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Geospatial Foundation (OSGeo)</w:t>
      </w:r>
    </w:p>
    <w:p w:rsidR="00000000" w:rsidDel="00000000" w:rsidP="00000000" w:rsidRDefault="00000000" w:rsidRPr="00000000" w14:paraId="0000002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GIZ</w:t>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€80,000</w:t>
      </w: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2018-2020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