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x0w5heiy4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Detecting </w:t>
      </w:r>
      <w:commentRangeStart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Evasive Attacker Techniques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A Case Study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October 12, 2023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Speaker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Daniel Bohannon</w:t>
      </w:r>
      <w:r w:rsidDel="00000000" w:rsidR="00000000" w:rsidRPr="00000000">
        <w:rPr>
          <w:rtl w:val="0"/>
        </w:rPr>
        <w:t xml:space="preserve">, Principal Security Researcher at Premiso Security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  <w:br w:type="textWrapping"/>
        <w:t xml:space="preserve"> In collaboration with </w:t>
      </w:r>
      <w:r w:rsidDel="00000000" w:rsidR="00000000" w:rsidRPr="00000000">
        <w:rPr>
          <w:b w:val="1"/>
          <w:rtl w:val="0"/>
        </w:rPr>
        <w:t xml:space="preserve">Women4Cyber Kosovo</w:t>
      </w:r>
      <w:r w:rsidDel="00000000" w:rsidR="00000000" w:rsidRPr="00000000">
        <w:rPr>
          <w:rtl w:val="0"/>
        </w:rPr>
        <w:t xml:space="preserve">, this event provided deep insights into advanced cybersecurity strategies.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Focus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Threat hunting and detection development.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Defensive research and real-world attacker evasion techniques.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utilization of detection tools.</w:t>
        <w:br w:type="textWrapping"/>
        <w:t xml:space="preserve"> The event aimed to enhance participants’ knowledge in advanced cybersecurity defense mechanisms.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yep1i0e6a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FOSS4G 2023 - Global Geospatial Technology Conference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June 26 – July 2, 2023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Prizren, Kosovo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  <w:br w:type="textWrapping"/>
        <w:t xml:space="preserve"> The largest annual global event for geospatial technology, centered on open-source software.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683 attendees from 56 countries.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269 lectures, 44 workshops by over 300 authors.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Supporters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Ministry of Economy, local institutions, and private sponsors.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</w:t>
        <w:br w:type="textWrapping"/>
        <w:t xml:space="preserve"> The conference established Kosovo as a hub for geospatial technology, fostering knowledge exchange and innovation.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utzzgq7hk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OSCAL 2023 - Open Source Conference Albania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September 2-3, 2023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Tirana, Albania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Theme</w:t>
      </w:r>
      <w:r w:rsidDel="00000000" w:rsidR="00000000" w:rsidRPr="00000000">
        <w:rPr>
          <w:rtl w:val="0"/>
        </w:rPr>
        <w:t xml:space="preserve">: "Standing on the Shoulders of Hackers."</w:t>
        <w:br w:type="textWrapping"/>
        <w:t xml:space="preserve"> The conference featured a mix of keynote speeches, workshops, and community meetups.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Topics Covered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Software freedom.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commons.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privacy.</w:t>
        <w:br w:type="textWrapping"/>
        <w:t xml:space="preserve"> An open call for speakers encouraged participation from regional and global contributors.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0zz7leu7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Training: Mastering Git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May 16-18, 2023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Prishtina Hackerspace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Trainer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Enkelena</w:t>
      </w:r>
      <w:r w:rsidDel="00000000" w:rsidR="00000000" w:rsidRPr="00000000">
        <w:rPr>
          <w:rtl w:val="0"/>
        </w:rPr>
        <w:t xml:space="preserve">, Embedded Software Engineer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  <w:br w:type="textWrapping"/>
        <w:t xml:space="preserve"> A three-day training aimed at both beginners and experienced users to enhance proficiency in Git.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Topics Covered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Version control basics.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Branching, merging, and conflict resolution.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Collaborating with remote repositories on platforms like GitHub and GitLab.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x54e6pvve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Exploring Open Data Using Data Science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Activity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July 3, 2023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Prishtina Hackerspace Garden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  <w:br w:type="textWrapping"/>
        <w:t xml:space="preserve"> A presentation by </w:t>
      </w:r>
      <w:r w:rsidDel="00000000" w:rsidR="00000000" w:rsidRPr="00000000">
        <w:rPr>
          <w:b w:val="1"/>
          <w:rtl w:val="0"/>
        </w:rPr>
        <w:t xml:space="preserve">Lis</w:t>
      </w:r>
      <w:r w:rsidDel="00000000" w:rsidR="00000000" w:rsidRPr="00000000">
        <w:rPr>
          <w:rtl w:val="0"/>
        </w:rPr>
        <w:t xml:space="preserve"> on real-world case studies showcasing the application of open-source data science tools. The event concluded with a networking session featuring BBQ and drinks, fostering community engagement.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hend Selimaj" w:id="0" w:date="2025-01-06T06:21:38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found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