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C6DF6" w14:textId="77777777" w:rsidR="005F7EE5" w:rsidRDefault="00000000">
      <w:pPr>
        <w:jc w:val="center"/>
        <w:rPr>
          <w:rFonts w:ascii="Times New Roman" w:hAnsi="Times New Roman"/>
          <w:b/>
          <w:sz w:val="28"/>
        </w:rPr>
      </w:pPr>
      <w:r>
        <w:rPr>
          <w:rFonts w:ascii="Times New Roman" w:hAnsi="Times New Roman"/>
          <w:b/>
          <w:sz w:val="28"/>
        </w:rPr>
        <w:t xml:space="preserve">Управление встроенным светодиодом на плате </w:t>
      </w:r>
      <w:r>
        <w:rPr>
          <w:rFonts w:ascii="Times New Roman" w:hAnsi="Times New Roman"/>
          <w:b/>
          <w:i/>
          <w:sz w:val="28"/>
        </w:rPr>
        <w:t>STM32F103</w:t>
      </w:r>
      <w:r>
        <w:rPr>
          <w:rFonts w:ascii="Times New Roman" w:hAnsi="Times New Roman"/>
          <w:b/>
          <w:sz w:val="28"/>
        </w:rPr>
        <w:t xml:space="preserve"> с помощью программы</w:t>
      </w:r>
      <w:r>
        <w:rPr>
          <w:rFonts w:ascii="Times New Roman" w:hAnsi="Times New Roman"/>
          <w:b/>
          <w:i/>
          <w:sz w:val="28"/>
        </w:rPr>
        <w:t xml:space="preserve"> </w:t>
      </w:r>
      <w:proofErr w:type="spellStart"/>
      <w:r>
        <w:rPr>
          <w:rFonts w:ascii="Times New Roman" w:hAnsi="Times New Roman"/>
          <w:b/>
          <w:i/>
          <w:sz w:val="28"/>
        </w:rPr>
        <w:t>PicOS</w:t>
      </w:r>
      <w:proofErr w:type="spellEnd"/>
      <w:r>
        <w:rPr>
          <w:rFonts w:ascii="Times New Roman" w:hAnsi="Times New Roman"/>
          <w:b/>
          <w:i/>
          <w:sz w:val="28"/>
        </w:rPr>
        <w:t>-LED</w:t>
      </w:r>
    </w:p>
    <w:p w14:paraId="69036CFA" w14:textId="77777777" w:rsidR="005F7EE5" w:rsidRDefault="00000000">
      <w:pPr>
        <w:spacing w:before="240"/>
        <w:rPr>
          <w:rFonts w:ascii="Times New Roman" w:hAnsi="Times New Roman"/>
          <w:sz w:val="24"/>
        </w:rPr>
      </w:pPr>
      <w:r>
        <w:rPr>
          <w:rFonts w:ascii="Times New Roman" w:hAnsi="Times New Roman"/>
          <w:sz w:val="24"/>
        </w:rPr>
        <w:t>Дата: 2025.10.10</w:t>
      </w:r>
    </w:p>
    <w:p w14:paraId="4378A144" w14:textId="77777777" w:rsidR="005F7EE5" w:rsidRDefault="00000000">
      <w:pPr>
        <w:rPr>
          <w:rFonts w:ascii="Times New Roman" w:hAnsi="Times New Roman"/>
          <w:sz w:val="24"/>
        </w:rPr>
      </w:pPr>
      <w:r>
        <w:rPr>
          <w:rFonts w:ascii="Times New Roman" w:hAnsi="Times New Roman"/>
          <w:sz w:val="24"/>
        </w:rPr>
        <w:t>Автор: Шендрик Павел Дмитриевич</w:t>
      </w:r>
    </w:p>
    <w:p w14:paraId="05CF7D81" w14:textId="77777777" w:rsidR="005F7EE5" w:rsidRDefault="005F7EE5">
      <w:pPr>
        <w:jc w:val="both"/>
        <w:rPr>
          <w:b/>
          <w:sz w:val="24"/>
        </w:rPr>
      </w:pPr>
    </w:p>
    <w:p w14:paraId="040E8280" w14:textId="77777777" w:rsidR="005F7EE5" w:rsidRDefault="00000000">
      <w:pPr>
        <w:pStyle w:val="ac"/>
        <w:jc w:val="center"/>
        <w:rPr>
          <w:rStyle w:val="1b"/>
        </w:rPr>
      </w:pPr>
      <w:r>
        <w:rPr>
          <w:rStyle w:val="1b"/>
          <w:sz w:val="28"/>
        </w:rPr>
        <w:t>Оглавление</w:t>
      </w:r>
    </w:p>
    <w:p w14:paraId="3BB12AAA" w14:textId="55848E00" w:rsidR="005F7EE5" w:rsidRDefault="00000000">
      <w:pPr>
        <w:pStyle w:val="18"/>
        <w:tabs>
          <w:tab w:val="right" w:leader="dot" w:pos="9355"/>
        </w:tabs>
        <w:rPr>
          <w:noProof/>
        </w:rPr>
      </w:pPr>
      <w:r>
        <w:fldChar w:fldCharType="begin"/>
      </w:r>
      <w:r>
        <w:instrText>TOC \h \z \u \o "1-3"</w:instrText>
      </w:r>
      <w:r>
        <w:fldChar w:fldCharType="separate"/>
      </w:r>
      <w:hyperlink w:anchor="__RefHeading___1" w:history="1">
        <w:r>
          <w:rPr>
            <w:noProof/>
          </w:rPr>
          <w:t>Введение</w:t>
        </w:r>
        <w:r>
          <w:rPr>
            <w:noProof/>
          </w:rPr>
          <w:tab/>
        </w:r>
        <w:r>
          <w:rPr>
            <w:noProof/>
          </w:rPr>
          <w:fldChar w:fldCharType="begin"/>
        </w:r>
        <w:r>
          <w:rPr>
            <w:noProof/>
          </w:rPr>
          <w:instrText>PAGEREF __RefHeading___1 \* MERGEFORMAT</w:instrText>
        </w:r>
        <w:r>
          <w:rPr>
            <w:noProof/>
          </w:rPr>
          <w:fldChar w:fldCharType="separate"/>
        </w:r>
        <w:r w:rsidR="00DD59A4">
          <w:rPr>
            <w:noProof/>
          </w:rPr>
          <w:t>1</w:t>
        </w:r>
        <w:r>
          <w:rPr>
            <w:noProof/>
          </w:rPr>
          <w:fldChar w:fldCharType="end"/>
        </w:r>
      </w:hyperlink>
    </w:p>
    <w:p w14:paraId="16BE7E26" w14:textId="0D207739" w:rsidR="005F7EE5" w:rsidRDefault="00000000">
      <w:pPr>
        <w:pStyle w:val="18"/>
        <w:tabs>
          <w:tab w:val="right" w:leader="dot" w:pos="9355"/>
        </w:tabs>
        <w:rPr>
          <w:noProof/>
        </w:rPr>
      </w:pPr>
      <w:hyperlink w:anchor="__RefHeading___2" w:history="1">
        <w:r>
          <w:rPr>
            <w:noProof/>
          </w:rPr>
          <w:t>Схема подключения</w:t>
        </w:r>
        <w:r>
          <w:rPr>
            <w:noProof/>
          </w:rPr>
          <w:tab/>
        </w:r>
        <w:r>
          <w:rPr>
            <w:noProof/>
          </w:rPr>
          <w:fldChar w:fldCharType="begin"/>
        </w:r>
        <w:r>
          <w:rPr>
            <w:noProof/>
          </w:rPr>
          <w:instrText>PAGEREF __RefHeading___2 \* MERGEFORMAT</w:instrText>
        </w:r>
        <w:r>
          <w:rPr>
            <w:noProof/>
          </w:rPr>
          <w:fldChar w:fldCharType="separate"/>
        </w:r>
        <w:r w:rsidR="00DD59A4">
          <w:rPr>
            <w:noProof/>
          </w:rPr>
          <w:t>3</w:t>
        </w:r>
        <w:r>
          <w:rPr>
            <w:noProof/>
          </w:rPr>
          <w:fldChar w:fldCharType="end"/>
        </w:r>
      </w:hyperlink>
    </w:p>
    <w:p w14:paraId="24FA28BC" w14:textId="281E5456" w:rsidR="005F7EE5" w:rsidRDefault="00000000">
      <w:pPr>
        <w:pStyle w:val="18"/>
        <w:tabs>
          <w:tab w:val="right" w:leader="dot" w:pos="9355"/>
        </w:tabs>
        <w:rPr>
          <w:noProof/>
        </w:rPr>
      </w:pPr>
      <w:hyperlink w:anchor="__RefHeading___3" w:history="1">
        <w:r>
          <w:rPr>
            <w:noProof/>
          </w:rPr>
          <w:t>Описание программы</w:t>
        </w:r>
        <w:r>
          <w:rPr>
            <w:noProof/>
          </w:rPr>
          <w:tab/>
        </w:r>
        <w:r>
          <w:rPr>
            <w:noProof/>
          </w:rPr>
          <w:fldChar w:fldCharType="begin"/>
        </w:r>
        <w:r>
          <w:rPr>
            <w:noProof/>
          </w:rPr>
          <w:instrText>PAGEREF __RefHeading___3 \* MERGEFORMAT</w:instrText>
        </w:r>
        <w:r>
          <w:rPr>
            <w:noProof/>
          </w:rPr>
          <w:fldChar w:fldCharType="separate"/>
        </w:r>
        <w:r w:rsidR="00DD59A4">
          <w:rPr>
            <w:noProof/>
          </w:rPr>
          <w:t>4</w:t>
        </w:r>
        <w:r>
          <w:rPr>
            <w:noProof/>
          </w:rPr>
          <w:fldChar w:fldCharType="end"/>
        </w:r>
      </w:hyperlink>
    </w:p>
    <w:p w14:paraId="2BF97F3A" w14:textId="50550D76" w:rsidR="005F7EE5" w:rsidRDefault="00000000">
      <w:pPr>
        <w:pStyle w:val="18"/>
        <w:tabs>
          <w:tab w:val="right" w:leader="dot" w:pos="9355"/>
        </w:tabs>
        <w:rPr>
          <w:noProof/>
        </w:rPr>
      </w:pPr>
      <w:hyperlink w:anchor="__RefHeading___4" w:history="1">
        <w:r>
          <w:rPr>
            <w:noProof/>
          </w:rPr>
          <w:t>Работа программы</w:t>
        </w:r>
        <w:r>
          <w:rPr>
            <w:noProof/>
          </w:rPr>
          <w:tab/>
        </w:r>
        <w:r>
          <w:rPr>
            <w:noProof/>
          </w:rPr>
          <w:fldChar w:fldCharType="begin"/>
        </w:r>
        <w:r>
          <w:rPr>
            <w:noProof/>
          </w:rPr>
          <w:instrText>PAGEREF __RefHeading___4 \* MERGEFORMAT</w:instrText>
        </w:r>
        <w:r>
          <w:rPr>
            <w:noProof/>
          </w:rPr>
          <w:fldChar w:fldCharType="separate"/>
        </w:r>
        <w:r w:rsidR="00DD59A4">
          <w:rPr>
            <w:noProof/>
          </w:rPr>
          <w:t>6</w:t>
        </w:r>
        <w:r>
          <w:rPr>
            <w:noProof/>
          </w:rPr>
          <w:fldChar w:fldCharType="end"/>
        </w:r>
      </w:hyperlink>
    </w:p>
    <w:p w14:paraId="1D92A020" w14:textId="10816F64" w:rsidR="005F7EE5" w:rsidRDefault="00000000">
      <w:pPr>
        <w:pStyle w:val="18"/>
        <w:tabs>
          <w:tab w:val="right" w:leader="dot" w:pos="9355"/>
        </w:tabs>
        <w:rPr>
          <w:noProof/>
        </w:rPr>
      </w:pPr>
      <w:hyperlink w:anchor="__RefHeading___5" w:history="1">
        <w:r>
          <w:rPr>
            <w:noProof/>
          </w:rPr>
          <w:t>Список литературы</w:t>
        </w:r>
        <w:r>
          <w:rPr>
            <w:noProof/>
          </w:rPr>
          <w:tab/>
        </w:r>
        <w:r>
          <w:rPr>
            <w:noProof/>
          </w:rPr>
          <w:fldChar w:fldCharType="begin"/>
        </w:r>
        <w:r>
          <w:rPr>
            <w:noProof/>
          </w:rPr>
          <w:instrText>PAGEREF __RefHeading___5 \* MERGEFORMAT</w:instrText>
        </w:r>
        <w:r>
          <w:rPr>
            <w:noProof/>
          </w:rPr>
          <w:fldChar w:fldCharType="separate"/>
        </w:r>
        <w:r w:rsidR="00DD59A4">
          <w:rPr>
            <w:noProof/>
          </w:rPr>
          <w:t>8</w:t>
        </w:r>
        <w:r>
          <w:rPr>
            <w:noProof/>
          </w:rPr>
          <w:fldChar w:fldCharType="end"/>
        </w:r>
      </w:hyperlink>
    </w:p>
    <w:p w14:paraId="1D15AD1D" w14:textId="77777777" w:rsidR="005F7EE5" w:rsidRDefault="00000000">
      <w:r>
        <w:fldChar w:fldCharType="end"/>
      </w:r>
    </w:p>
    <w:p w14:paraId="639F01EE" w14:textId="77777777" w:rsidR="005F7EE5" w:rsidRDefault="00000000">
      <w:pPr>
        <w:pStyle w:val="1a"/>
        <w:rPr>
          <w:sz w:val="28"/>
        </w:rPr>
      </w:pPr>
      <w:bookmarkStart w:id="0" w:name="__RefHeading___1"/>
      <w:bookmarkEnd w:id="0"/>
      <w:r>
        <w:rPr>
          <w:sz w:val="28"/>
        </w:rPr>
        <w:t>Введение</w:t>
      </w:r>
    </w:p>
    <w:p w14:paraId="661A03D7" w14:textId="77777777" w:rsidR="005F7EE5" w:rsidRDefault="00000000">
      <w:pPr>
        <w:jc w:val="both"/>
        <w:rPr>
          <w:rFonts w:ascii="Times New Roman" w:hAnsi="Times New Roman"/>
          <w:sz w:val="24"/>
        </w:rPr>
      </w:pPr>
      <w:r>
        <w:rPr>
          <w:rFonts w:ascii="Times New Roman" w:hAnsi="Times New Roman"/>
          <w:sz w:val="24"/>
        </w:rPr>
        <w:tab/>
        <w:t xml:space="preserve">Для включения встроенного светодиода на плате </w:t>
      </w:r>
      <w:r>
        <w:rPr>
          <w:rFonts w:ascii="Times New Roman" w:hAnsi="Times New Roman"/>
          <w:i/>
          <w:sz w:val="24"/>
        </w:rPr>
        <w:t xml:space="preserve">STM32F103 </w:t>
      </w:r>
      <w:proofErr w:type="spellStart"/>
      <w:r>
        <w:rPr>
          <w:rFonts w:ascii="Times New Roman" w:hAnsi="Times New Roman"/>
          <w:i/>
        </w:rPr>
        <w:t>BluePill</w:t>
      </w:r>
      <w:proofErr w:type="spellEnd"/>
      <w:r>
        <w:rPr>
          <w:rFonts w:ascii="Times New Roman" w:hAnsi="Times New Roman"/>
          <w:sz w:val="24"/>
        </w:rPr>
        <w:t xml:space="preserve">, также дополнительно необходимы: программатор </w:t>
      </w:r>
      <w:r>
        <w:rPr>
          <w:rFonts w:ascii="Times New Roman" w:hAnsi="Times New Roman"/>
          <w:i/>
          <w:sz w:val="24"/>
        </w:rPr>
        <w:t>STLINK V2</w:t>
      </w:r>
      <w:r>
        <w:rPr>
          <w:rFonts w:ascii="Times New Roman" w:hAnsi="Times New Roman"/>
          <w:sz w:val="24"/>
        </w:rPr>
        <w:t xml:space="preserve">, преобразователь </w:t>
      </w:r>
      <w:r>
        <w:rPr>
          <w:rFonts w:ascii="Times New Roman" w:hAnsi="Times New Roman"/>
          <w:i/>
          <w:sz w:val="24"/>
        </w:rPr>
        <w:t>USB-TO-UART</w:t>
      </w:r>
      <w:r>
        <w:rPr>
          <w:rFonts w:ascii="Times New Roman" w:hAnsi="Times New Roman"/>
          <w:sz w:val="24"/>
        </w:rPr>
        <w:t xml:space="preserve"> и программа </w:t>
      </w:r>
      <w:proofErr w:type="spellStart"/>
      <w:r>
        <w:rPr>
          <w:rFonts w:ascii="Times New Roman" w:hAnsi="Times New Roman"/>
          <w:i/>
          <w:sz w:val="24"/>
        </w:rPr>
        <w:t>PicOS</w:t>
      </w:r>
      <w:proofErr w:type="spellEnd"/>
      <w:r>
        <w:rPr>
          <w:rFonts w:ascii="Times New Roman" w:hAnsi="Times New Roman"/>
          <w:i/>
          <w:sz w:val="24"/>
        </w:rPr>
        <w:t>-LED</w:t>
      </w:r>
      <w:r>
        <w:rPr>
          <w:rFonts w:ascii="Times New Roman" w:hAnsi="Times New Roman"/>
          <w:sz w:val="24"/>
        </w:rPr>
        <w:t xml:space="preserve">, которая в дальнейшем будет использоваться для решения более сложных задач. Для взаимодействия с программой рекомендуется использовать </w:t>
      </w:r>
      <w:r>
        <w:rPr>
          <w:rFonts w:ascii="Times New Roman" w:hAnsi="Times New Roman"/>
          <w:i/>
          <w:sz w:val="24"/>
        </w:rPr>
        <w:t>Terminal v1.9b.</w:t>
      </w:r>
    </w:p>
    <w:p w14:paraId="0F123D07" w14:textId="77777777" w:rsidR="005F7EE5" w:rsidRDefault="00000000">
      <w:pPr>
        <w:spacing w:after="0"/>
        <w:jc w:val="center"/>
      </w:pPr>
      <w:r>
        <w:rPr>
          <w:noProof/>
        </w:rPr>
        <w:drawing>
          <wp:inline distT="0" distB="0" distL="0" distR="0" wp14:anchorId="0079DE77" wp14:editId="5E5827A9">
            <wp:extent cx="1981835" cy="167828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l="2911" t="12003" r="9041" b="13436"/>
                    <a:stretch/>
                  </pic:blipFill>
                  <pic:spPr>
                    <a:xfrm>
                      <a:off x="0" y="0"/>
                      <a:ext cx="1981835" cy="1678285"/>
                    </a:xfrm>
                    <a:prstGeom prst="rect">
                      <a:avLst/>
                    </a:prstGeom>
                  </pic:spPr>
                </pic:pic>
              </a:graphicData>
            </a:graphic>
          </wp:inline>
        </w:drawing>
      </w:r>
      <w:r>
        <w:rPr>
          <w:noProof/>
        </w:rPr>
        <w:drawing>
          <wp:inline distT="0" distB="0" distL="0" distR="0" wp14:anchorId="76F67395" wp14:editId="67BD03BA">
            <wp:extent cx="1909585" cy="1680378"/>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rcRect l="12437" t="15399" b="10315"/>
                    <a:stretch/>
                  </pic:blipFill>
                  <pic:spPr>
                    <a:xfrm>
                      <a:off x="0" y="0"/>
                      <a:ext cx="1909585" cy="1680378"/>
                    </a:xfrm>
                    <a:prstGeom prst="rect">
                      <a:avLst/>
                    </a:prstGeom>
                  </pic:spPr>
                </pic:pic>
              </a:graphicData>
            </a:graphic>
          </wp:inline>
        </w:drawing>
      </w:r>
      <w:r>
        <w:rPr>
          <w:noProof/>
        </w:rPr>
        <w:drawing>
          <wp:inline distT="0" distB="0" distL="0" distR="0" wp14:anchorId="5944E64A" wp14:editId="4343780E">
            <wp:extent cx="1682398" cy="168088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srcRect/>
                    <a:stretch/>
                  </pic:blipFill>
                  <pic:spPr>
                    <a:xfrm>
                      <a:off x="0" y="0"/>
                      <a:ext cx="1682398" cy="1680880"/>
                    </a:xfrm>
                    <a:prstGeom prst="rect">
                      <a:avLst/>
                    </a:prstGeom>
                  </pic:spPr>
                </pic:pic>
              </a:graphicData>
            </a:graphic>
          </wp:inline>
        </w:drawing>
      </w:r>
    </w:p>
    <w:p w14:paraId="49BBFAED" w14:textId="77777777" w:rsidR="005F7EE5" w:rsidRPr="00EF2A26" w:rsidRDefault="00000000">
      <w:pPr>
        <w:spacing w:after="0"/>
        <w:jc w:val="center"/>
        <w:rPr>
          <w:rFonts w:ascii="Times New Roman" w:hAnsi="Times New Roman"/>
          <w:lang w:val="en-US"/>
        </w:rPr>
      </w:pPr>
      <w:r>
        <w:rPr>
          <w:rFonts w:ascii="Times New Roman" w:hAnsi="Times New Roman"/>
        </w:rPr>
        <w:t>Рис</w:t>
      </w:r>
      <w:r w:rsidRPr="00EF2A26">
        <w:rPr>
          <w:rFonts w:ascii="Times New Roman" w:hAnsi="Times New Roman"/>
          <w:lang w:val="en-US"/>
        </w:rPr>
        <w:t xml:space="preserve">. 1 </w:t>
      </w:r>
      <w:r w:rsidRPr="00EF2A26">
        <w:rPr>
          <w:rFonts w:ascii="Times New Roman" w:hAnsi="Times New Roman"/>
          <w:i/>
          <w:lang w:val="en-US"/>
        </w:rPr>
        <w:t xml:space="preserve">STM32F103 </w:t>
      </w:r>
      <w:proofErr w:type="spellStart"/>
      <w:r w:rsidRPr="00EF2A26">
        <w:rPr>
          <w:rFonts w:ascii="Times New Roman" w:hAnsi="Times New Roman"/>
          <w:i/>
          <w:lang w:val="en-US"/>
        </w:rPr>
        <w:t>BluePill</w:t>
      </w:r>
      <w:proofErr w:type="spellEnd"/>
      <w:r w:rsidRPr="00EF2A26">
        <w:rPr>
          <w:rFonts w:ascii="Times New Roman" w:hAnsi="Times New Roman"/>
          <w:lang w:val="en-US"/>
        </w:rPr>
        <w:t xml:space="preserve">, </w:t>
      </w:r>
      <w:r w:rsidRPr="00EF2A26">
        <w:rPr>
          <w:rFonts w:ascii="Times New Roman" w:hAnsi="Times New Roman"/>
          <w:i/>
          <w:lang w:val="en-US"/>
        </w:rPr>
        <w:t>ST-LINK V2</w:t>
      </w:r>
      <w:r w:rsidRPr="00EF2A26">
        <w:rPr>
          <w:rFonts w:ascii="Times New Roman" w:hAnsi="Times New Roman"/>
          <w:lang w:val="en-US"/>
        </w:rPr>
        <w:t xml:space="preserve"> </w:t>
      </w:r>
      <w:r>
        <w:rPr>
          <w:rFonts w:ascii="Times New Roman" w:hAnsi="Times New Roman"/>
        </w:rPr>
        <w:t>и</w:t>
      </w:r>
      <w:r w:rsidRPr="00EF2A26">
        <w:rPr>
          <w:rFonts w:ascii="Times New Roman" w:hAnsi="Times New Roman"/>
          <w:lang w:val="en-US"/>
        </w:rPr>
        <w:t xml:space="preserve"> </w:t>
      </w:r>
      <w:r w:rsidRPr="00EF2A26">
        <w:rPr>
          <w:rFonts w:ascii="Times New Roman" w:hAnsi="Times New Roman"/>
          <w:i/>
          <w:lang w:val="en-US"/>
        </w:rPr>
        <w:t>CH340</w:t>
      </w:r>
      <w:r w:rsidRPr="00EF2A26">
        <w:rPr>
          <w:rFonts w:ascii="Times New Roman" w:hAnsi="Times New Roman"/>
          <w:lang w:val="en-US"/>
        </w:rPr>
        <w:t xml:space="preserve"> (</w:t>
      </w:r>
      <w:r w:rsidRPr="00EF2A26">
        <w:rPr>
          <w:rFonts w:ascii="Times New Roman" w:hAnsi="Times New Roman"/>
          <w:i/>
          <w:lang w:val="en-US"/>
        </w:rPr>
        <w:t>USB-TO-UART</w:t>
      </w:r>
      <w:r w:rsidRPr="00EF2A26">
        <w:rPr>
          <w:rFonts w:ascii="Times New Roman" w:hAnsi="Times New Roman"/>
          <w:lang w:val="en-US"/>
        </w:rPr>
        <w:t xml:space="preserve"> </w:t>
      </w:r>
      <w:r>
        <w:rPr>
          <w:rFonts w:ascii="Times New Roman" w:hAnsi="Times New Roman"/>
        </w:rPr>
        <w:t>преобразователь</w:t>
      </w:r>
      <w:r w:rsidRPr="00EF2A26">
        <w:rPr>
          <w:rFonts w:ascii="Times New Roman" w:hAnsi="Times New Roman"/>
          <w:lang w:val="en-US"/>
        </w:rPr>
        <w:t>)</w:t>
      </w:r>
    </w:p>
    <w:p w14:paraId="4B963794" w14:textId="77777777" w:rsidR="005F7EE5" w:rsidRPr="00EF2A26" w:rsidRDefault="005F7EE5">
      <w:pPr>
        <w:spacing w:after="0"/>
        <w:jc w:val="both"/>
        <w:rPr>
          <w:rFonts w:ascii="Times New Roman" w:hAnsi="Times New Roman"/>
          <w:lang w:val="en-US"/>
        </w:rPr>
      </w:pPr>
    </w:p>
    <w:p w14:paraId="5CDF0EAB" w14:textId="77777777" w:rsidR="005F7EE5" w:rsidRDefault="00000000">
      <w:pPr>
        <w:pStyle w:val="Textbody"/>
        <w:spacing w:line="276" w:lineRule="auto"/>
        <w:ind w:firstLine="709"/>
        <w:jc w:val="both"/>
        <w:rPr>
          <w:rFonts w:ascii="Times New Roman" w:hAnsi="Times New Roman"/>
        </w:rPr>
      </w:pPr>
      <w:r>
        <w:rPr>
          <w:rFonts w:ascii="Times New Roman" w:hAnsi="Times New Roman"/>
        </w:rPr>
        <w:t>При разработке цифровых систем управления, как правило, используются микроконтроллеры (далее «МК»), которые выполняют целый ряд определённых задач.  Большая часть недорогих МК имеют одно вычислительное «ядро», которое выполняет заданную программу последовательно, шаг за шагом. Однако, задачи обычно требуется выполнять одновременно — генерировать импульсы, обмениваться данными с устройствами, выполнять опрос датчиков, анализировать данные, проводить измерения с помощью АЦП и так далее.</w:t>
      </w:r>
    </w:p>
    <w:p w14:paraId="74429128" w14:textId="77777777" w:rsidR="005F7EE5" w:rsidRDefault="00000000">
      <w:pPr>
        <w:pStyle w:val="Textbody"/>
        <w:spacing w:line="276" w:lineRule="auto"/>
        <w:ind w:firstLine="709"/>
        <w:jc w:val="both"/>
        <w:rPr>
          <w:rFonts w:ascii="Times New Roman" w:hAnsi="Times New Roman"/>
        </w:rPr>
      </w:pPr>
      <w:r>
        <w:rPr>
          <w:rFonts w:ascii="Times New Roman" w:hAnsi="Times New Roman"/>
        </w:rPr>
        <w:t>Таким образом, при написании программ для МК приходится обеспечивать так называемую «</w:t>
      </w:r>
      <w:proofErr w:type="spellStart"/>
      <w:r>
        <w:rPr>
          <w:rFonts w:ascii="Times New Roman" w:hAnsi="Times New Roman"/>
        </w:rPr>
        <w:t>псевдомногозадачность</w:t>
      </w:r>
      <w:proofErr w:type="spellEnd"/>
      <w:r>
        <w:rPr>
          <w:rFonts w:ascii="Times New Roman" w:hAnsi="Times New Roman"/>
        </w:rPr>
        <w:t>». Поэтому предлагается использовать автоматное программирование [1].</w:t>
      </w:r>
    </w:p>
    <w:p w14:paraId="38C79FF8" w14:textId="77777777" w:rsidR="005F7EE5" w:rsidRDefault="00000000">
      <w:pPr>
        <w:pStyle w:val="Textbody"/>
        <w:ind w:firstLine="709"/>
        <w:jc w:val="both"/>
        <w:rPr>
          <w:sz w:val="32"/>
        </w:rPr>
      </w:pPr>
      <w:r>
        <w:rPr>
          <w:rFonts w:ascii="Times New Roman" w:hAnsi="Times New Roman"/>
          <w:highlight w:val="white"/>
        </w:rPr>
        <w:lastRenderedPageBreak/>
        <w:t>В основе автоматного программирования лежит концепция разбиения всех задач на малые подзадачи, каждая из которых не требует большого количества времени на своё выполнение.</w:t>
      </w:r>
    </w:p>
    <w:p w14:paraId="5D50D16C" w14:textId="77777777" w:rsidR="005F7EE5" w:rsidRDefault="00000000">
      <w:pPr>
        <w:pStyle w:val="Textbody"/>
        <w:ind w:firstLine="709"/>
        <w:jc w:val="both"/>
        <w:rPr>
          <w:sz w:val="32"/>
        </w:rPr>
      </w:pPr>
      <w:r>
        <w:rPr>
          <w:rFonts w:ascii="Times New Roman" w:hAnsi="Times New Roman"/>
          <w:highlight w:val="white"/>
        </w:rPr>
        <w:t xml:space="preserve">При выполнении бесконечного цикла </w:t>
      </w:r>
      <w:proofErr w:type="spellStart"/>
      <w:proofErr w:type="gramStart"/>
      <w:r>
        <w:rPr>
          <w:rFonts w:ascii="Times New Roman" w:hAnsi="Times New Roman"/>
          <w:i/>
          <w:highlight w:val="white"/>
        </w:rPr>
        <w:t>while</w:t>
      </w:r>
      <w:proofErr w:type="spellEnd"/>
      <w:r>
        <w:rPr>
          <w:rFonts w:ascii="Times New Roman" w:hAnsi="Times New Roman"/>
          <w:i/>
          <w:highlight w:val="white"/>
        </w:rPr>
        <w:t>(</w:t>
      </w:r>
      <w:proofErr w:type="gramEnd"/>
      <w:r>
        <w:rPr>
          <w:rFonts w:ascii="Times New Roman" w:hAnsi="Times New Roman"/>
          <w:i/>
          <w:highlight w:val="white"/>
        </w:rPr>
        <w:t>)</w:t>
      </w:r>
      <w:r>
        <w:rPr>
          <w:rFonts w:ascii="Times New Roman" w:hAnsi="Times New Roman"/>
          <w:highlight w:val="white"/>
        </w:rPr>
        <w:t xml:space="preserve"> в главной функции </w:t>
      </w:r>
      <w:proofErr w:type="spellStart"/>
      <w:r>
        <w:rPr>
          <w:rFonts w:ascii="Times New Roman" w:hAnsi="Times New Roman"/>
          <w:i/>
          <w:highlight w:val="white"/>
        </w:rPr>
        <w:t>main</w:t>
      </w:r>
      <w:proofErr w:type="spellEnd"/>
      <w:r>
        <w:rPr>
          <w:rFonts w:ascii="Times New Roman" w:hAnsi="Times New Roman"/>
          <w:i/>
          <w:highlight w:val="white"/>
        </w:rPr>
        <w:t>()</w:t>
      </w:r>
      <w:r>
        <w:rPr>
          <w:rFonts w:ascii="Times New Roman" w:hAnsi="Times New Roman"/>
          <w:highlight w:val="white"/>
        </w:rPr>
        <w:t xml:space="preserve"> происходит попеременный вызов функций (конечных автоматов), каждая из которых представляет собой пошаговую реализацию своей конкретной задачи. Внутри каждого такого автомата, в момент его вызова, происходит выполнение только одной подзадачи, необходимой для последовательного выполнения всей задачи.</w:t>
      </w:r>
    </w:p>
    <w:p w14:paraId="007EFE65" w14:textId="77777777" w:rsidR="005F7EE5" w:rsidRDefault="00000000">
      <w:pPr>
        <w:pStyle w:val="Textbody"/>
        <w:ind w:firstLine="709"/>
        <w:jc w:val="both"/>
        <w:rPr>
          <w:sz w:val="32"/>
        </w:rPr>
      </w:pPr>
      <w:r>
        <w:rPr>
          <w:rFonts w:ascii="Times New Roman" w:hAnsi="Times New Roman"/>
          <w:highlight w:val="white"/>
        </w:rPr>
        <w:t xml:space="preserve">Конечные автоматы оформлены в форме конструкции </w:t>
      </w:r>
      <w:proofErr w:type="spellStart"/>
      <w:proofErr w:type="gramStart"/>
      <w:r>
        <w:rPr>
          <w:rFonts w:ascii="Times New Roman" w:hAnsi="Times New Roman"/>
          <w:i/>
          <w:highlight w:val="white"/>
        </w:rPr>
        <w:t>switch</w:t>
      </w:r>
      <w:proofErr w:type="spellEnd"/>
      <w:r>
        <w:rPr>
          <w:rFonts w:ascii="Times New Roman" w:hAnsi="Times New Roman"/>
          <w:i/>
          <w:highlight w:val="white"/>
        </w:rPr>
        <w:t>(</w:t>
      </w:r>
      <w:proofErr w:type="gramEnd"/>
      <w:r>
        <w:rPr>
          <w:rFonts w:ascii="Times New Roman" w:hAnsi="Times New Roman"/>
          <w:i/>
          <w:highlight w:val="white"/>
        </w:rPr>
        <w:t>)</w:t>
      </w:r>
      <w:r>
        <w:rPr>
          <w:rFonts w:ascii="Times New Roman" w:hAnsi="Times New Roman"/>
          <w:highlight w:val="white"/>
        </w:rPr>
        <w:t xml:space="preserve">, а подзадачи - в виде их </w:t>
      </w:r>
      <w:proofErr w:type="spellStart"/>
      <w:r>
        <w:rPr>
          <w:rFonts w:ascii="Times New Roman" w:hAnsi="Times New Roman"/>
          <w:i/>
          <w:highlight w:val="white"/>
        </w:rPr>
        <w:t>case</w:t>
      </w:r>
      <w:r>
        <w:rPr>
          <w:rFonts w:ascii="Times New Roman" w:hAnsi="Times New Roman"/>
          <w:highlight w:val="white"/>
        </w:rPr>
        <w:t>'ов</w:t>
      </w:r>
      <w:proofErr w:type="spellEnd"/>
      <w:r>
        <w:rPr>
          <w:rFonts w:ascii="Times New Roman" w:hAnsi="Times New Roman"/>
          <w:highlight w:val="white"/>
        </w:rPr>
        <w:t xml:space="preserve">. При этом, для соблюдения последовательного выполнения подзадач, вводится переменная с припиской </w:t>
      </w:r>
      <w:proofErr w:type="spellStart"/>
      <w:r>
        <w:rPr>
          <w:rFonts w:ascii="Times New Roman" w:hAnsi="Times New Roman"/>
          <w:i/>
          <w:highlight w:val="white"/>
        </w:rPr>
        <w:t>state</w:t>
      </w:r>
      <w:proofErr w:type="spellEnd"/>
      <w:r>
        <w:rPr>
          <w:rFonts w:ascii="Times New Roman" w:hAnsi="Times New Roman"/>
          <w:highlight w:val="white"/>
        </w:rPr>
        <w:t>, которая и используется в конструкции</w:t>
      </w:r>
      <w:r>
        <w:rPr>
          <w:rFonts w:ascii="Times New Roman" w:hAnsi="Times New Roman"/>
          <w:color w:val="FF0000"/>
          <w:highlight w:val="white"/>
        </w:rPr>
        <w:t xml:space="preserve"> </w:t>
      </w:r>
      <w:proofErr w:type="spellStart"/>
      <w:proofErr w:type="gramStart"/>
      <w:r>
        <w:rPr>
          <w:rFonts w:ascii="Times New Roman" w:hAnsi="Times New Roman"/>
          <w:i/>
          <w:highlight w:val="white"/>
        </w:rPr>
        <w:t>switch</w:t>
      </w:r>
      <w:proofErr w:type="spellEnd"/>
      <w:r>
        <w:rPr>
          <w:rFonts w:ascii="Times New Roman" w:hAnsi="Times New Roman"/>
          <w:i/>
          <w:highlight w:val="white"/>
        </w:rPr>
        <w:t>(</w:t>
      </w:r>
      <w:proofErr w:type="gramEnd"/>
      <w:r>
        <w:rPr>
          <w:rFonts w:ascii="Times New Roman" w:hAnsi="Times New Roman"/>
          <w:i/>
          <w:highlight w:val="white"/>
        </w:rPr>
        <w:t>)</w:t>
      </w:r>
      <w:r>
        <w:rPr>
          <w:rFonts w:ascii="Times New Roman" w:hAnsi="Times New Roman"/>
          <w:highlight w:val="white"/>
        </w:rPr>
        <w:t>. Схематичное представление изображено на рисунке 2.</w:t>
      </w:r>
    </w:p>
    <w:p w14:paraId="22F21A39" w14:textId="77777777" w:rsidR="005F7EE5" w:rsidRDefault="00000000">
      <w:pPr>
        <w:spacing w:after="0"/>
        <w:jc w:val="center"/>
        <w:rPr>
          <w:rFonts w:ascii="Times New Roman" w:hAnsi="Times New Roman"/>
          <w:color w:val="FF0000"/>
          <w:sz w:val="24"/>
        </w:rPr>
      </w:pPr>
      <w:r>
        <w:rPr>
          <w:rFonts w:ascii="Times New Roman" w:hAnsi="Times New Roman"/>
          <w:sz w:val="24"/>
        </w:rPr>
        <w:br/>
      </w:r>
      <w:r>
        <w:rPr>
          <w:noProof/>
        </w:rPr>
        <w:drawing>
          <wp:inline distT="0" distB="0" distL="0" distR="0" wp14:anchorId="0E617C64" wp14:editId="4CEDD0DC">
            <wp:extent cx="3658176" cy="2719346"/>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rcRect/>
                    <a:stretch/>
                  </pic:blipFill>
                  <pic:spPr>
                    <a:xfrm>
                      <a:off x="0" y="0"/>
                      <a:ext cx="3658176" cy="2719346"/>
                    </a:xfrm>
                    <a:prstGeom prst="rect">
                      <a:avLst/>
                    </a:prstGeom>
                  </pic:spPr>
                </pic:pic>
              </a:graphicData>
            </a:graphic>
          </wp:inline>
        </w:drawing>
      </w:r>
    </w:p>
    <w:p w14:paraId="3CE4B2A8" w14:textId="77777777" w:rsidR="005F7EE5" w:rsidRDefault="00000000">
      <w:pPr>
        <w:pStyle w:val="Standard"/>
        <w:spacing w:after="240"/>
        <w:jc w:val="center"/>
        <w:rPr>
          <w:sz w:val="22"/>
        </w:rPr>
      </w:pPr>
      <w:r>
        <w:rPr>
          <w:sz w:val="22"/>
        </w:rPr>
        <w:t>Рис. 2</w:t>
      </w:r>
      <w:r>
        <w:rPr>
          <w:i/>
          <w:sz w:val="22"/>
        </w:rPr>
        <w:t xml:space="preserve"> </w:t>
      </w:r>
      <w:r>
        <w:rPr>
          <w:sz w:val="22"/>
        </w:rPr>
        <w:t>Концепция автоматного программирования</w:t>
      </w:r>
    </w:p>
    <w:p w14:paraId="2CA6B3FB" w14:textId="77777777" w:rsidR="005F7EE5" w:rsidRDefault="005F7EE5">
      <w:pPr>
        <w:pStyle w:val="Standard"/>
        <w:spacing w:after="240"/>
        <w:jc w:val="center"/>
        <w:rPr>
          <w:sz w:val="22"/>
        </w:rPr>
      </w:pPr>
    </w:p>
    <w:p w14:paraId="1253775B" w14:textId="77777777" w:rsidR="005F7EE5" w:rsidRDefault="00000000">
      <w:pPr>
        <w:pStyle w:val="1a"/>
        <w:rPr>
          <w:sz w:val="28"/>
        </w:rPr>
      </w:pPr>
      <w:bookmarkStart w:id="1" w:name="__RefHeading___2"/>
      <w:bookmarkEnd w:id="1"/>
      <w:r>
        <w:rPr>
          <w:sz w:val="28"/>
        </w:rPr>
        <w:lastRenderedPageBreak/>
        <w:t>Схема подключения</w:t>
      </w:r>
    </w:p>
    <w:p w14:paraId="2716A95D" w14:textId="77777777" w:rsidR="005F7EE5" w:rsidRDefault="00000000">
      <w:pPr>
        <w:spacing w:after="0"/>
        <w:jc w:val="center"/>
      </w:pPr>
      <w:r>
        <w:rPr>
          <w:noProof/>
        </w:rPr>
        <w:drawing>
          <wp:inline distT="0" distB="0" distL="0" distR="0" wp14:anchorId="5A725B2A" wp14:editId="702052E4">
            <wp:extent cx="2866309" cy="3845781"/>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pic:blipFill>
                  <pic:spPr>
                    <a:xfrm>
                      <a:off x="0" y="0"/>
                      <a:ext cx="2866309" cy="3845781"/>
                    </a:xfrm>
                    <a:prstGeom prst="rect">
                      <a:avLst/>
                    </a:prstGeom>
                  </pic:spPr>
                </pic:pic>
              </a:graphicData>
            </a:graphic>
          </wp:inline>
        </w:drawing>
      </w:r>
    </w:p>
    <w:p w14:paraId="2B6C1D51" w14:textId="77777777" w:rsidR="005F7EE5" w:rsidRDefault="00000000">
      <w:pPr>
        <w:jc w:val="center"/>
        <w:rPr>
          <w:rFonts w:ascii="Times New Roman" w:hAnsi="Times New Roman"/>
        </w:rPr>
      </w:pPr>
      <w:r>
        <w:rPr>
          <w:rFonts w:ascii="Times New Roman" w:hAnsi="Times New Roman"/>
        </w:rPr>
        <w:t>Рис. 3 Схема подключения</w:t>
      </w:r>
    </w:p>
    <w:p w14:paraId="6DAD7FAB" w14:textId="77777777" w:rsidR="005F7EE5" w:rsidRDefault="00000000">
      <w:pPr>
        <w:ind w:firstLine="708"/>
        <w:jc w:val="both"/>
        <w:rPr>
          <w:rFonts w:ascii="Times New Roman" w:hAnsi="Times New Roman"/>
          <w:sz w:val="24"/>
        </w:rPr>
      </w:pPr>
      <w:r>
        <w:rPr>
          <w:rFonts w:ascii="Times New Roman" w:hAnsi="Times New Roman"/>
          <w:sz w:val="24"/>
        </w:rPr>
        <w:t xml:space="preserve">Названия выводов 41 – 44 на плате, могут отличатся от схемы, поэтому необходимо подключать контакты </w:t>
      </w:r>
      <w:r>
        <w:rPr>
          <w:rFonts w:ascii="Times New Roman" w:hAnsi="Times New Roman"/>
          <w:i/>
          <w:sz w:val="24"/>
        </w:rPr>
        <w:t>ST-LINK V2</w:t>
      </w:r>
      <w:r>
        <w:rPr>
          <w:rFonts w:ascii="Times New Roman" w:hAnsi="Times New Roman"/>
          <w:sz w:val="24"/>
        </w:rPr>
        <w:t xml:space="preserve"> к соответствующим контактам платы </w:t>
      </w:r>
      <w:r>
        <w:rPr>
          <w:rFonts w:ascii="Times New Roman" w:hAnsi="Times New Roman"/>
          <w:i/>
          <w:sz w:val="24"/>
        </w:rPr>
        <w:t>STM32F103</w:t>
      </w:r>
      <w:r>
        <w:rPr>
          <w:rFonts w:ascii="Times New Roman" w:hAnsi="Times New Roman"/>
          <w:sz w:val="24"/>
        </w:rPr>
        <w:t xml:space="preserve">: </w:t>
      </w:r>
      <w:r>
        <w:rPr>
          <w:rFonts w:ascii="Times New Roman" w:hAnsi="Times New Roman"/>
          <w:i/>
          <w:sz w:val="24"/>
        </w:rPr>
        <w:t>SWCLK</w:t>
      </w:r>
      <w:r>
        <w:rPr>
          <w:rFonts w:ascii="Times New Roman" w:hAnsi="Times New Roman"/>
          <w:sz w:val="24"/>
        </w:rPr>
        <w:t xml:space="preserve"> к </w:t>
      </w:r>
      <w:r>
        <w:rPr>
          <w:rFonts w:ascii="Times New Roman" w:hAnsi="Times New Roman"/>
          <w:i/>
          <w:sz w:val="24"/>
        </w:rPr>
        <w:t>SWCLK</w:t>
      </w:r>
      <w:r>
        <w:rPr>
          <w:rFonts w:ascii="Times New Roman" w:hAnsi="Times New Roman"/>
          <w:sz w:val="24"/>
        </w:rPr>
        <w:t xml:space="preserve"> (или его сокращению </w:t>
      </w:r>
      <w:r>
        <w:rPr>
          <w:rFonts w:ascii="Times New Roman" w:hAnsi="Times New Roman"/>
          <w:i/>
          <w:sz w:val="24"/>
        </w:rPr>
        <w:t>CLK</w:t>
      </w:r>
      <w:r>
        <w:rPr>
          <w:rFonts w:ascii="Times New Roman" w:hAnsi="Times New Roman"/>
          <w:sz w:val="24"/>
        </w:rPr>
        <w:t xml:space="preserve"> и т.п.); </w:t>
      </w:r>
      <w:r>
        <w:rPr>
          <w:rFonts w:ascii="Times New Roman" w:hAnsi="Times New Roman"/>
          <w:i/>
          <w:sz w:val="24"/>
        </w:rPr>
        <w:t>SWDIO</w:t>
      </w:r>
      <w:r>
        <w:rPr>
          <w:rFonts w:ascii="Times New Roman" w:hAnsi="Times New Roman"/>
          <w:sz w:val="24"/>
        </w:rPr>
        <w:t xml:space="preserve"> к </w:t>
      </w:r>
      <w:r>
        <w:rPr>
          <w:rFonts w:ascii="Times New Roman" w:hAnsi="Times New Roman"/>
          <w:i/>
          <w:sz w:val="24"/>
        </w:rPr>
        <w:t>SWDIO</w:t>
      </w:r>
      <w:r>
        <w:rPr>
          <w:rFonts w:ascii="Times New Roman" w:hAnsi="Times New Roman"/>
          <w:sz w:val="24"/>
        </w:rPr>
        <w:t xml:space="preserve"> (или его сокращению </w:t>
      </w:r>
      <w:r>
        <w:rPr>
          <w:rFonts w:ascii="Times New Roman" w:hAnsi="Times New Roman"/>
          <w:i/>
          <w:sz w:val="24"/>
        </w:rPr>
        <w:t>DIO</w:t>
      </w:r>
      <w:r>
        <w:rPr>
          <w:rFonts w:ascii="Times New Roman" w:hAnsi="Times New Roman"/>
          <w:sz w:val="24"/>
        </w:rPr>
        <w:t xml:space="preserve">, </w:t>
      </w:r>
      <w:r>
        <w:rPr>
          <w:rFonts w:ascii="Times New Roman" w:hAnsi="Times New Roman"/>
          <w:i/>
          <w:sz w:val="24"/>
        </w:rPr>
        <w:t>D</w:t>
      </w:r>
      <w:r>
        <w:rPr>
          <w:rFonts w:ascii="Times New Roman" w:hAnsi="Times New Roman"/>
          <w:sz w:val="24"/>
        </w:rPr>
        <w:t xml:space="preserve"> и т.п.); </w:t>
      </w:r>
      <w:r>
        <w:rPr>
          <w:rFonts w:ascii="Times New Roman" w:hAnsi="Times New Roman"/>
          <w:i/>
          <w:sz w:val="24"/>
        </w:rPr>
        <w:t>GND</w:t>
      </w:r>
      <w:r>
        <w:rPr>
          <w:rFonts w:ascii="Times New Roman" w:hAnsi="Times New Roman"/>
          <w:sz w:val="24"/>
        </w:rPr>
        <w:t xml:space="preserve"> к </w:t>
      </w:r>
      <w:r>
        <w:rPr>
          <w:rFonts w:ascii="Times New Roman" w:hAnsi="Times New Roman"/>
          <w:i/>
          <w:sz w:val="24"/>
        </w:rPr>
        <w:t>GND</w:t>
      </w:r>
      <w:r>
        <w:rPr>
          <w:rFonts w:ascii="Times New Roman" w:hAnsi="Times New Roman"/>
          <w:sz w:val="24"/>
        </w:rPr>
        <w:t xml:space="preserve"> (или его сокращению </w:t>
      </w:r>
      <w:r>
        <w:rPr>
          <w:rFonts w:ascii="Times New Roman" w:hAnsi="Times New Roman"/>
          <w:i/>
          <w:sz w:val="24"/>
        </w:rPr>
        <w:t>G</w:t>
      </w:r>
      <w:r>
        <w:rPr>
          <w:rFonts w:ascii="Times New Roman" w:hAnsi="Times New Roman"/>
          <w:sz w:val="24"/>
        </w:rPr>
        <w:t xml:space="preserve"> и т.п.); </w:t>
      </w:r>
      <w:r>
        <w:rPr>
          <w:rFonts w:ascii="Times New Roman" w:hAnsi="Times New Roman"/>
          <w:i/>
          <w:sz w:val="24"/>
        </w:rPr>
        <w:t>5V</w:t>
      </w:r>
      <w:r>
        <w:rPr>
          <w:rFonts w:ascii="Times New Roman" w:hAnsi="Times New Roman"/>
          <w:sz w:val="24"/>
        </w:rPr>
        <w:t xml:space="preserve"> к</w:t>
      </w:r>
      <w:r>
        <w:rPr>
          <w:rFonts w:ascii="Times New Roman" w:hAnsi="Times New Roman"/>
          <w:i/>
          <w:sz w:val="24"/>
        </w:rPr>
        <w:t xml:space="preserve"> 5V</w:t>
      </w:r>
      <w:r>
        <w:rPr>
          <w:rFonts w:ascii="Times New Roman" w:hAnsi="Times New Roman"/>
          <w:sz w:val="24"/>
        </w:rPr>
        <w:t xml:space="preserve">. </w:t>
      </w:r>
    </w:p>
    <w:p w14:paraId="3407BBC2" w14:textId="77777777" w:rsidR="005F7EE5" w:rsidRDefault="00000000">
      <w:pPr>
        <w:jc w:val="center"/>
        <w:rPr>
          <w:rFonts w:ascii="Times New Roman" w:hAnsi="Times New Roman"/>
        </w:rPr>
      </w:pPr>
      <w:r>
        <w:br w:type="page"/>
      </w:r>
    </w:p>
    <w:p w14:paraId="27BAC60A" w14:textId="77777777" w:rsidR="005F7EE5" w:rsidRDefault="00000000">
      <w:pPr>
        <w:pStyle w:val="15"/>
        <w:rPr>
          <w:color w:val="000000"/>
        </w:rPr>
      </w:pPr>
      <w:bookmarkStart w:id="2" w:name="__RefHeading___3"/>
      <w:bookmarkEnd w:id="2"/>
      <w:r>
        <w:rPr>
          <w:color w:val="000000"/>
        </w:rPr>
        <w:lastRenderedPageBreak/>
        <w:t>Описание программы</w:t>
      </w:r>
    </w:p>
    <w:p w14:paraId="434C28D4" w14:textId="77777777" w:rsidR="005F7EE5" w:rsidRDefault="00000000">
      <w:pPr>
        <w:ind w:firstLine="708"/>
        <w:jc w:val="both"/>
        <w:rPr>
          <w:rFonts w:ascii="Times New Roman" w:hAnsi="Times New Roman"/>
          <w:sz w:val="24"/>
        </w:rPr>
      </w:pPr>
      <w:proofErr w:type="spellStart"/>
      <w:r>
        <w:rPr>
          <w:rFonts w:ascii="Times New Roman" w:hAnsi="Times New Roman"/>
          <w:i/>
          <w:sz w:val="24"/>
        </w:rPr>
        <w:t>PicOS</w:t>
      </w:r>
      <w:proofErr w:type="spellEnd"/>
      <w:r>
        <w:rPr>
          <w:rFonts w:ascii="Times New Roman" w:hAnsi="Times New Roman"/>
          <w:sz w:val="24"/>
        </w:rPr>
        <w:t xml:space="preserve"> – простейшая операционная система (далее «ОС»), обеспечивающая минимальный набор базовых функций. Программа состоит из конечных автоматов, постоянно взаимодействующих друг с другом. Главной задачей ОС является общение между системой и пользователем: обработка полученных строк, ответ на команды, вывод и изменение переменных.</w:t>
      </w:r>
    </w:p>
    <w:p w14:paraId="5BC71386" w14:textId="77777777" w:rsidR="005F7EE5" w:rsidRDefault="00000000">
      <w:pPr>
        <w:ind w:firstLine="708"/>
        <w:jc w:val="both"/>
        <w:rPr>
          <w:rFonts w:ascii="Times New Roman" w:hAnsi="Times New Roman"/>
          <w:sz w:val="24"/>
        </w:rPr>
      </w:pPr>
      <w:r>
        <w:rPr>
          <w:rFonts w:ascii="Times New Roman" w:hAnsi="Times New Roman"/>
          <w:sz w:val="24"/>
        </w:rPr>
        <w:t xml:space="preserve">В главном цикле </w:t>
      </w:r>
      <w:proofErr w:type="spellStart"/>
      <w:r>
        <w:rPr>
          <w:rFonts w:ascii="Times New Roman" w:hAnsi="Times New Roman"/>
          <w:i/>
          <w:sz w:val="24"/>
        </w:rPr>
        <w:t>while</w:t>
      </w:r>
      <w:proofErr w:type="spellEnd"/>
      <w:r>
        <w:rPr>
          <w:rFonts w:ascii="Times New Roman" w:hAnsi="Times New Roman"/>
          <w:sz w:val="24"/>
        </w:rPr>
        <w:t xml:space="preserve"> (рис. 4) находятся вставки </w:t>
      </w:r>
      <w:r>
        <w:rPr>
          <w:rFonts w:ascii="Times New Roman" w:hAnsi="Times New Roman"/>
          <w:i/>
          <w:sz w:val="24"/>
        </w:rPr>
        <w:t>#include</w:t>
      </w:r>
      <w:r>
        <w:rPr>
          <w:rFonts w:ascii="Times New Roman" w:hAnsi="Times New Roman"/>
          <w:sz w:val="24"/>
        </w:rPr>
        <w:t xml:space="preserve"> с содержимым всех автоматов. Такой способ представления информации используется для экономии места, улучшения читаемости главного цикла и ускорения работы системы – во время компиляции программы, вставка заменяется на соответствующий файл, что приравнивается к копированию всего содержимого автомата в </w:t>
      </w:r>
      <w:proofErr w:type="spellStart"/>
      <w:r>
        <w:rPr>
          <w:rFonts w:ascii="Times New Roman" w:hAnsi="Times New Roman"/>
          <w:i/>
          <w:sz w:val="24"/>
        </w:rPr>
        <w:t>while</w:t>
      </w:r>
      <w:proofErr w:type="spellEnd"/>
      <w:r>
        <w:rPr>
          <w:rFonts w:ascii="Times New Roman" w:hAnsi="Times New Roman"/>
          <w:sz w:val="24"/>
        </w:rPr>
        <w:t>, а использование функций, вместо вставок сказывается на быстродействии (т.к. используются вызовы и возвраты из функций), что очень критично для встраиваемых систем. Все автоматы находятся в папке «</w:t>
      </w:r>
      <w:proofErr w:type="spellStart"/>
      <w:r>
        <w:rPr>
          <w:rFonts w:ascii="Times New Roman" w:hAnsi="Times New Roman"/>
          <w:sz w:val="24"/>
        </w:rPr>
        <w:t>Tasks</w:t>
      </w:r>
      <w:proofErr w:type="spellEnd"/>
      <w:r>
        <w:rPr>
          <w:rFonts w:ascii="Times New Roman" w:hAnsi="Times New Roman"/>
          <w:sz w:val="24"/>
        </w:rPr>
        <w:t xml:space="preserve">», они содержат собственное краткое описание и комментарии к коду. </w:t>
      </w:r>
    </w:p>
    <w:p w14:paraId="7F44D298" w14:textId="77777777" w:rsidR="005F7EE5" w:rsidRDefault="00000000">
      <w:pPr>
        <w:spacing w:after="0"/>
        <w:jc w:val="both"/>
        <w:rPr>
          <w:rFonts w:ascii="Times New Roman" w:hAnsi="Times New Roman"/>
        </w:rPr>
      </w:pPr>
      <w:r>
        <w:rPr>
          <w:noProof/>
        </w:rPr>
        <w:drawing>
          <wp:inline distT="0" distB="0" distL="0" distR="0" wp14:anchorId="2318DF9A" wp14:editId="0C46EAA5">
            <wp:extent cx="5940425" cy="131127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a:stretch/>
                  </pic:blipFill>
                  <pic:spPr>
                    <a:xfrm>
                      <a:off x="0" y="0"/>
                      <a:ext cx="5940425" cy="1311275"/>
                    </a:xfrm>
                    <a:prstGeom prst="rect">
                      <a:avLst/>
                    </a:prstGeom>
                  </pic:spPr>
                </pic:pic>
              </a:graphicData>
            </a:graphic>
          </wp:inline>
        </w:drawing>
      </w:r>
    </w:p>
    <w:p w14:paraId="0E500609" w14:textId="77777777" w:rsidR="005F7EE5" w:rsidRDefault="00000000">
      <w:pPr>
        <w:ind w:firstLine="708"/>
        <w:jc w:val="center"/>
        <w:rPr>
          <w:rFonts w:ascii="Times New Roman" w:hAnsi="Times New Roman"/>
        </w:rPr>
      </w:pPr>
      <w:r>
        <w:rPr>
          <w:rFonts w:ascii="Times New Roman" w:hAnsi="Times New Roman"/>
        </w:rPr>
        <w:t>Рис. 4 Главный цикл программы</w:t>
      </w:r>
    </w:p>
    <w:p w14:paraId="2F0441A4" w14:textId="77777777" w:rsidR="005F7EE5" w:rsidRDefault="005F7EE5">
      <w:pPr>
        <w:jc w:val="both"/>
        <w:rPr>
          <w:rFonts w:ascii="Times New Roman" w:hAnsi="Times New Roman"/>
          <w:sz w:val="24"/>
        </w:rPr>
      </w:pPr>
    </w:p>
    <w:p w14:paraId="5156F729" w14:textId="77777777" w:rsidR="005F7EE5" w:rsidRDefault="00000000">
      <w:pPr>
        <w:ind w:firstLine="708"/>
        <w:jc w:val="both"/>
        <w:rPr>
          <w:rFonts w:ascii="Times New Roman" w:hAnsi="Times New Roman"/>
          <w:sz w:val="24"/>
        </w:rPr>
      </w:pPr>
      <w:r>
        <w:rPr>
          <w:rFonts w:ascii="Times New Roman" w:hAnsi="Times New Roman"/>
          <w:sz w:val="24"/>
        </w:rPr>
        <w:t>Все автоматы можно условно разделить на системные, главные и пользовательские:</w:t>
      </w:r>
    </w:p>
    <w:p w14:paraId="1054BDC8" w14:textId="77777777" w:rsidR="005F7EE5" w:rsidRDefault="00000000">
      <w:pPr>
        <w:pStyle w:val="a5"/>
        <w:numPr>
          <w:ilvl w:val="0"/>
          <w:numId w:val="1"/>
        </w:numPr>
        <w:tabs>
          <w:tab w:val="left" w:pos="709"/>
        </w:tabs>
        <w:ind w:left="709" w:hanging="425"/>
        <w:jc w:val="both"/>
        <w:rPr>
          <w:rFonts w:ascii="Times New Roman" w:hAnsi="Times New Roman"/>
          <w:sz w:val="24"/>
        </w:rPr>
      </w:pPr>
      <w:r>
        <w:rPr>
          <w:rFonts w:ascii="Times New Roman" w:hAnsi="Times New Roman"/>
          <w:sz w:val="24"/>
        </w:rPr>
        <w:t>Системные автоматы (</w:t>
      </w:r>
      <w:r>
        <w:rPr>
          <w:rFonts w:ascii="Times New Roman" w:hAnsi="Times New Roman"/>
          <w:i/>
          <w:sz w:val="24"/>
        </w:rPr>
        <w:t>usart1_recv</w:t>
      </w:r>
      <w:r>
        <w:rPr>
          <w:rFonts w:ascii="Times New Roman" w:hAnsi="Times New Roman"/>
          <w:sz w:val="24"/>
        </w:rPr>
        <w:t xml:space="preserve">, </w:t>
      </w:r>
      <w:r>
        <w:rPr>
          <w:rFonts w:ascii="Times New Roman" w:hAnsi="Times New Roman"/>
          <w:i/>
          <w:sz w:val="24"/>
        </w:rPr>
        <w:t>usart1_send</w:t>
      </w:r>
      <w:r>
        <w:rPr>
          <w:rFonts w:ascii="Times New Roman" w:hAnsi="Times New Roman"/>
          <w:sz w:val="24"/>
        </w:rPr>
        <w:t xml:space="preserve">, </w:t>
      </w:r>
      <w:proofErr w:type="spellStart"/>
      <w:r>
        <w:rPr>
          <w:rFonts w:ascii="Times New Roman" w:hAnsi="Times New Roman"/>
          <w:i/>
          <w:sz w:val="24"/>
        </w:rPr>
        <w:t>var_get</w:t>
      </w:r>
      <w:proofErr w:type="spellEnd"/>
      <w:r>
        <w:rPr>
          <w:rFonts w:ascii="Times New Roman" w:hAnsi="Times New Roman"/>
          <w:sz w:val="24"/>
        </w:rPr>
        <w:t xml:space="preserve">, </w:t>
      </w:r>
      <w:proofErr w:type="spellStart"/>
      <w:r>
        <w:rPr>
          <w:rFonts w:ascii="Times New Roman" w:hAnsi="Times New Roman"/>
          <w:i/>
          <w:sz w:val="24"/>
        </w:rPr>
        <w:t>var_set</w:t>
      </w:r>
      <w:proofErr w:type="spellEnd"/>
      <w:r>
        <w:rPr>
          <w:rFonts w:ascii="Times New Roman" w:hAnsi="Times New Roman"/>
          <w:sz w:val="24"/>
        </w:rPr>
        <w:t>) выполняют функции операционной системы: обработку ввода/вывода, управление переменными.</w:t>
      </w:r>
    </w:p>
    <w:p w14:paraId="1E016BFD" w14:textId="77777777" w:rsidR="005F7EE5" w:rsidRDefault="00000000">
      <w:pPr>
        <w:pStyle w:val="a5"/>
        <w:numPr>
          <w:ilvl w:val="0"/>
          <w:numId w:val="1"/>
        </w:numPr>
        <w:tabs>
          <w:tab w:val="left" w:pos="709"/>
        </w:tabs>
        <w:ind w:left="709" w:hanging="425"/>
        <w:jc w:val="both"/>
        <w:rPr>
          <w:rFonts w:ascii="Times New Roman" w:hAnsi="Times New Roman"/>
          <w:sz w:val="24"/>
        </w:rPr>
      </w:pPr>
      <w:r>
        <w:rPr>
          <w:rFonts w:ascii="Times New Roman" w:hAnsi="Times New Roman"/>
          <w:sz w:val="24"/>
        </w:rPr>
        <w:t>Главный автомат (</w:t>
      </w:r>
      <w:proofErr w:type="spellStart"/>
      <w:r>
        <w:rPr>
          <w:rFonts w:ascii="Times New Roman" w:hAnsi="Times New Roman"/>
          <w:i/>
          <w:sz w:val="24"/>
        </w:rPr>
        <w:t>picos</w:t>
      </w:r>
      <w:proofErr w:type="spellEnd"/>
      <w:r>
        <w:rPr>
          <w:rFonts w:ascii="Times New Roman" w:hAnsi="Times New Roman"/>
          <w:sz w:val="24"/>
        </w:rPr>
        <w:t>) опрашивает и управляет работой других автоматов, а также анализирует полученные команды.</w:t>
      </w:r>
    </w:p>
    <w:p w14:paraId="37988394" w14:textId="77777777" w:rsidR="005F7EE5" w:rsidRDefault="00000000">
      <w:pPr>
        <w:pStyle w:val="a5"/>
        <w:numPr>
          <w:ilvl w:val="0"/>
          <w:numId w:val="1"/>
        </w:numPr>
        <w:tabs>
          <w:tab w:val="left" w:pos="709"/>
        </w:tabs>
        <w:ind w:left="709" w:hanging="425"/>
        <w:jc w:val="both"/>
        <w:rPr>
          <w:rFonts w:ascii="Times New Roman" w:hAnsi="Times New Roman"/>
          <w:sz w:val="24"/>
        </w:rPr>
      </w:pPr>
      <w:r>
        <w:rPr>
          <w:rFonts w:ascii="Times New Roman" w:hAnsi="Times New Roman"/>
          <w:sz w:val="24"/>
        </w:rPr>
        <w:t>Пользовательский автомат (</w:t>
      </w:r>
      <w:proofErr w:type="spellStart"/>
      <w:r>
        <w:rPr>
          <w:rFonts w:ascii="Times New Roman" w:hAnsi="Times New Roman"/>
          <w:i/>
          <w:sz w:val="24"/>
        </w:rPr>
        <w:t>led_switch</w:t>
      </w:r>
      <w:proofErr w:type="spellEnd"/>
      <w:r>
        <w:rPr>
          <w:rFonts w:ascii="Times New Roman" w:hAnsi="Times New Roman"/>
          <w:sz w:val="24"/>
        </w:rPr>
        <w:t>) реализует конкретную функцию управления по пользовательским командам.</w:t>
      </w:r>
    </w:p>
    <w:p w14:paraId="70FCA738" w14:textId="77777777" w:rsidR="005F7EE5" w:rsidRDefault="00000000">
      <w:pPr>
        <w:ind w:firstLine="708"/>
        <w:jc w:val="both"/>
        <w:rPr>
          <w:rFonts w:ascii="Times New Roman" w:hAnsi="Times New Roman"/>
          <w:sz w:val="24"/>
        </w:rPr>
      </w:pPr>
      <w:r>
        <w:rPr>
          <w:rFonts w:ascii="Times New Roman" w:hAnsi="Times New Roman"/>
          <w:sz w:val="24"/>
        </w:rPr>
        <w:t xml:space="preserve">Таким образом, шестой автомат служит для включения и выключения встроенного светодиода </w:t>
      </w:r>
      <w:r>
        <w:rPr>
          <w:rFonts w:ascii="Times New Roman" w:hAnsi="Times New Roman"/>
          <w:i/>
          <w:sz w:val="24"/>
        </w:rPr>
        <w:t>PC13</w:t>
      </w:r>
      <w:r>
        <w:rPr>
          <w:rFonts w:ascii="Times New Roman" w:hAnsi="Times New Roman"/>
          <w:sz w:val="24"/>
        </w:rPr>
        <w:t>. Включение светодиода произойдёт после получения команд «</w:t>
      </w:r>
      <w:proofErr w:type="spellStart"/>
      <w:r>
        <w:rPr>
          <w:rFonts w:ascii="Times New Roman" w:hAnsi="Times New Roman"/>
          <w:sz w:val="24"/>
        </w:rPr>
        <w:t>led</w:t>
      </w:r>
      <w:proofErr w:type="spellEnd"/>
      <w:r>
        <w:rPr>
          <w:rFonts w:ascii="Times New Roman" w:hAnsi="Times New Roman"/>
          <w:sz w:val="24"/>
        </w:rPr>
        <w:t xml:space="preserve"> 1» или «</w:t>
      </w:r>
      <w:proofErr w:type="spellStart"/>
      <w:r>
        <w:rPr>
          <w:rFonts w:ascii="Times New Roman" w:hAnsi="Times New Roman"/>
          <w:sz w:val="24"/>
        </w:rPr>
        <w:t>led</w:t>
      </w:r>
      <w:proofErr w:type="spellEnd"/>
      <w:r>
        <w:rPr>
          <w:rFonts w:ascii="Times New Roman" w:hAnsi="Times New Roman"/>
          <w:sz w:val="24"/>
        </w:rPr>
        <w:t xml:space="preserve"> = 1», а выключение – после получения «</w:t>
      </w:r>
      <w:proofErr w:type="spellStart"/>
      <w:r>
        <w:rPr>
          <w:rFonts w:ascii="Times New Roman" w:hAnsi="Times New Roman"/>
          <w:sz w:val="24"/>
        </w:rPr>
        <w:t>led</w:t>
      </w:r>
      <w:proofErr w:type="spellEnd"/>
      <w:r>
        <w:rPr>
          <w:rFonts w:ascii="Times New Roman" w:hAnsi="Times New Roman"/>
          <w:sz w:val="24"/>
        </w:rPr>
        <w:t xml:space="preserve"> 0» или «</w:t>
      </w:r>
      <w:proofErr w:type="spellStart"/>
      <w:r>
        <w:rPr>
          <w:rFonts w:ascii="Times New Roman" w:hAnsi="Times New Roman"/>
          <w:sz w:val="24"/>
        </w:rPr>
        <w:t>led</w:t>
      </w:r>
      <w:proofErr w:type="spellEnd"/>
      <w:r>
        <w:rPr>
          <w:rFonts w:ascii="Times New Roman" w:hAnsi="Times New Roman"/>
          <w:sz w:val="24"/>
        </w:rPr>
        <w:t xml:space="preserve"> = 0». Все команды изменяют или запрашивают значения переменных (</w:t>
      </w:r>
      <w:proofErr w:type="spellStart"/>
      <w:r>
        <w:rPr>
          <w:rFonts w:ascii="Times New Roman" w:hAnsi="Times New Roman"/>
          <w:i/>
          <w:sz w:val="24"/>
        </w:rPr>
        <w:t>led</w:t>
      </w:r>
      <w:proofErr w:type="spellEnd"/>
      <w:r>
        <w:rPr>
          <w:rFonts w:ascii="Times New Roman" w:hAnsi="Times New Roman"/>
          <w:i/>
          <w:sz w:val="24"/>
        </w:rPr>
        <w:t xml:space="preserve">, </w:t>
      </w:r>
      <w:proofErr w:type="spellStart"/>
      <w:r>
        <w:rPr>
          <w:rFonts w:ascii="Times New Roman" w:hAnsi="Times New Roman"/>
          <w:i/>
          <w:sz w:val="24"/>
        </w:rPr>
        <w:t>sensor</w:t>
      </w:r>
      <w:proofErr w:type="spellEnd"/>
      <w:r>
        <w:rPr>
          <w:rFonts w:ascii="Times New Roman" w:hAnsi="Times New Roman"/>
          <w:i/>
          <w:sz w:val="24"/>
        </w:rPr>
        <w:t xml:space="preserve"> </w:t>
      </w:r>
      <w:r>
        <w:rPr>
          <w:rFonts w:ascii="Times New Roman" w:hAnsi="Times New Roman"/>
          <w:sz w:val="24"/>
        </w:rPr>
        <w:t>и т.п.), которые и отслеживается в программе.</w:t>
      </w:r>
    </w:p>
    <w:p w14:paraId="27A8031C" w14:textId="77777777" w:rsidR="005F7EE5" w:rsidRDefault="00000000">
      <w:pPr>
        <w:ind w:firstLine="708"/>
        <w:jc w:val="both"/>
        <w:rPr>
          <w:rFonts w:ascii="Times New Roman" w:hAnsi="Times New Roman"/>
          <w:sz w:val="24"/>
        </w:rPr>
      </w:pPr>
      <w:r>
        <w:rPr>
          <w:rFonts w:ascii="Times New Roman" w:hAnsi="Times New Roman"/>
          <w:sz w:val="24"/>
        </w:rPr>
        <w:t xml:space="preserve">Все переменные, которые можно изменить или запросить командой, описываются в таблице переменных </w:t>
      </w:r>
      <w:proofErr w:type="spellStart"/>
      <w:r>
        <w:rPr>
          <w:rFonts w:ascii="Times New Roman" w:hAnsi="Times New Roman"/>
          <w:i/>
          <w:sz w:val="24"/>
        </w:rPr>
        <w:t>var_</w:t>
      </w:r>
      <w:proofErr w:type="gramStart"/>
      <w:r>
        <w:rPr>
          <w:rFonts w:ascii="Times New Roman" w:hAnsi="Times New Roman"/>
          <w:i/>
          <w:sz w:val="24"/>
        </w:rPr>
        <w:t>table</w:t>
      </w:r>
      <w:proofErr w:type="spellEnd"/>
      <w:r>
        <w:rPr>
          <w:rFonts w:ascii="Times New Roman" w:hAnsi="Times New Roman"/>
          <w:i/>
          <w:sz w:val="24"/>
        </w:rPr>
        <w:t>[</w:t>
      </w:r>
      <w:proofErr w:type="gramEnd"/>
      <w:r>
        <w:rPr>
          <w:rFonts w:ascii="Times New Roman" w:hAnsi="Times New Roman"/>
          <w:i/>
          <w:sz w:val="24"/>
        </w:rPr>
        <w:t>]</w:t>
      </w:r>
      <w:r>
        <w:rPr>
          <w:rFonts w:ascii="Times New Roman" w:hAnsi="Times New Roman"/>
          <w:sz w:val="24"/>
        </w:rPr>
        <w:t xml:space="preserve"> (рис. 5), каждый элемент таблицы представляет собой структуру из четырёх элементов: Отображаемое имя переменной </w:t>
      </w:r>
      <w:proofErr w:type="spellStart"/>
      <w:r>
        <w:rPr>
          <w:rFonts w:ascii="Times New Roman" w:hAnsi="Times New Roman"/>
          <w:i/>
          <w:sz w:val="24"/>
        </w:rPr>
        <w:t>name</w:t>
      </w:r>
      <w:proofErr w:type="spellEnd"/>
      <w:r>
        <w:rPr>
          <w:rFonts w:ascii="Times New Roman" w:hAnsi="Times New Roman"/>
          <w:i/>
          <w:sz w:val="24"/>
        </w:rPr>
        <w:t>[12]</w:t>
      </w:r>
      <w:r>
        <w:rPr>
          <w:rFonts w:ascii="Times New Roman" w:hAnsi="Times New Roman"/>
          <w:sz w:val="24"/>
        </w:rPr>
        <w:t xml:space="preserve">, краткое описание переменной </w:t>
      </w:r>
      <w:proofErr w:type="spellStart"/>
      <w:r>
        <w:rPr>
          <w:rFonts w:ascii="Times New Roman" w:hAnsi="Times New Roman"/>
          <w:i/>
          <w:sz w:val="24"/>
        </w:rPr>
        <w:t>description</w:t>
      </w:r>
      <w:proofErr w:type="spellEnd"/>
      <w:r>
        <w:rPr>
          <w:rFonts w:ascii="Times New Roman" w:hAnsi="Times New Roman"/>
          <w:i/>
          <w:sz w:val="24"/>
        </w:rPr>
        <w:t>[32]</w:t>
      </w:r>
      <w:r>
        <w:rPr>
          <w:rFonts w:ascii="Times New Roman" w:hAnsi="Times New Roman"/>
          <w:sz w:val="24"/>
        </w:rPr>
        <w:t xml:space="preserve">, тип переменной </w:t>
      </w:r>
      <w:proofErr w:type="spellStart"/>
      <w:r>
        <w:rPr>
          <w:rFonts w:ascii="Times New Roman" w:hAnsi="Times New Roman"/>
          <w:i/>
          <w:sz w:val="24"/>
        </w:rPr>
        <w:t>type</w:t>
      </w:r>
      <w:proofErr w:type="spellEnd"/>
      <w:r>
        <w:rPr>
          <w:rFonts w:ascii="Times New Roman" w:hAnsi="Times New Roman"/>
          <w:sz w:val="24"/>
        </w:rPr>
        <w:t xml:space="preserve"> и указатель на саму переменную </w:t>
      </w:r>
      <w:r>
        <w:rPr>
          <w:rFonts w:ascii="Times New Roman" w:hAnsi="Times New Roman"/>
          <w:i/>
          <w:sz w:val="24"/>
        </w:rPr>
        <w:t>*</w:t>
      </w:r>
      <w:proofErr w:type="spellStart"/>
      <w:r>
        <w:rPr>
          <w:rFonts w:ascii="Times New Roman" w:hAnsi="Times New Roman"/>
          <w:i/>
          <w:sz w:val="24"/>
        </w:rPr>
        <w:t>ptr</w:t>
      </w:r>
      <w:proofErr w:type="spellEnd"/>
      <w:r>
        <w:rPr>
          <w:rFonts w:ascii="Times New Roman" w:hAnsi="Times New Roman"/>
          <w:sz w:val="24"/>
        </w:rPr>
        <w:t xml:space="preserve">. Таким образам таблица из переменных </w:t>
      </w:r>
      <w:proofErr w:type="spellStart"/>
      <w:r>
        <w:rPr>
          <w:rFonts w:ascii="Times New Roman" w:hAnsi="Times New Roman"/>
          <w:i/>
          <w:sz w:val="24"/>
        </w:rPr>
        <w:t>version</w:t>
      </w:r>
      <w:proofErr w:type="spellEnd"/>
      <w:r>
        <w:rPr>
          <w:rFonts w:ascii="Times New Roman" w:hAnsi="Times New Roman"/>
          <w:sz w:val="24"/>
        </w:rPr>
        <w:t xml:space="preserve"> и</w:t>
      </w:r>
      <w:r>
        <w:rPr>
          <w:rFonts w:ascii="Times New Roman" w:hAnsi="Times New Roman"/>
          <w:i/>
          <w:sz w:val="24"/>
        </w:rPr>
        <w:t xml:space="preserve"> </w:t>
      </w:r>
      <w:proofErr w:type="spellStart"/>
      <w:r>
        <w:rPr>
          <w:rFonts w:ascii="Times New Roman" w:hAnsi="Times New Roman"/>
          <w:i/>
          <w:sz w:val="24"/>
        </w:rPr>
        <w:t>led</w:t>
      </w:r>
      <w:proofErr w:type="spellEnd"/>
      <w:r>
        <w:rPr>
          <w:rFonts w:ascii="Times New Roman" w:hAnsi="Times New Roman"/>
          <w:i/>
          <w:sz w:val="24"/>
        </w:rPr>
        <w:t xml:space="preserve"> </w:t>
      </w:r>
      <w:r>
        <w:rPr>
          <w:rFonts w:ascii="Times New Roman" w:hAnsi="Times New Roman"/>
          <w:sz w:val="24"/>
        </w:rPr>
        <w:t>будет выглядеть так:</w:t>
      </w:r>
    </w:p>
    <w:p w14:paraId="738C1512" w14:textId="77777777" w:rsidR="005F7EE5" w:rsidRDefault="005F7EE5">
      <w:pPr>
        <w:ind w:firstLine="708"/>
        <w:jc w:val="both"/>
        <w:rPr>
          <w:rFonts w:ascii="Times New Roman" w:hAnsi="Times New Roman"/>
          <w:sz w:val="24"/>
        </w:rPr>
      </w:pPr>
    </w:p>
    <w:p w14:paraId="601153D1" w14:textId="77777777" w:rsidR="005F7EE5" w:rsidRDefault="00000000">
      <w:pPr>
        <w:spacing w:after="0"/>
        <w:jc w:val="center"/>
        <w:rPr>
          <w:rFonts w:ascii="Times New Roman" w:hAnsi="Times New Roman"/>
          <w:sz w:val="24"/>
        </w:rPr>
      </w:pPr>
      <w:r>
        <w:rPr>
          <w:noProof/>
        </w:rPr>
        <w:drawing>
          <wp:inline distT="0" distB="0" distL="0" distR="0" wp14:anchorId="17A46B4D" wp14:editId="19B514A9">
            <wp:extent cx="5940425" cy="71691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3"/>
                    <a:stretch/>
                  </pic:blipFill>
                  <pic:spPr>
                    <a:xfrm>
                      <a:off x="0" y="0"/>
                      <a:ext cx="5940425" cy="716915"/>
                    </a:xfrm>
                    <a:prstGeom prst="rect">
                      <a:avLst/>
                    </a:prstGeom>
                  </pic:spPr>
                </pic:pic>
              </a:graphicData>
            </a:graphic>
          </wp:inline>
        </w:drawing>
      </w:r>
    </w:p>
    <w:p w14:paraId="13C95192" w14:textId="77777777" w:rsidR="005F7EE5" w:rsidRDefault="00000000">
      <w:pPr>
        <w:jc w:val="center"/>
        <w:rPr>
          <w:rFonts w:ascii="Times New Roman" w:hAnsi="Times New Roman"/>
          <w:i/>
        </w:rPr>
      </w:pPr>
      <w:r>
        <w:rPr>
          <w:rFonts w:ascii="Times New Roman" w:hAnsi="Times New Roman"/>
        </w:rPr>
        <w:t xml:space="preserve">Рис. 5 Таблица переменных </w:t>
      </w:r>
      <w:proofErr w:type="spellStart"/>
      <w:r>
        <w:rPr>
          <w:rFonts w:ascii="Times New Roman" w:hAnsi="Times New Roman"/>
          <w:i/>
        </w:rPr>
        <w:t>var_</w:t>
      </w:r>
      <w:proofErr w:type="gramStart"/>
      <w:r>
        <w:rPr>
          <w:rFonts w:ascii="Times New Roman" w:hAnsi="Times New Roman"/>
          <w:i/>
        </w:rPr>
        <w:t>table</w:t>
      </w:r>
      <w:proofErr w:type="spellEnd"/>
      <w:r>
        <w:rPr>
          <w:rFonts w:ascii="Times New Roman" w:hAnsi="Times New Roman"/>
          <w:i/>
        </w:rPr>
        <w:t>[</w:t>
      </w:r>
      <w:proofErr w:type="gramEnd"/>
      <w:r>
        <w:rPr>
          <w:rFonts w:ascii="Times New Roman" w:hAnsi="Times New Roman"/>
          <w:i/>
        </w:rPr>
        <w:t>]</w:t>
      </w:r>
    </w:p>
    <w:p w14:paraId="2D4AFCF2" w14:textId="77777777" w:rsidR="005F7EE5" w:rsidRDefault="005F7EE5">
      <w:pPr>
        <w:spacing w:after="0"/>
        <w:jc w:val="center"/>
        <w:rPr>
          <w:rFonts w:ascii="Times New Roman" w:hAnsi="Times New Roman"/>
          <w:i/>
        </w:rPr>
      </w:pPr>
    </w:p>
    <w:p w14:paraId="30D69E84" w14:textId="77777777" w:rsidR="005F7EE5" w:rsidRDefault="00000000">
      <w:pPr>
        <w:jc w:val="both"/>
        <w:rPr>
          <w:rFonts w:ascii="Times New Roman" w:hAnsi="Times New Roman"/>
          <w:sz w:val="24"/>
        </w:rPr>
      </w:pPr>
      <w:r>
        <w:rPr>
          <w:rFonts w:ascii="Times New Roman" w:hAnsi="Times New Roman"/>
          <w:sz w:val="24"/>
        </w:rPr>
        <w:t xml:space="preserve">Где, </w:t>
      </w:r>
      <w:proofErr w:type="spellStart"/>
      <w:r>
        <w:rPr>
          <w:rFonts w:ascii="Times New Roman" w:hAnsi="Times New Roman"/>
          <w:i/>
          <w:sz w:val="24"/>
        </w:rPr>
        <w:t>version</w:t>
      </w:r>
      <w:proofErr w:type="spellEnd"/>
      <w:r>
        <w:rPr>
          <w:rFonts w:ascii="Times New Roman" w:hAnsi="Times New Roman"/>
          <w:i/>
          <w:sz w:val="24"/>
        </w:rPr>
        <w:t xml:space="preserve"> </w:t>
      </w:r>
      <w:r>
        <w:rPr>
          <w:rFonts w:ascii="Times New Roman" w:hAnsi="Times New Roman"/>
          <w:sz w:val="24"/>
        </w:rPr>
        <w:t>– версия программы (равна 31, используется для преобразования в 3.1);</w:t>
      </w:r>
    </w:p>
    <w:p w14:paraId="348BF62F" w14:textId="77777777" w:rsidR="005F7EE5" w:rsidRDefault="00000000">
      <w:pPr>
        <w:jc w:val="both"/>
        <w:rPr>
          <w:rFonts w:ascii="Times New Roman" w:hAnsi="Times New Roman"/>
          <w:sz w:val="24"/>
        </w:rPr>
      </w:pPr>
      <w:proofErr w:type="spellStart"/>
      <w:r>
        <w:rPr>
          <w:rFonts w:ascii="Times New Roman" w:hAnsi="Times New Roman"/>
          <w:i/>
          <w:sz w:val="24"/>
        </w:rPr>
        <w:t>led</w:t>
      </w:r>
      <w:proofErr w:type="spellEnd"/>
      <w:r>
        <w:rPr>
          <w:rFonts w:ascii="Times New Roman" w:hAnsi="Times New Roman"/>
          <w:i/>
          <w:sz w:val="24"/>
        </w:rPr>
        <w:t xml:space="preserve"> </w:t>
      </w:r>
      <w:r>
        <w:rPr>
          <w:rFonts w:ascii="Times New Roman" w:hAnsi="Times New Roman"/>
          <w:sz w:val="24"/>
        </w:rPr>
        <w:t>– статус светодиода: ≥1 – включен, 0 – выключен;</w:t>
      </w:r>
    </w:p>
    <w:p w14:paraId="787046CE" w14:textId="77777777" w:rsidR="005F7EE5" w:rsidRDefault="00000000">
      <w:pPr>
        <w:ind w:firstLine="708"/>
        <w:jc w:val="both"/>
        <w:rPr>
          <w:rFonts w:ascii="Times New Roman" w:hAnsi="Times New Roman"/>
          <w:sz w:val="24"/>
        </w:rPr>
      </w:pPr>
      <w:r>
        <w:rPr>
          <w:rFonts w:ascii="Times New Roman" w:hAnsi="Times New Roman"/>
          <w:sz w:val="24"/>
        </w:rPr>
        <w:t xml:space="preserve">Таблицу переменных </w:t>
      </w:r>
      <w:proofErr w:type="spellStart"/>
      <w:r>
        <w:rPr>
          <w:rFonts w:ascii="Times New Roman" w:hAnsi="Times New Roman"/>
          <w:i/>
          <w:sz w:val="24"/>
        </w:rPr>
        <w:t>var_</w:t>
      </w:r>
      <w:proofErr w:type="gramStart"/>
      <w:r>
        <w:rPr>
          <w:rFonts w:ascii="Times New Roman" w:hAnsi="Times New Roman"/>
          <w:i/>
          <w:sz w:val="24"/>
        </w:rPr>
        <w:t>table</w:t>
      </w:r>
      <w:proofErr w:type="spellEnd"/>
      <w:r>
        <w:rPr>
          <w:rFonts w:ascii="Times New Roman" w:hAnsi="Times New Roman"/>
          <w:i/>
          <w:sz w:val="24"/>
        </w:rPr>
        <w:t>[</w:t>
      </w:r>
      <w:proofErr w:type="gramEnd"/>
      <w:r>
        <w:rPr>
          <w:rFonts w:ascii="Times New Roman" w:hAnsi="Times New Roman"/>
          <w:i/>
          <w:sz w:val="24"/>
        </w:rPr>
        <w:t xml:space="preserve">] </w:t>
      </w:r>
      <w:r>
        <w:rPr>
          <w:rFonts w:ascii="Times New Roman" w:hAnsi="Times New Roman"/>
          <w:sz w:val="24"/>
        </w:rPr>
        <w:t>можно найти в файле «</w:t>
      </w:r>
      <w:proofErr w:type="spellStart"/>
      <w:r>
        <w:rPr>
          <w:rFonts w:ascii="Times New Roman" w:hAnsi="Times New Roman"/>
          <w:sz w:val="24"/>
        </w:rPr>
        <w:t>main.c</w:t>
      </w:r>
      <w:proofErr w:type="spellEnd"/>
      <w:r>
        <w:rPr>
          <w:rFonts w:ascii="Times New Roman" w:hAnsi="Times New Roman"/>
          <w:sz w:val="24"/>
        </w:rPr>
        <w:t>» или вывести командой «</w:t>
      </w:r>
      <w:proofErr w:type="spellStart"/>
      <w:r>
        <w:rPr>
          <w:rFonts w:ascii="Times New Roman" w:hAnsi="Times New Roman"/>
          <w:sz w:val="24"/>
        </w:rPr>
        <w:t>help</w:t>
      </w:r>
      <w:proofErr w:type="spellEnd"/>
      <w:r>
        <w:rPr>
          <w:rFonts w:ascii="Times New Roman" w:hAnsi="Times New Roman"/>
          <w:sz w:val="24"/>
        </w:rPr>
        <w:t>».</w:t>
      </w:r>
    </w:p>
    <w:p w14:paraId="065955F5" w14:textId="77777777" w:rsidR="005F7EE5" w:rsidRDefault="00000000">
      <w:pPr>
        <w:ind w:firstLine="708"/>
        <w:jc w:val="both"/>
        <w:rPr>
          <w:rFonts w:ascii="Times New Roman" w:hAnsi="Times New Roman"/>
          <w:sz w:val="24"/>
        </w:rPr>
      </w:pPr>
      <w:r>
        <w:br w:type="page"/>
      </w:r>
    </w:p>
    <w:p w14:paraId="2C435B11" w14:textId="77777777" w:rsidR="005F7EE5" w:rsidRDefault="00000000">
      <w:pPr>
        <w:pStyle w:val="1a"/>
        <w:rPr>
          <w:sz w:val="28"/>
        </w:rPr>
      </w:pPr>
      <w:bookmarkStart w:id="3" w:name="__RefHeading___4"/>
      <w:bookmarkEnd w:id="3"/>
      <w:r>
        <w:rPr>
          <w:sz w:val="28"/>
        </w:rPr>
        <w:lastRenderedPageBreak/>
        <w:t>Работа программы</w:t>
      </w:r>
    </w:p>
    <w:p w14:paraId="2F096475" w14:textId="77777777" w:rsidR="005F7EE5" w:rsidRDefault="00000000">
      <w:pPr>
        <w:ind w:firstLine="708"/>
        <w:jc w:val="both"/>
        <w:rPr>
          <w:rFonts w:ascii="Times New Roman" w:hAnsi="Times New Roman"/>
          <w:sz w:val="24"/>
        </w:rPr>
      </w:pPr>
      <w:r>
        <w:rPr>
          <w:rFonts w:ascii="Times New Roman" w:hAnsi="Times New Roman"/>
          <w:sz w:val="24"/>
        </w:rPr>
        <w:t xml:space="preserve">После запуска программы автоматы </w:t>
      </w:r>
      <w:r>
        <w:rPr>
          <w:rFonts w:ascii="Times New Roman" w:hAnsi="Times New Roman"/>
          <w:i/>
          <w:sz w:val="24"/>
        </w:rPr>
        <w:t>usart1_send</w:t>
      </w:r>
      <w:r>
        <w:rPr>
          <w:rFonts w:ascii="Times New Roman" w:hAnsi="Times New Roman"/>
          <w:sz w:val="24"/>
        </w:rPr>
        <w:t xml:space="preserve"> и </w:t>
      </w:r>
      <w:r>
        <w:rPr>
          <w:rFonts w:ascii="Times New Roman" w:hAnsi="Times New Roman"/>
          <w:i/>
          <w:sz w:val="24"/>
        </w:rPr>
        <w:t>usart1_recv</w:t>
      </w:r>
      <w:r>
        <w:rPr>
          <w:rFonts w:ascii="Times New Roman" w:hAnsi="Times New Roman"/>
          <w:sz w:val="24"/>
        </w:rPr>
        <w:t xml:space="preserve"> бездействуют, т.к. их состояния «usart1_..._</w:t>
      </w:r>
      <w:proofErr w:type="spellStart"/>
      <w:r>
        <w:rPr>
          <w:rFonts w:ascii="Times New Roman" w:hAnsi="Times New Roman"/>
          <w:sz w:val="24"/>
        </w:rPr>
        <w:t>state</w:t>
      </w:r>
      <w:proofErr w:type="spellEnd"/>
      <w:r>
        <w:rPr>
          <w:rFonts w:ascii="Times New Roman" w:hAnsi="Times New Roman"/>
          <w:sz w:val="24"/>
        </w:rPr>
        <w:t>» равны «</w:t>
      </w:r>
      <w:r>
        <w:rPr>
          <w:rFonts w:ascii="Times New Roman" w:hAnsi="Times New Roman"/>
        </w:rPr>
        <w:t>USART1_..._NOT_ACTIVATED</w:t>
      </w:r>
      <w:r>
        <w:rPr>
          <w:rFonts w:ascii="Times New Roman" w:hAnsi="Times New Roman"/>
          <w:sz w:val="24"/>
        </w:rPr>
        <w:t xml:space="preserve">». Первым запустившимся автоматом будет </w:t>
      </w:r>
      <w:proofErr w:type="spellStart"/>
      <w:r>
        <w:rPr>
          <w:rFonts w:ascii="Times New Roman" w:hAnsi="Times New Roman"/>
          <w:i/>
          <w:sz w:val="24"/>
        </w:rPr>
        <w:t>picos</w:t>
      </w:r>
      <w:proofErr w:type="spellEnd"/>
      <w:r>
        <w:rPr>
          <w:rFonts w:ascii="Times New Roman" w:hAnsi="Times New Roman"/>
          <w:sz w:val="24"/>
        </w:rPr>
        <w:t xml:space="preserve">, который запустит </w:t>
      </w:r>
      <w:r>
        <w:rPr>
          <w:rFonts w:ascii="Times New Roman" w:hAnsi="Times New Roman"/>
          <w:i/>
          <w:sz w:val="24"/>
        </w:rPr>
        <w:t>usart1_send</w:t>
      </w:r>
      <w:r>
        <w:rPr>
          <w:rFonts w:ascii="Times New Roman" w:hAnsi="Times New Roman"/>
          <w:sz w:val="24"/>
        </w:rPr>
        <w:t xml:space="preserve">, для вывода приветственного сообщения, и </w:t>
      </w:r>
      <w:r>
        <w:rPr>
          <w:rFonts w:ascii="Times New Roman" w:hAnsi="Times New Roman"/>
          <w:i/>
          <w:sz w:val="24"/>
        </w:rPr>
        <w:t>usart1_recv</w:t>
      </w:r>
      <w:r>
        <w:rPr>
          <w:rFonts w:ascii="Times New Roman" w:hAnsi="Times New Roman"/>
          <w:sz w:val="24"/>
        </w:rPr>
        <w:t xml:space="preserve">, для получения команд пользователя. По умолчанию состояния автоматов </w:t>
      </w:r>
      <w:proofErr w:type="spellStart"/>
      <w:r>
        <w:rPr>
          <w:rFonts w:ascii="Times New Roman" w:hAnsi="Times New Roman"/>
          <w:i/>
          <w:sz w:val="24"/>
        </w:rPr>
        <w:t>var_get</w:t>
      </w:r>
      <w:proofErr w:type="spellEnd"/>
      <w:r>
        <w:rPr>
          <w:rFonts w:ascii="Times New Roman" w:hAnsi="Times New Roman"/>
          <w:sz w:val="24"/>
        </w:rPr>
        <w:t xml:space="preserve"> и </w:t>
      </w:r>
      <w:proofErr w:type="spellStart"/>
      <w:r>
        <w:rPr>
          <w:rFonts w:ascii="Times New Roman" w:hAnsi="Times New Roman"/>
          <w:i/>
          <w:sz w:val="24"/>
        </w:rPr>
        <w:t>var_set</w:t>
      </w:r>
      <w:proofErr w:type="spellEnd"/>
      <w:r>
        <w:rPr>
          <w:rFonts w:ascii="Times New Roman" w:hAnsi="Times New Roman"/>
          <w:sz w:val="24"/>
        </w:rPr>
        <w:t xml:space="preserve"> также равны «</w:t>
      </w:r>
      <w:r>
        <w:rPr>
          <w:rFonts w:ascii="Times New Roman" w:hAnsi="Times New Roman"/>
        </w:rPr>
        <w:t>..._NOT_ACTIVATED</w:t>
      </w:r>
      <w:r>
        <w:rPr>
          <w:rFonts w:ascii="Times New Roman" w:hAnsi="Times New Roman"/>
          <w:sz w:val="24"/>
        </w:rPr>
        <w:t xml:space="preserve">», и они будут неактивны. Их работа регулируется автоматом </w:t>
      </w:r>
      <w:proofErr w:type="spellStart"/>
      <w:r>
        <w:rPr>
          <w:rFonts w:ascii="Times New Roman" w:hAnsi="Times New Roman"/>
          <w:i/>
          <w:sz w:val="24"/>
        </w:rPr>
        <w:t>picos</w:t>
      </w:r>
      <w:proofErr w:type="spellEnd"/>
      <w:r>
        <w:rPr>
          <w:rFonts w:ascii="Times New Roman" w:hAnsi="Times New Roman"/>
          <w:sz w:val="24"/>
        </w:rPr>
        <w:t xml:space="preserve">, после получения соответствующих команд от пользователя. </w:t>
      </w:r>
    </w:p>
    <w:p w14:paraId="165FA8B5" w14:textId="77777777" w:rsidR="005F7EE5" w:rsidRDefault="00000000">
      <w:pPr>
        <w:ind w:firstLine="708"/>
        <w:jc w:val="both"/>
        <w:rPr>
          <w:rFonts w:ascii="Times New Roman" w:hAnsi="Times New Roman"/>
          <w:sz w:val="24"/>
        </w:rPr>
      </w:pPr>
      <w:r>
        <w:rPr>
          <w:rFonts w:ascii="Times New Roman" w:hAnsi="Times New Roman"/>
          <w:sz w:val="24"/>
        </w:rPr>
        <w:t xml:space="preserve">Например, после получения автоматом </w:t>
      </w:r>
      <w:r>
        <w:rPr>
          <w:rFonts w:ascii="Times New Roman" w:hAnsi="Times New Roman"/>
          <w:i/>
          <w:sz w:val="24"/>
        </w:rPr>
        <w:t>usart1_recv</w:t>
      </w:r>
      <w:r>
        <w:rPr>
          <w:rFonts w:ascii="Times New Roman" w:hAnsi="Times New Roman"/>
          <w:sz w:val="24"/>
        </w:rPr>
        <w:t xml:space="preserve"> команды «</w:t>
      </w:r>
      <w:proofErr w:type="spellStart"/>
      <w:r>
        <w:rPr>
          <w:rFonts w:ascii="Times New Roman" w:hAnsi="Times New Roman"/>
          <w:sz w:val="24"/>
        </w:rPr>
        <w:t>led</w:t>
      </w:r>
      <w:proofErr w:type="spellEnd"/>
      <w:r>
        <w:rPr>
          <w:rFonts w:ascii="Times New Roman" w:hAnsi="Times New Roman"/>
          <w:sz w:val="24"/>
        </w:rPr>
        <w:t xml:space="preserve"> 1» и её последующей обработки автоматом </w:t>
      </w:r>
      <w:proofErr w:type="spellStart"/>
      <w:r>
        <w:rPr>
          <w:rFonts w:ascii="Times New Roman" w:hAnsi="Times New Roman"/>
          <w:i/>
          <w:sz w:val="24"/>
        </w:rPr>
        <w:t>picos</w:t>
      </w:r>
      <w:proofErr w:type="spellEnd"/>
      <w:r>
        <w:rPr>
          <w:rFonts w:ascii="Times New Roman" w:hAnsi="Times New Roman"/>
          <w:sz w:val="24"/>
        </w:rPr>
        <w:t xml:space="preserve">, он запустит автоматы </w:t>
      </w:r>
      <w:proofErr w:type="spellStart"/>
      <w:r>
        <w:rPr>
          <w:rFonts w:ascii="Times New Roman" w:hAnsi="Times New Roman"/>
          <w:i/>
          <w:sz w:val="24"/>
        </w:rPr>
        <w:t>var_set</w:t>
      </w:r>
      <w:proofErr w:type="spellEnd"/>
      <w:r>
        <w:rPr>
          <w:rFonts w:ascii="Times New Roman" w:hAnsi="Times New Roman"/>
          <w:sz w:val="24"/>
        </w:rPr>
        <w:t xml:space="preserve">, который изменит значение переменной, и </w:t>
      </w:r>
      <w:proofErr w:type="spellStart"/>
      <w:r>
        <w:rPr>
          <w:rFonts w:ascii="Times New Roman" w:hAnsi="Times New Roman"/>
          <w:i/>
          <w:sz w:val="24"/>
        </w:rPr>
        <w:t>var_get</w:t>
      </w:r>
      <w:proofErr w:type="spellEnd"/>
      <w:r>
        <w:rPr>
          <w:rFonts w:ascii="Times New Roman" w:hAnsi="Times New Roman"/>
          <w:i/>
          <w:sz w:val="24"/>
        </w:rPr>
        <w:t>,</w:t>
      </w:r>
      <w:r>
        <w:rPr>
          <w:rFonts w:ascii="Times New Roman" w:hAnsi="Times New Roman"/>
          <w:sz w:val="24"/>
        </w:rPr>
        <w:t xml:space="preserve"> который и выведет изменённую переменную с её новым значением. Из-за изменения переменной </w:t>
      </w:r>
      <w:proofErr w:type="spellStart"/>
      <w:r>
        <w:rPr>
          <w:rFonts w:ascii="Times New Roman" w:hAnsi="Times New Roman"/>
          <w:i/>
          <w:sz w:val="24"/>
        </w:rPr>
        <w:t>led</w:t>
      </w:r>
      <w:proofErr w:type="spellEnd"/>
      <w:r>
        <w:rPr>
          <w:rFonts w:ascii="Times New Roman" w:hAnsi="Times New Roman"/>
          <w:sz w:val="24"/>
        </w:rPr>
        <w:t xml:space="preserve">, сработает автомат </w:t>
      </w:r>
      <w:proofErr w:type="spellStart"/>
      <w:r>
        <w:rPr>
          <w:rFonts w:ascii="Times New Roman" w:hAnsi="Times New Roman"/>
          <w:i/>
          <w:sz w:val="24"/>
        </w:rPr>
        <w:t>led_switch</w:t>
      </w:r>
      <w:proofErr w:type="spellEnd"/>
      <w:r>
        <w:rPr>
          <w:rFonts w:ascii="Times New Roman" w:hAnsi="Times New Roman"/>
          <w:sz w:val="24"/>
        </w:rPr>
        <w:t xml:space="preserve"> и включит встроенный светодиод </w:t>
      </w:r>
      <w:r>
        <w:rPr>
          <w:rFonts w:ascii="Times New Roman" w:hAnsi="Times New Roman"/>
          <w:i/>
          <w:sz w:val="24"/>
        </w:rPr>
        <w:t>PC13</w:t>
      </w:r>
      <w:r>
        <w:rPr>
          <w:rFonts w:ascii="Times New Roman" w:hAnsi="Times New Roman"/>
          <w:sz w:val="24"/>
        </w:rPr>
        <w:t xml:space="preserve">. </w:t>
      </w:r>
    </w:p>
    <w:p w14:paraId="6ED7F72D" w14:textId="77777777" w:rsidR="005F7EE5" w:rsidRDefault="00000000">
      <w:pPr>
        <w:ind w:firstLine="708"/>
        <w:jc w:val="both"/>
        <w:rPr>
          <w:rFonts w:ascii="Times New Roman" w:hAnsi="Times New Roman"/>
          <w:sz w:val="24"/>
        </w:rPr>
      </w:pPr>
      <w:r>
        <w:rPr>
          <w:rFonts w:ascii="Times New Roman" w:hAnsi="Times New Roman"/>
          <w:sz w:val="24"/>
        </w:rPr>
        <w:t>На самом деле программа сложнее, т.к. обработка строки происходит за несколько циклов программы, а светодиод включится раньше, чем пользователь получит строку с новым значением переменной.</w:t>
      </w:r>
    </w:p>
    <w:p w14:paraId="6E3267DD" w14:textId="77777777" w:rsidR="005F7EE5" w:rsidRDefault="00000000">
      <w:pPr>
        <w:ind w:firstLine="708"/>
        <w:jc w:val="both"/>
        <w:rPr>
          <w:rFonts w:ascii="Times New Roman" w:hAnsi="Times New Roman"/>
          <w:sz w:val="24"/>
        </w:rPr>
      </w:pPr>
      <w:r>
        <w:rPr>
          <w:rFonts w:ascii="Times New Roman" w:hAnsi="Times New Roman"/>
          <w:sz w:val="24"/>
        </w:rPr>
        <w:t>Для запуска программы:</w:t>
      </w:r>
    </w:p>
    <w:p w14:paraId="1EC7867E" w14:textId="77777777" w:rsidR="005F7EE5" w:rsidRDefault="00000000">
      <w:pPr>
        <w:pStyle w:val="a5"/>
        <w:numPr>
          <w:ilvl w:val="0"/>
          <w:numId w:val="2"/>
        </w:numPr>
        <w:ind w:left="1134" w:firstLine="0"/>
        <w:jc w:val="both"/>
        <w:rPr>
          <w:rFonts w:ascii="Times New Roman" w:hAnsi="Times New Roman"/>
          <w:sz w:val="24"/>
        </w:rPr>
      </w:pPr>
      <w:r>
        <w:rPr>
          <w:rFonts w:ascii="Times New Roman" w:hAnsi="Times New Roman"/>
          <w:sz w:val="24"/>
        </w:rPr>
        <w:t>Соберите схему (рис. 6);</w:t>
      </w:r>
    </w:p>
    <w:p w14:paraId="11F6D63C" w14:textId="77777777" w:rsidR="00EF2A26" w:rsidRDefault="00000000">
      <w:pPr>
        <w:pStyle w:val="a5"/>
        <w:numPr>
          <w:ilvl w:val="0"/>
          <w:numId w:val="2"/>
        </w:numPr>
        <w:ind w:left="1134" w:firstLine="0"/>
        <w:jc w:val="both"/>
        <w:rPr>
          <w:rFonts w:ascii="Times New Roman" w:hAnsi="Times New Roman"/>
          <w:sz w:val="24"/>
        </w:rPr>
      </w:pPr>
      <w:r>
        <w:rPr>
          <w:rFonts w:ascii="Times New Roman" w:hAnsi="Times New Roman"/>
          <w:sz w:val="24"/>
        </w:rPr>
        <w:t xml:space="preserve">Вставьте </w:t>
      </w:r>
      <w:r>
        <w:rPr>
          <w:rFonts w:ascii="Times New Roman" w:hAnsi="Times New Roman"/>
          <w:i/>
          <w:sz w:val="24"/>
        </w:rPr>
        <w:t>CH340</w:t>
      </w:r>
      <w:r>
        <w:rPr>
          <w:rFonts w:ascii="Times New Roman" w:hAnsi="Times New Roman"/>
          <w:sz w:val="24"/>
        </w:rPr>
        <w:t xml:space="preserve"> и </w:t>
      </w:r>
      <w:r>
        <w:rPr>
          <w:rFonts w:ascii="Times New Roman" w:hAnsi="Times New Roman"/>
          <w:i/>
          <w:sz w:val="24"/>
        </w:rPr>
        <w:t>ST-LINK V2</w:t>
      </w:r>
      <w:r>
        <w:rPr>
          <w:rFonts w:ascii="Times New Roman" w:hAnsi="Times New Roman"/>
          <w:sz w:val="24"/>
        </w:rPr>
        <w:t xml:space="preserve"> в компьютер и подключитесь к новому </w:t>
      </w:r>
    </w:p>
    <w:p w14:paraId="677F5754" w14:textId="31227532" w:rsidR="005F7EE5" w:rsidRDefault="00000000" w:rsidP="00EF2A26">
      <w:pPr>
        <w:pStyle w:val="a5"/>
        <w:ind w:left="1134"/>
        <w:jc w:val="both"/>
        <w:rPr>
          <w:rFonts w:ascii="Times New Roman" w:hAnsi="Times New Roman"/>
          <w:sz w:val="24"/>
        </w:rPr>
      </w:pPr>
      <w:r>
        <w:rPr>
          <w:rFonts w:ascii="Times New Roman" w:hAnsi="Times New Roman"/>
          <w:i/>
          <w:sz w:val="24"/>
        </w:rPr>
        <w:t>COM</w:t>
      </w:r>
      <w:r w:rsidR="00EF2A26">
        <w:rPr>
          <w:rFonts w:ascii="Times New Roman" w:hAnsi="Times New Roman"/>
          <w:i/>
          <w:sz w:val="24"/>
        </w:rPr>
        <w:t>-</w:t>
      </w:r>
      <w:r>
        <w:rPr>
          <w:rFonts w:ascii="Times New Roman" w:hAnsi="Times New Roman"/>
          <w:sz w:val="24"/>
        </w:rPr>
        <w:t xml:space="preserve">порту в приложении </w:t>
      </w:r>
      <w:r>
        <w:rPr>
          <w:rFonts w:ascii="Times New Roman" w:hAnsi="Times New Roman"/>
          <w:i/>
          <w:sz w:val="24"/>
        </w:rPr>
        <w:t>Terminal</w:t>
      </w:r>
      <w:r>
        <w:rPr>
          <w:rFonts w:ascii="Times New Roman" w:hAnsi="Times New Roman"/>
          <w:sz w:val="24"/>
        </w:rPr>
        <w:t>;</w:t>
      </w:r>
    </w:p>
    <w:p w14:paraId="1B461D44" w14:textId="77777777" w:rsidR="005F7EE5" w:rsidRDefault="00000000">
      <w:pPr>
        <w:pStyle w:val="a5"/>
        <w:numPr>
          <w:ilvl w:val="0"/>
          <w:numId w:val="2"/>
        </w:numPr>
        <w:ind w:left="1134" w:firstLine="0"/>
        <w:jc w:val="both"/>
        <w:rPr>
          <w:rFonts w:ascii="Times New Roman" w:hAnsi="Times New Roman"/>
          <w:sz w:val="24"/>
        </w:rPr>
      </w:pPr>
      <w:r>
        <w:rPr>
          <w:rFonts w:ascii="Times New Roman" w:hAnsi="Times New Roman"/>
          <w:sz w:val="24"/>
        </w:rPr>
        <w:t xml:space="preserve">Перепрограммируйте МК запустив </w:t>
      </w:r>
      <w:r>
        <w:rPr>
          <w:rFonts w:ascii="Times New Roman" w:hAnsi="Times New Roman"/>
          <w:i/>
          <w:sz w:val="24"/>
        </w:rPr>
        <w:t>_comp+prog.bat</w:t>
      </w:r>
      <w:r>
        <w:rPr>
          <w:rFonts w:ascii="Times New Roman" w:hAnsi="Times New Roman"/>
          <w:sz w:val="24"/>
        </w:rPr>
        <w:t xml:space="preserve">, чтобы в </w:t>
      </w:r>
      <w:r>
        <w:rPr>
          <w:rFonts w:ascii="Times New Roman" w:hAnsi="Times New Roman"/>
          <w:i/>
          <w:sz w:val="24"/>
        </w:rPr>
        <w:t>Terminal</w:t>
      </w:r>
      <w:r>
        <w:rPr>
          <w:rFonts w:ascii="Times New Roman" w:hAnsi="Times New Roman"/>
          <w:sz w:val="24"/>
        </w:rPr>
        <w:t xml:space="preserve"> вывелось приветственное сообщение «Welcome </w:t>
      </w:r>
      <w:proofErr w:type="spellStart"/>
      <w:r>
        <w:rPr>
          <w:rFonts w:ascii="Times New Roman" w:hAnsi="Times New Roman"/>
          <w:sz w:val="24"/>
        </w:rPr>
        <w:t>to</w:t>
      </w:r>
      <w:proofErr w:type="spellEnd"/>
      <w:r>
        <w:rPr>
          <w:rFonts w:ascii="Times New Roman" w:hAnsi="Times New Roman"/>
          <w:sz w:val="24"/>
        </w:rPr>
        <w:t xml:space="preserve"> </w:t>
      </w:r>
      <w:proofErr w:type="spellStart"/>
      <w:r>
        <w:rPr>
          <w:rFonts w:ascii="Times New Roman" w:hAnsi="Times New Roman"/>
          <w:sz w:val="24"/>
        </w:rPr>
        <w:t>PicOS</w:t>
      </w:r>
      <w:proofErr w:type="spellEnd"/>
      <w:r>
        <w:rPr>
          <w:rFonts w:ascii="Times New Roman" w:hAnsi="Times New Roman"/>
          <w:sz w:val="24"/>
        </w:rPr>
        <w:t xml:space="preserve"> v3.1».</w:t>
      </w:r>
    </w:p>
    <w:p w14:paraId="6BDD74D2" w14:textId="77777777" w:rsidR="005F7EE5" w:rsidRDefault="005F7EE5">
      <w:pPr>
        <w:pStyle w:val="a5"/>
        <w:ind w:left="1134"/>
        <w:jc w:val="both"/>
        <w:rPr>
          <w:rFonts w:ascii="Times New Roman" w:hAnsi="Times New Roman"/>
          <w:sz w:val="24"/>
        </w:rPr>
      </w:pPr>
    </w:p>
    <w:p w14:paraId="29D78231" w14:textId="77777777" w:rsidR="005F7EE5" w:rsidRDefault="00000000">
      <w:pPr>
        <w:spacing w:after="0"/>
        <w:jc w:val="center"/>
        <w:rPr>
          <w:rFonts w:ascii="Times New Roman" w:hAnsi="Times New Roman"/>
          <w:sz w:val="20"/>
        </w:rPr>
      </w:pPr>
      <w:r>
        <w:rPr>
          <w:noProof/>
        </w:rPr>
        <w:drawing>
          <wp:inline distT="0" distB="0" distL="0" distR="0" wp14:anchorId="52E646E6" wp14:editId="729C4C19">
            <wp:extent cx="5379720" cy="396240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stretch/>
                  </pic:blipFill>
                  <pic:spPr>
                    <a:xfrm>
                      <a:off x="0" y="0"/>
                      <a:ext cx="5379986" cy="3962596"/>
                    </a:xfrm>
                    <a:prstGeom prst="rect">
                      <a:avLst/>
                    </a:prstGeom>
                  </pic:spPr>
                </pic:pic>
              </a:graphicData>
            </a:graphic>
          </wp:inline>
        </w:drawing>
      </w:r>
    </w:p>
    <w:p w14:paraId="4BAA6CD7" w14:textId="77777777" w:rsidR="005F7EE5" w:rsidRDefault="00000000">
      <w:pPr>
        <w:spacing w:after="0"/>
        <w:jc w:val="center"/>
        <w:rPr>
          <w:rFonts w:ascii="Times New Roman" w:hAnsi="Times New Roman"/>
        </w:rPr>
      </w:pPr>
      <w:r>
        <w:rPr>
          <w:rFonts w:ascii="Times New Roman" w:hAnsi="Times New Roman"/>
        </w:rPr>
        <w:t>Рис. 6 Собранная схема</w:t>
      </w:r>
    </w:p>
    <w:p w14:paraId="641E422E" w14:textId="77777777" w:rsidR="005F7EE5" w:rsidRDefault="00000000">
      <w:pPr>
        <w:ind w:firstLine="708"/>
        <w:jc w:val="both"/>
        <w:rPr>
          <w:rFonts w:ascii="Times New Roman" w:hAnsi="Times New Roman"/>
          <w:sz w:val="24"/>
        </w:rPr>
      </w:pPr>
      <w:r>
        <w:rPr>
          <w:rFonts w:ascii="Times New Roman" w:hAnsi="Times New Roman"/>
          <w:sz w:val="24"/>
        </w:rPr>
        <w:lastRenderedPageBreak/>
        <w:t xml:space="preserve">Для введения команд рекомендуется использовать окно посимвольного ввода в программе </w:t>
      </w:r>
      <w:r>
        <w:rPr>
          <w:rFonts w:ascii="Times New Roman" w:hAnsi="Times New Roman"/>
          <w:i/>
          <w:sz w:val="24"/>
        </w:rPr>
        <w:t>Terminal</w:t>
      </w:r>
      <w:r>
        <w:rPr>
          <w:rFonts w:ascii="Times New Roman" w:hAnsi="Times New Roman"/>
          <w:sz w:val="24"/>
        </w:rPr>
        <w:t xml:space="preserve"> (самое нижнее). Все введённые команды требуют подтверждение – получение системой специального управляющего символа «+CR (</w:t>
      </w:r>
      <w:proofErr w:type="spellStart"/>
      <w:r>
        <w:rPr>
          <w:rFonts w:ascii="Times New Roman" w:hAnsi="Times New Roman"/>
          <w:sz w:val="24"/>
        </w:rPr>
        <w:t>Carriage</w:t>
      </w:r>
      <w:proofErr w:type="spellEnd"/>
      <w:r>
        <w:rPr>
          <w:rFonts w:ascii="Times New Roman" w:hAnsi="Times New Roman"/>
          <w:sz w:val="24"/>
        </w:rPr>
        <w:t xml:space="preserve"> Return)», который можно отправить нажатием на </w:t>
      </w:r>
      <w:r>
        <w:rPr>
          <w:rFonts w:ascii="Times New Roman" w:hAnsi="Times New Roman"/>
          <w:i/>
          <w:sz w:val="24"/>
        </w:rPr>
        <w:t>Enter</w:t>
      </w:r>
      <w:r>
        <w:rPr>
          <w:rFonts w:ascii="Times New Roman" w:hAnsi="Times New Roman"/>
          <w:sz w:val="24"/>
        </w:rPr>
        <w:t xml:space="preserve">, поэтому команду до подтверждения можно исправлять. Корректная работа программы и настройки </w:t>
      </w:r>
      <w:r>
        <w:rPr>
          <w:rFonts w:ascii="Times New Roman" w:hAnsi="Times New Roman"/>
          <w:i/>
          <w:sz w:val="24"/>
        </w:rPr>
        <w:t>Terminal</w:t>
      </w:r>
      <w:r>
        <w:rPr>
          <w:rFonts w:ascii="Times New Roman" w:hAnsi="Times New Roman"/>
          <w:sz w:val="24"/>
        </w:rPr>
        <w:t xml:space="preserve"> изображены на рисунке 7.</w:t>
      </w:r>
    </w:p>
    <w:p w14:paraId="77DDC2E3" w14:textId="77777777" w:rsidR="005F7EE5" w:rsidRDefault="005F7EE5">
      <w:pPr>
        <w:ind w:firstLine="708"/>
        <w:jc w:val="both"/>
        <w:rPr>
          <w:rFonts w:ascii="Times New Roman" w:hAnsi="Times New Roman"/>
          <w:sz w:val="24"/>
        </w:rPr>
      </w:pPr>
    </w:p>
    <w:p w14:paraId="118A790D" w14:textId="77777777" w:rsidR="005F7EE5" w:rsidRDefault="00000000">
      <w:pPr>
        <w:spacing w:after="0"/>
        <w:jc w:val="center"/>
        <w:rPr>
          <w:rFonts w:ascii="Times New Roman" w:hAnsi="Times New Roman"/>
          <w:sz w:val="24"/>
        </w:rPr>
      </w:pPr>
      <w:r>
        <w:rPr>
          <w:noProof/>
        </w:rPr>
        <w:drawing>
          <wp:inline distT="0" distB="0" distL="0" distR="0" wp14:anchorId="54B90CC2" wp14:editId="5A2B4F35">
            <wp:extent cx="5940425" cy="598424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pic:blipFill>
                  <pic:spPr>
                    <a:xfrm>
                      <a:off x="0" y="0"/>
                      <a:ext cx="5940425" cy="5984240"/>
                    </a:xfrm>
                    <a:prstGeom prst="rect">
                      <a:avLst/>
                    </a:prstGeom>
                  </pic:spPr>
                </pic:pic>
              </a:graphicData>
            </a:graphic>
          </wp:inline>
        </w:drawing>
      </w:r>
    </w:p>
    <w:p w14:paraId="0852A17F" w14:textId="77777777" w:rsidR="005F7EE5" w:rsidRDefault="00000000">
      <w:pPr>
        <w:jc w:val="center"/>
        <w:rPr>
          <w:rFonts w:ascii="Times New Roman" w:hAnsi="Times New Roman"/>
          <w:i/>
        </w:rPr>
      </w:pPr>
      <w:r>
        <w:rPr>
          <w:rFonts w:ascii="Times New Roman" w:hAnsi="Times New Roman"/>
        </w:rPr>
        <w:t xml:space="preserve">Рис. 7 Результаты работы программы </w:t>
      </w:r>
      <w:proofErr w:type="spellStart"/>
      <w:r>
        <w:rPr>
          <w:rFonts w:ascii="Times New Roman" w:hAnsi="Times New Roman"/>
          <w:i/>
        </w:rPr>
        <w:t>PicOS</w:t>
      </w:r>
      <w:proofErr w:type="spellEnd"/>
      <w:r>
        <w:rPr>
          <w:rFonts w:ascii="Times New Roman" w:hAnsi="Times New Roman"/>
          <w:i/>
        </w:rPr>
        <w:t>-LED</w:t>
      </w:r>
      <w:r>
        <w:rPr>
          <w:rFonts w:ascii="Times New Roman" w:hAnsi="Times New Roman"/>
        </w:rPr>
        <w:t xml:space="preserve"> и настройки </w:t>
      </w:r>
      <w:r>
        <w:rPr>
          <w:rFonts w:ascii="Times New Roman" w:hAnsi="Times New Roman"/>
          <w:i/>
        </w:rPr>
        <w:t>Terminal</w:t>
      </w:r>
    </w:p>
    <w:p w14:paraId="650A3A55" w14:textId="77777777" w:rsidR="005F7EE5" w:rsidRDefault="00000000">
      <w:pPr>
        <w:rPr>
          <w:rFonts w:ascii="Times New Roman" w:hAnsi="Times New Roman"/>
        </w:rPr>
      </w:pPr>
      <w:r>
        <w:br w:type="page"/>
      </w:r>
    </w:p>
    <w:p w14:paraId="546CCDBB" w14:textId="77777777" w:rsidR="005F7EE5" w:rsidRDefault="00000000">
      <w:pPr>
        <w:pStyle w:val="1a"/>
        <w:rPr>
          <w:sz w:val="28"/>
        </w:rPr>
      </w:pPr>
      <w:bookmarkStart w:id="4" w:name="__RefHeading___5"/>
      <w:bookmarkEnd w:id="4"/>
      <w:r>
        <w:rPr>
          <w:sz w:val="28"/>
        </w:rPr>
        <w:lastRenderedPageBreak/>
        <w:t>Список литературы</w:t>
      </w:r>
    </w:p>
    <w:p w14:paraId="6D1D6CA0" w14:textId="77777777" w:rsidR="005F7EE5" w:rsidRDefault="00000000">
      <w:pPr>
        <w:pStyle w:val="a5"/>
        <w:numPr>
          <w:ilvl w:val="0"/>
          <w:numId w:val="3"/>
        </w:numPr>
        <w:spacing w:line="240" w:lineRule="auto"/>
        <w:ind w:left="284" w:hanging="284"/>
        <w:jc w:val="both"/>
        <w:rPr>
          <w:rFonts w:ascii="Times New Roman" w:hAnsi="Times New Roman"/>
          <w:sz w:val="24"/>
        </w:rPr>
      </w:pPr>
      <w:r>
        <w:rPr>
          <w:rFonts w:ascii="Times New Roman" w:hAnsi="Times New Roman"/>
          <w:sz w:val="24"/>
          <w:highlight w:val="white"/>
        </w:rPr>
        <w:t xml:space="preserve">Введение в автоматное программирование микроконтроллеров STM32 / В.А. Вдовин, И.В. Трубин, В.Г. Трубин, П.Д. Шендрик // Известия Томского политехнического университета. Промышленная кибернетика. –2024. –Т. 2. –No 4. –С. 21–25. DOI:10.18799/29495407/2024/4/75.  </w:t>
      </w:r>
      <w:r>
        <w:rPr>
          <w:rFonts w:ascii="Times New Roman" w:hAnsi="Times New Roman"/>
          <w:sz w:val="24"/>
        </w:rPr>
        <w:t xml:space="preserve">URL: </w:t>
      </w:r>
      <w:hyperlink r:id="rId16" w:history="1">
        <w:r>
          <w:rPr>
            <w:rStyle w:val="ab"/>
            <w:rFonts w:ascii="Times New Roman" w:hAnsi="Times New Roman"/>
            <w:sz w:val="24"/>
          </w:rPr>
          <w:t>https://indcyb.ru/journal/article/view/75/60</w:t>
        </w:r>
      </w:hyperlink>
      <w:r>
        <w:rPr>
          <w:rFonts w:ascii="Times New Roman" w:hAnsi="Times New Roman"/>
          <w:sz w:val="24"/>
        </w:rPr>
        <w:t xml:space="preserve"> (дата обращения: 01.02.2025).</w:t>
      </w:r>
    </w:p>
    <w:p w14:paraId="1CDD3355" w14:textId="77777777" w:rsidR="005F7EE5" w:rsidRDefault="00000000">
      <w:pPr>
        <w:pStyle w:val="a5"/>
        <w:numPr>
          <w:ilvl w:val="0"/>
          <w:numId w:val="3"/>
        </w:numPr>
        <w:spacing w:line="240" w:lineRule="auto"/>
        <w:ind w:left="284" w:hanging="284"/>
        <w:jc w:val="both"/>
        <w:rPr>
          <w:rFonts w:ascii="Times New Roman" w:hAnsi="Times New Roman"/>
          <w:sz w:val="24"/>
        </w:rPr>
      </w:pPr>
      <w:r>
        <w:rPr>
          <w:rFonts w:ascii="Times New Roman" w:hAnsi="Times New Roman"/>
          <w:sz w:val="24"/>
          <w:highlight w:val="white"/>
        </w:rPr>
        <w:t xml:space="preserve">Пример псевдопараллельного выполнения трёх задач на микроконтроллере STM32F103 без использования операционной системы / В.А. Вдовин, И.В. Трубин, В.Г. Трубин, П.Д. Шендрик // Известия Томского политехнического университета.  Промышленная кибернетика. –2025. –Т. 3. –No  2. –С. 1–7. DOI:10.18799/29495407/2025/2/88 // </w:t>
      </w:r>
      <w:r>
        <w:rPr>
          <w:rFonts w:ascii="Times New Roman" w:hAnsi="Times New Roman"/>
          <w:sz w:val="24"/>
        </w:rPr>
        <w:t xml:space="preserve">URL: </w:t>
      </w:r>
      <w:hyperlink r:id="rId17" w:history="1">
        <w:r>
          <w:rPr>
            <w:rStyle w:val="ab"/>
            <w:rFonts w:ascii="Times New Roman" w:hAnsi="Times New Roman"/>
            <w:sz w:val="24"/>
          </w:rPr>
          <w:t>https://indcyb.ru/journal/article/view/88/71</w:t>
        </w:r>
      </w:hyperlink>
      <w:r>
        <w:rPr>
          <w:rFonts w:ascii="Times New Roman" w:hAnsi="Times New Roman"/>
          <w:sz w:val="24"/>
        </w:rPr>
        <w:t xml:space="preserve"> (дата обращения: 30.06.2025).</w:t>
      </w:r>
    </w:p>
    <w:p w14:paraId="6D070B6F" w14:textId="77777777" w:rsidR="005F7EE5" w:rsidRDefault="005F7EE5">
      <w:pPr>
        <w:pStyle w:val="a5"/>
        <w:spacing w:line="240" w:lineRule="auto"/>
        <w:ind w:left="284"/>
        <w:jc w:val="both"/>
        <w:rPr>
          <w:rFonts w:ascii="Times New Roman" w:hAnsi="Times New Roman"/>
          <w:sz w:val="24"/>
        </w:rPr>
      </w:pPr>
    </w:p>
    <w:p w14:paraId="424E8D12" w14:textId="77777777" w:rsidR="005F7EE5" w:rsidRDefault="005F7EE5">
      <w:pPr>
        <w:pStyle w:val="a5"/>
        <w:jc w:val="both"/>
        <w:rPr>
          <w:rFonts w:ascii="Times New Roman" w:hAnsi="Times New Roman"/>
          <w:sz w:val="24"/>
        </w:rPr>
      </w:pPr>
    </w:p>
    <w:p w14:paraId="5A86CD2B" w14:textId="77777777" w:rsidR="005F7EE5" w:rsidRDefault="005F7EE5">
      <w:pPr>
        <w:jc w:val="both"/>
      </w:pPr>
    </w:p>
    <w:sectPr w:rsidR="005F7EE5">
      <w:footerReference w:type="default" r:id="rId18"/>
      <w:pgSz w:w="11906" w:h="16838"/>
      <w:pgMar w:top="1134" w:right="850"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F0377" w14:textId="77777777" w:rsidR="00E3666B" w:rsidRDefault="00E3666B">
      <w:pPr>
        <w:spacing w:after="0" w:line="240" w:lineRule="auto"/>
      </w:pPr>
      <w:r>
        <w:separator/>
      </w:r>
    </w:p>
  </w:endnote>
  <w:endnote w:type="continuationSeparator" w:id="0">
    <w:p w14:paraId="69895D59" w14:textId="77777777" w:rsidR="00E3666B" w:rsidRDefault="00E36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panose1 w:val="02020603050405020304"/>
    <w:charset w:val="CC"/>
    <w:family w:val="roman"/>
    <w:pitch w:val="variable"/>
    <w:sig w:usb0="800002FF" w:usb1="0000084A" w:usb2="00000000" w:usb3="00000000" w:csb0="0000001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1806D" w14:textId="77777777" w:rsidR="005F7EE5" w:rsidRDefault="00000000">
    <w:pPr>
      <w:framePr w:wrap="around" w:vAnchor="text" w:hAnchor="margin" w:xAlign="center" w:y="1"/>
    </w:pPr>
    <w:r>
      <w:fldChar w:fldCharType="begin"/>
    </w:r>
    <w:r>
      <w:instrText xml:space="preserve">PAGE </w:instrText>
    </w:r>
    <w:r>
      <w:fldChar w:fldCharType="separate"/>
    </w:r>
    <w:r w:rsidR="00EF2A26">
      <w:rPr>
        <w:noProof/>
      </w:rPr>
      <w:t>1</w:t>
    </w:r>
    <w:r>
      <w:fldChar w:fldCharType="end"/>
    </w:r>
  </w:p>
  <w:p w14:paraId="75E8839A" w14:textId="77777777" w:rsidR="005F7EE5" w:rsidRDefault="005F7EE5">
    <w:pPr>
      <w:pStyle w:val="a9"/>
      <w:jc w:val="center"/>
    </w:pPr>
  </w:p>
  <w:p w14:paraId="740D9903" w14:textId="77777777" w:rsidR="005F7EE5" w:rsidRDefault="005F7EE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20CB8" w14:textId="77777777" w:rsidR="00E3666B" w:rsidRDefault="00E3666B">
      <w:pPr>
        <w:spacing w:after="0" w:line="240" w:lineRule="auto"/>
      </w:pPr>
      <w:r>
        <w:separator/>
      </w:r>
    </w:p>
  </w:footnote>
  <w:footnote w:type="continuationSeparator" w:id="0">
    <w:p w14:paraId="6A81DA9E" w14:textId="77777777" w:rsidR="00E3666B" w:rsidRDefault="00E366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A10DF"/>
    <w:multiLevelType w:val="multilevel"/>
    <w:tmpl w:val="EFEA90EE"/>
    <w:lvl w:ilvl="0">
      <w:start w:val="1"/>
      <w:numFmt w:val="bullet"/>
      <w:lvlText w:val=""/>
      <w:lvlJc w:val="left"/>
      <w:pPr>
        <w:ind w:left="1428" w:hanging="360"/>
      </w:pPr>
      <w:rPr>
        <w:rFonts w:ascii="Symbol" w:hAnsi="Symbol"/>
      </w:r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8" w:hanging="360"/>
      </w:pPr>
      <w:rPr>
        <w:rFonts w:ascii="Symbol" w:hAnsi="Symbol"/>
      </w:rPr>
    </w:lvl>
    <w:lvl w:ilvl="7">
      <w:start w:val="1"/>
      <w:numFmt w:val="bullet"/>
      <w:lvlText w:val="o"/>
      <w:lvlJc w:val="left"/>
      <w:pPr>
        <w:ind w:left="6468" w:hanging="360"/>
      </w:pPr>
      <w:rPr>
        <w:rFonts w:ascii="Courier New" w:hAnsi="Courier New"/>
      </w:rPr>
    </w:lvl>
    <w:lvl w:ilvl="8">
      <w:start w:val="1"/>
      <w:numFmt w:val="bullet"/>
      <w:lvlText w:val=""/>
      <w:lvlJc w:val="left"/>
      <w:pPr>
        <w:ind w:left="7188" w:hanging="360"/>
      </w:pPr>
      <w:rPr>
        <w:rFonts w:ascii="Wingdings" w:hAnsi="Wingdings"/>
      </w:rPr>
    </w:lvl>
  </w:abstractNum>
  <w:abstractNum w:abstractNumId="1" w15:restartNumberingAfterBreak="0">
    <w:nsid w:val="3D4D662F"/>
    <w:multiLevelType w:val="multilevel"/>
    <w:tmpl w:val="F21A7BF2"/>
    <w:lvl w:ilvl="0">
      <w:start w:val="1"/>
      <w:numFmt w:val="decimal"/>
      <w:lvlText w:val="%1."/>
      <w:lvlJc w:val="left"/>
      <w:pPr>
        <w:ind w:left="644" w:hanging="360"/>
      </w:pPr>
      <w:rPr>
        <w:b w:val="0"/>
        <w:color w:val="000000"/>
        <w:sz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rPr>
        <w:sz w:val="24"/>
      </w:r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45D71AF2"/>
    <w:multiLevelType w:val="multilevel"/>
    <w:tmpl w:val="CB0AFB30"/>
    <w:lvl w:ilvl="0">
      <w:start w:val="1"/>
      <w:numFmt w:val="decimal"/>
      <w:lvlText w:val="%1."/>
      <w:lvlJc w:val="left"/>
      <w:pPr>
        <w:ind w:left="1428" w:hanging="360"/>
      </w:pPr>
    </w:lvl>
    <w:lvl w:ilvl="1">
      <w:start w:val="1"/>
      <w:numFmt w:val="bullet"/>
      <w:lvlText w:val="o"/>
      <w:lvlJc w:val="left"/>
      <w:pPr>
        <w:ind w:left="2148" w:hanging="360"/>
      </w:pPr>
      <w:rPr>
        <w:rFonts w:ascii="Courier New" w:hAnsi="Courier New"/>
      </w:rPr>
    </w:lvl>
    <w:lvl w:ilvl="2">
      <w:start w:val="1"/>
      <w:numFmt w:val="bullet"/>
      <w:lvlText w:val=""/>
      <w:lvlJc w:val="left"/>
      <w:pPr>
        <w:ind w:left="2868" w:hanging="360"/>
      </w:pPr>
      <w:rPr>
        <w:rFonts w:ascii="Wingdings" w:hAnsi="Wingdings"/>
      </w:rPr>
    </w:lvl>
    <w:lvl w:ilvl="3">
      <w:start w:val="1"/>
      <w:numFmt w:val="bullet"/>
      <w:lvlText w:val=""/>
      <w:lvlJc w:val="left"/>
      <w:pPr>
        <w:ind w:left="3588" w:hanging="360"/>
      </w:pPr>
      <w:rPr>
        <w:rFonts w:ascii="Symbol" w:hAnsi="Symbol"/>
      </w:rPr>
    </w:lvl>
    <w:lvl w:ilvl="4">
      <w:start w:val="1"/>
      <w:numFmt w:val="bullet"/>
      <w:lvlText w:val="o"/>
      <w:lvlJc w:val="left"/>
      <w:pPr>
        <w:ind w:left="4308" w:hanging="360"/>
      </w:pPr>
      <w:rPr>
        <w:rFonts w:ascii="Courier New" w:hAnsi="Courier New"/>
      </w:rPr>
    </w:lvl>
    <w:lvl w:ilvl="5">
      <w:start w:val="1"/>
      <w:numFmt w:val="bullet"/>
      <w:lvlText w:val=""/>
      <w:lvlJc w:val="left"/>
      <w:pPr>
        <w:ind w:left="5028" w:hanging="360"/>
      </w:pPr>
      <w:rPr>
        <w:rFonts w:ascii="Wingdings" w:hAnsi="Wingdings"/>
      </w:rPr>
    </w:lvl>
    <w:lvl w:ilvl="6">
      <w:start w:val="1"/>
      <w:numFmt w:val="bullet"/>
      <w:lvlText w:val=""/>
      <w:lvlJc w:val="left"/>
      <w:pPr>
        <w:ind w:left="5748" w:hanging="360"/>
      </w:pPr>
      <w:rPr>
        <w:rFonts w:ascii="Symbol" w:hAnsi="Symbol"/>
      </w:rPr>
    </w:lvl>
    <w:lvl w:ilvl="7">
      <w:start w:val="1"/>
      <w:numFmt w:val="bullet"/>
      <w:lvlText w:val="o"/>
      <w:lvlJc w:val="left"/>
      <w:pPr>
        <w:ind w:left="6468" w:hanging="360"/>
      </w:pPr>
      <w:rPr>
        <w:rFonts w:ascii="Courier New" w:hAnsi="Courier New"/>
      </w:rPr>
    </w:lvl>
    <w:lvl w:ilvl="8">
      <w:start w:val="1"/>
      <w:numFmt w:val="bullet"/>
      <w:lvlText w:val=""/>
      <w:lvlJc w:val="left"/>
      <w:pPr>
        <w:ind w:left="7188" w:hanging="360"/>
      </w:pPr>
      <w:rPr>
        <w:rFonts w:ascii="Wingdings" w:hAnsi="Wingdings"/>
      </w:rPr>
    </w:lvl>
  </w:abstractNum>
  <w:num w:numId="1" w16cid:durableId="1372265971">
    <w:abstractNumId w:val="0"/>
  </w:num>
  <w:num w:numId="2" w16cid:durableId="244919667">
    <w:abstractNumId w:val="2"/>
  </w:num>
  <w:num w:numId="3" w16cid:durableId="187492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F7EE5"/>
    <w:rsid w:val="005F7EE5"/>
    <w:rsid w:val="00911148"/>
    <w:rsid w:val="00A60BF9"/>
    <w:rsid w:val="00DD59A4"/>
    <w:rsid w:val="00E1498F"/>
    <w:rsid w:val="00E3666B"/>
    <w:rsid w:val="00EB6E52"/>
    <w:rsid w:val="00EF2A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7585"/>
  <w15:docId w15:val="{16301573-778D-46C9-85DE-C00D5B62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style>
  <w:style w:type="paragraph" w:styleId="10">
    <w:name w:val="heading 1"/>
    <w:basedOn w:val="a"/>
    <w:next w:val="a"/>
    <w:link w:val="11"/>
    <w:uiPriority w:val="9"/>
    <w:qFormat/>
    <w:pPr>
      <w:keepNext/>
      <w:keepLines/>
      <w:spacing w:before="240" w:after="0"/>
      <w:outlineLvl w:val="0"/>
    </w:pPr>
    <w:rPr>
      <w:rFonts w:asciiTheme="majorHAnsi" w:hAnsiTheme="majorHAnsi"/>
      <w:color w:val="2E74B5" w:themeColor="accent1" w:themeShade="BF"/>
      <w:sz w:val="32"/>
    </w:rPr>
  </w:style>
  <w:style w:type="paragraph" w:styleId="2">
    <w:name w:val="heading 2"/>
    <w:next w:val="a"/>
    <w:link w:val="20"/>
    <w:uiPriority w:val="9"/>
    <w:qFormat/>
    <w:pPr>
      <w:spacing w:before="120" w:after="120"/>
      <w:outlineLvl w:val="1"/>
    </w:pPr>
    <w:rPr>
      <w:rFonts w:ascii="XO Thames" w:hAnsi="XO Thames"/>
      <w:b/>
      <w:color w:val="00A0FF"/>
      <w:sz w:val="26"/>
    </w:rPr>
  </w:style>
  <w:style w:type="paragraph" w:styleId="3">
    <w:name w:val="heading 3"/>
    <w:next w:val="a"/>
    <w:link w:val="30"/>
    <w:uiPriority w:val="9"/>
    <w:qFormat/>
    <w:pPr>
      <w:outlineLvl w:val="2"/>
    </w:pPr>
    <w:rPr>
      <w:rFonts w:ascii="XO Thames" w:hAnsi="XO Thames"/>
      <w:b/>
      <w:i/>
    </w:rPr>
  </w:style>
  <w:style w:type="paragraph" w:styleId="4">
    <w:name w:val="heading 4"/>
    <w:next w:val="a"/>
    <w:link w:val="40"/>
    <w:uiPriority w:val="9"/>
    <w:qFormat/>
    <w:pPr>
      <w:spacing w:before="120" w:after="120"/>
      <w:outlineLvl w:val="3"/>
    </w:pPr>
    <w:rPr>
      <w:rFonts w:ascii="XO Thames" w:hAnsi="XO Thames"/>
      <w:b/>
      <w:color w:val="595959"/>
      <w:sz w:val="26"/>
    </w:rPr>
  </w:style>
  <w:style w:type="paragraph" w:styleId="5">
    <w:name w:val="heading 5"/>
    <w:next w:val="a"/>
    <w:link w:val="50"/>
    <w:uiPriority w:val="9"/>
    <w:qFormat/>
    <w:pPr>
      <w:spacing w:before="120" w:after="120"/>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styleId="21">
    <w:name w:val="toc 2"/>
    <w:next w:val="a"/>
    <w:link w:val="22"/>
    <w:uiPriority w:val="39"/>
    <w:pPr>
      <w:ind w:left="200"/>
    </w:pPr>
  </w:style>
  <w:style w:type="character" w:customStyle="1" w:styleId="22">
    <w:name w:val="Оглавление 2 Знак"/>
    <w:link w:val="21"/>
  </w:style>
  <w:style w:type="paragraph" w:styleId="41">
    <w:name w:val="toc 4"/>
    <w:next w:val="a"/>
    <w:link w:val="42"/>
    <w:uiPriority w:val="39"/>
    <w:pPr>
      <w:ind w:left="600"/>
    </w:pPr>
  </w:style>
  <w:style w:type="character" w:customStyle="1" w:styleId="42">
    <w:name w:val="Оглавление 4 Знак"/>
    <w:link w:val="41"/>
  </w:style>
  <w:style w:type="paragraph" w:styleId="6">
    <w:name w:val="toc 6"/>
    <w:next w:val="a"/>
    <w:link w:val="60"/>
    <w:uiPriority w:val="39"/>
    <w:pPr>
      <w:ind w:left="1000"/>
    </w:pPr>
  </w:style>
  <w:style w:type="character" w:customStyle="1" w:styleId="60">
    <w:name w:val="Оглавление 6 Знак"/>
    <w:link w:val="6"/>
  </w:style>
  <w:style w:type="paragraph" w:styleId="7">
    <w:name w:val="toc 7"/>
    <w:next w:val="a"/>
    <w:link w:val="70"/>
    <w:uiPriority w:val="39"/>
    <w:pPr>
      <w:ind w:left="1200"/>
    </w:pPr>
  </w:style>
  <w:style w:type="character" w:customStyle="1" w:styleId="70">
    <w:name w:val="Оглавление 7 Знак"/>
    <w:link w:val="7"/>
  </w:style>
  <w:style w:type="character" w:customStyle="1" w:styleId="30">
    <w:name w:val="Заголовок 3 Знак"/>
    <w:link w:val="3"/>
    <w:rPr>
      <w:rFonts w:ascii="XO Thames" w:hAnsi="XO Thames"/>
      <w:b/>
      <w:i/>
      <w:color w:val="000000"/>
    </w:rPr>
  </w:style>
  <w:style w:type="paragraph" w:styleId="a3">
    <w:name w:val="header"/>
    <w:basedOn w:val="a"/>
    <w:link w:val="a4"/>
    <w:pPr>
      <w:tabs>
        <w:tab w:val="center" w:pos="4677"/>
        <w:tab w:val="right" w:pos="9355"/>
      </w:tabs>
      <w:spacing w:after="0" w:line="240" w:lineRule="auto"/>
    </w:pPr>
  </w:style>
  <w:style w:type="character" w:customStyle="1" w:styleId="a4">
    <w:name w:val="Верхний колонтитул Знак"/>
    <w:basedOn w:val="1"/>
    <w:link w:val="a3"/>
  </w:style>
  <w:style w:type="paragraph" w:styleId="a5">
    <w:name w:val="List Paragraph"/>
    <w:basedOn w:val="a"/>
    <w:link w:val="a6"/>
    <w:pPr>
      <w:ind w:left="720"/>
      <w:contextualSpacing/>
    </w:pPr>
  </w:style>
  <w:style w:type="character" w:customStyle="1" w:styleId="a6">
    <w:name w:val="Абзац списка Знак"/>
    <w:basedOn w:val="1"/>
    <w:link w:val="a5"/>
  </w:style>
  <w:style w:type="paragraph" w:customStyle="1" w:styleId="12">
    <w:name w:val="Знак концевой сноски1"/>
    <w:basedOn w:val="13"/>
    <w:link w:val="a7"/>
    <w:rPr>
      <w:vertAlign w:val="superscript"/>
    </w:rPr>
  </w:style>
  <w:style w:type="character" w:styleId="a7">
    <w:name w:val="endnote reference"/>
    <w:basedOn w:val="a0"/>
    <w:link w:val="12"/>
    <w:rPr>
      <w:vertAlign w:val="superscript"/>
    </w:rPr>
  </w:style>
  <w:style w:type="paragraph" w:customStyle="1" w:styleId="13">
    <w:name w:val="Основной шрифт абзаца1"/>
  </w:style>
  <w:style w:type="paragraph" w:customStyle="1" w:styleId="14">
    <w:name w:val="Просмотренная гиперссылка1"/>
    <w:basedOn w:val="13"/>
    <w:link w:val="a8"/>
    <w:rPr>
      <w:color w:val="954F72" w:themeColor="followedHyperlink"/>
      <w:u w:val="single"/>
    </w:rPr>
  </w:style>
  <w:style w:type="character" w:styleId="a8">
    <w:name w:val="FollowedHyperlink"/>
    <w:basedOn w:val="a0"/>
    <w:link w:val="14"/>
    <w:rPr>
      <w:color w:val="954F72" w:themeColor="followedHyperlink"/>
      <w:u w:val="single"/>
    </w:rPr>
  </w:style>
  <w:style w:type="paragraph" w:customStyle="1" w:styleId="Standard">
    <w:name w:val="Standard"/>
    <w:link w:val="Standard0"/>
    <w:pPr>
      <w:spacing w:after="0" w:line="240" w:lineRule="auto"/>
    </w:pPr>
    <w:rPr>
      <w:rFonts w:ascii="Times New Roman" w:hAnsi="Times New Roman"/>
      <w:sz w:val="20"/>
    </w:rPr>
  </w:style>
  <w:style w:type="character" w:customStyle="1" w:styleId="Standard0">
    <w:name w:val="Standard"/>
    <w:link w:val="Standard"/>
    <w:rPr>
      <w:rFonts w:ascii="Times New Roman" w:hAnsi="Times New Roman"/>
      <w:sz w:val="20"/>
    </w:rPr>
  </w:style>
  <w:style w:type="paragraph" w:styleId="31">
    <w:name w:val="toc 3"/>
    <w:next w:val="a"/>
    <w:link w:val="32"/>
    <w:uiPriority w:val="39"/>
    <w:pPr>
      <w:ind w:left="400"/>
    </w:pPr>
  </w:style>
  <w:style w:type="character" w:customStyle="1" w:styleId="32">
    <w:name w:val="Оглавление 3 Знак"/>
    <w:link w:val="31"/>
  </w:style>
  <w:style w:type="paragraph" w:customStyle="1" w:styleId="15">
    <w:name w:val="Стиль1"/>
    <w:basedOn w:val="10"/>
    <w:link w:val="16"/>
    <w:pPr>
      <w:jc w:val="center"/>
    </w:pPr>
    <w:rPr>
      <w:rFonts w:ascii="Times New Roman" w:hAnsi="Times New Roman"/>
      <w:b/>
      <w:sz w:val="28"/>
    </w:rPr>
  </w:style>
  <w:style w:type="character" w:customStyle="1" w:styleId="16">
    <w:name w:val="Стиль1"/>
    <w:basedOn w:val="11"/>
    <w:link w:val="15"/>
    <w:rPr>
      <w:rFonts w:ascii="Times New Roman" w:hAnsi="Times New Roman"/>
      <w:b/>
      <w:color w:val="2E74B5" w:themeColor="accent1" w:themeShade="BF"/>
      <w:sz w:val="28"/>
    </w:rPr>
  </w:style>
  <w:style w:type="character" w:customStyle="1" w:styleId="50">
    <w:name w:val="Заголовок 5 Знак"/>
    <w:link w:val="5"/>
    <w:rPr>
      <w:rFonts w:ascii="XO Thames" w:hAnsi="XO Thames"/>
      <w:b/>
      <w:color w:val="000000"/>
      <w:sz w:val="22"/>
    </w:rPr>
  </w:style>
  <w:style w:type="paragraph" w:styleId="a9">
    <w:name w:val="footer"/>
    <w:basedOn w:val="a"/>
    <w:link w:val="aa"/>
    <w:pPr>
      <w:tabs>
        <w:tab w:val="center" w:pos="4677"/>
        <w:tab w:val="right" w:pos="9355"/>
      </w:tabs>
      <w:spacing w:after="0" w:line="240" w:lineRule="auto"/>
    </w:pPr>
  </w:style>
  <w:style w:type="character" w:customStyle="1" w:styleId="aa">
    <w:name w:val="Нижний колонтитул Знак"/>
    <w:basedOn w:val="1"/>
    <w:link w:val="a9"/>
  </w:style>
  <w:style w:type="character" w:customStyle="1" w:styleId="11">
    <w:name w:val="Заголовок 1 Знак"/>
    <w:basedOn w:val="1"/>
    <w:link w:val="10"/>
    <w:rPr>
      <w:rFonts w:asciiTheme="majorHAnsi" w:hAnsiTheme="majorHAnsi"/>
      <w:color w:val="2E74B5" w:themeColor="accent1" w:themeShade="BF"/>
      <w:sz w:val="32"/>
    </w:rPr>
  </w:style>
  <w:style w:type="paragraph" w:customStyle="1" w:styleId="17">
    <w:name w:val="Гиперссылка1"/>
    <w:basedOn w:val="13"/>
    <w:link w:val="ab"/>
    <w:rPr>
      <w:color w:val="0563C1" w:themeColor="hyperlink"/>
      <w:u w:val="single"/>
    </w:rPr>
  </w:style>
  <w:style w:type="character" w:styleId="ab">
    <w:name w:val="Hyperlink"/>
    <w:basedOn w:val="a0"/>
    <w:link w:val="17"/>
    <w:rPr>
      <w:color w:val="0563C1" w:themeColor="hyperlink"/>
      <w:u w:val="single"/>
    </w:rPr>
  </w:style>
  <w:style w:type="paragraph" w:customStyle="1" w:styleId="Footnote">
    <w:name w:val="Footnote"/>
    <w:link w:val="Footnote0"/>
    <w:rPr>
      <w:rFonts w:ascii="XO Thames" w:hAnsi="XO Thames"/>
    </w:rPr>
  </w:style>
  <w:style w:type="character" w:customStyle="1" w:styleId="Footnote0">
    <w:name w:val="Footnote"/>
    <w:link w:val="Footnote"/>
    <w:rPr>
      <w:rFonts w:ascii="XO Thames" w:hAnsi="XO Thames"/>
      <w:sz w:val="22"/>
    </w:rPr>
  </w:style>
  <w:style w:type="paragraph" w:styleId="18">
    <w:name w:val="toc 1"/>
    <w:basedOn w:val="a"/>
    <w:next w:val="a"/>
    <w:link w:val="19"/>
    <w:uiPriority w:val="39"/>
    <w:pPr>
      <w:spacing w:after="100"/>
    </w:pPr>
    <w:rPr>
      <w:rFonts w:ascii="Times New Roman" w:hAnsi="Times New Roman"/>
      <w:sz w:val="24"/>
    </w:rPr>
  </w:style>
  <w:style w:type="character" w:customStyle="1" w:styleId="19">
    <w:name w:val="Оглавление 1 Знак"/>
    <w:basedOn w:val="1"/>
    <w:link w:val="18"/>
    <w:rPr>
      <w:rFonts w:ascii="Times New Roman" w:hAnsi="Times New Roman"/>
      <w:sz w:val="24"/>
    </w:rPr>
  </w:style>
  <w:style w:type="paragraph" w:customStyle="1" w:styleId="HeaderandFooter">
    <w:name w:val="Header and Footer"/>
    <w:link w:val="HeaderandFooter0"/>
    <w:pPr>
      <w:spacing w:line="360" w:lineRule="auto"/>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
    <w:name w:val="toc 9"/>
    <w:next w:val="a"/>
    <w:link w:val="90"/>
    <w:uiPriority w:val="39"/>
    <w:pPr>
      <w:ind w:left="1600"/>
    </w:pPr>
  </w:style>
  <w:style w:type="character" w:customStyle="1" w:styleId="90">
    <w:name w:val="Оглавление 9 Знак"/>
    <w:link w:val="9"/>
  </w:style>
  <w:style w:type="paragraph" w:styleId="8">
    <w:name w:val="toc 8"/>
    <w:next w:val="a"/>
    <w:link w:val="80"/>
    <w:uiPriority w:val="39"/>
    <w:pPr>
      <w:ind w:left="1400"/>
    </w:pPr>
  </w:style>
  <w:style w:type="character" w:customStyle="1" w:styleId="80">
    <w:name w:val="Оглавление 8 Знак"/>
    <w:link w:val="8"/>
  </w:style>
  <w:style w:type="paragraph" w:styleId="ac">
    <w:name w:val="TOC Heading"/>
    <w:basedOn w:val="10"/>
    <w:next w:val="a"/>
    <w:link w:val="ad"/>
    <w:pPr>
      <w:outlineLvl w:val="8"/>
    </w:pPr>
  </w:style>
  <w:style w:type="character" w:customStyle="1" w:styleId="ad">
    <w:name w:val="Заголовок оглавления Знак"/>
    <w:basedOn w:val="11"/>
    <w:link w:val="ac"/>
    <w:rPr>
      <w:rFonts w:asciiTheme="majorHAnsi" w:hAnsiTheme="majorHAnsi"/>
      <w:color w:val="2E74B5" w:themeColor="accent1" w:themeShade="BF"/>
      <w:sz w:val="32"/>
    </w:rPr>
  </w:style>
  <w:style w:type="paragraph" w:customStyle="1" w:styleId="Textbody">
    <w:name w:val="Text body"/>
    <w:basedOn w:val="a"/>
    <w:link w:val="Textbody0"/>
    <w:pPr>
      <w:spacing w:after="0" w:line="240" w:lineRule="auto"/>
      <w:jc w:val="right"/>
    </w:pPr>
    <w:rPr>
      <w:rFonts w:ascii="Calibri" w:hAnsi="Calibri"/>
      <w:sz w:val="24"/>
    </w:rPr>
  </w:style>
  <w:style w:type="character" w:customStyle="1" w:styleId="Textbody0">
    <w:name w:val="Text body"/>
    <w:basedOn w:val="1"/>
    <w:link w:val="Textbody"/>
    <w:rPr>
      <w:rFonts w:ascii="Calibri" w:hAnsi="Calibri"/>
      <w:sz w:val="24"/>
    </w:rPr>
  </w:style>
  <w:style w:type="paragraph" w:styleId="ae">
    <w:name w:val="endnote text"/>
    <w:basedOn w:val="a"/>
    <w:link w:val="af"/>
    <w:pPr>
      <w:spacing w:after="0" w:line="240" w:lineRule="auto"/>
    </w:pPr>
    <w:rPr>
      <w:rFonts w:ascii="Times New Roman" w:hAnsi="Times New Roman"/>
      <w:sz w:val="20"/>
    </w:rPr>
  </w:style>
  <w:style w:type="character" w:customStyle="1" w:styleId="af">
    <w:name w:val="Текст концевой сноски Знак"/>
    <w:basedOn w:val="1"/>
    <w:link w:val="ae"/>
    <w:rPr>
      <w:rFonts w:ascii="Times New Roman" w:hAnsi="Times New Roman"/>
      <w:sz w:val="20"/>
    </w:rPr>
  </w:style>
  <w:style w:type="paragraph" w:styleId="51">
    <w:name w:val="toc 5"/>
    <w:next w:val="a"/>
    <w:link w:val="52"/>
    <w:uiPriority w:val="39"/>
    <w:pPr>
      <w:ind w:left="800"/>
    </w:pPr>
  </w:style>
  <w:style w:type="character" w:customStyle="1" w:styleId="52">
    <w:name w:val="Оглавление 5 Знак"/>
    <w:link w:val="51"/>
  </w:style>
  <w:style w:type="paragraph" w:styleId="af0">
    <w:name w:val="Subtitle"/>
    <w:next w:val="a"/>
    <w:link w:val="af1"/>
    <w:uiPriority w:val="11"/>
    <w:qFormat/>
    <w:rPr>
      <w:rFonts w:ascii="XO Thames" w:hAnsi="XO Thames"/>
      <w:i/>
      <w:color w:val="616161"/>
      <w:sz w:val="24"/>
    </w:rPr>
  </w:style>
  <w:style w:type="character" w:customStyle="1" w:styleId="af1">
    <w:name w:val="Подзаголовок Знак"/>
    <w:link w:val="af0"/>
    <w:rPr>
      <w:rFonts w:ascii="XO Thames" w:hAnsi="XO Thames"/>
      <w:i/>
      <w:color w:val="616161"/>
      <w:sz w:val="24"/>
    </w:rPr>
  </w:style>
  <w:style w:type="paragraph" w:customStyle="1" w:styleId="toc10">
    <w:name w:val="toc 10"/>
    <w:next w:val="a"/>
    <w:link w:val="toc100"/>
    <w:uiPriority w:val="39"/>
    <w:pPr>
      <w:ind w:left="1800"/>
    </w:pPr>
  </w:style>
  <w:style w:type="character" w:customStyle="1" w:styleId="toc100">
    <w:name w:val="toc 10"/>
    <w:link w:val="toc10"/>
  </w:style>
  <w:style w:type="paragraph" w:styleId="af2">
    <w:name w:val="Title"/>
    <w:next w:val="a"/>
    <w:link w:val="af3"/>
    <w:uiPriority w:val="10"/>
    <w:qFormat/>
    <w:rPr>
      <w:rFonts w:ascii="XO Thames" w:hAnsi="XO Thames"/>
      <w:b/>
      <w:sz w:val="52"/>
    </w:rPr>
  </w:style>
  <w:style w:type="character" w:customStyle="1" w:styleId="af3">
    <w:name w:val="Заголовок Знак"/>
    <w:link w:val="af2"/>
    <w:rPr>
      <w:rFonts w:ascii="XO Thames" w:hAnsi="XO Thames"/>
      <w:b/>
      <w:sz w:val="52"/>
    </w:rPr>
  </w:style>
  <w:style w:type="paragraph" w:customStyle="1" w:styleId="1a">
    <w:name w:val="Заг1"/>
    <w:basedOn w:val="10"/>
    <w:link w:val="1b"/>
    <w:pPr>
      <w:jc w:val="center"/>
    </w:pPr>
    <w:rPr>
      <w:rFonts w:ascii="Times New Roman" w:hAnsi="Times New Roman"/>
      <w:b/>
      <w:color w:val="000000" w:themeColor="text1"/>
      <w:sz w:val="24"/>
    </w:rPr>
  </w:style>
  <w:style w:type="character" w:customStyle="1" w:styleId="1b">
    <w:name w:val="Заг1"/>
    <w:basedOn w:val="11"/>
    <w:link w:val="1a"/>
    <w:rPr>
      <w:rFonts w:ascii="Times New Roman" w:hAnsi="Times New Roman"/>
      <w:b/>
      <w:color w:val="000000" w:themeColor="text1"/>
      <w:sz w:val="24"/>
    </w:rPr>
  </w:style>
  <w:style w:type="character" w:customStyle="1" w:styleId="40">
    <w:name w:val="Заголовок 4 Знак"/>
    <w:link w:val="4"/>
    <w:rPr>
      <w:rFonts w:ascii="XO Thames" w:hAnsi="XO Thames"/>
      <w:b/>
      <w:color w:val="595959"/>
      <w:sz w:val="26"/>
    </w:rPr>
  </w:style>
  <w:style w:type="character" w:customStyle="1" w:styleId="20">
    <w:name w:val="Заголовок 2 Знак"/>
    <w:link w:val="2"/>
    <w:rPr>
      <w:rFonts w:ascii="XO Thames" w:hAnsi="XO Thames"/>
      <w:b/>
      <w:color w:val="00A0FF"/>
      <w:sz w:val="26"/>
    </w:rPr>
  </w:style>
  <w:style w:type="table" w:styleId="af4">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indcyb.ru/journal/article/view/88/71" TargetMode="External"/><Relationship Id="rId2" Type="http://schemas.openxmlformats.org/officeDocument/2006/relationships/styles" Target="styles.xml"/><Relationship Id="rId16" Type="http://schemas.openxmlformats.org/officeDocument/2006/relationships/hyperlink" Target="https://indcyb.ru/journal/article/view/75/60"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1216</Words>
  <Characters>6935</Characters>
  <Application>Microsoft Office Word</Application>
  <DocSecurity>0</DocSecurity>
  <Lines>57</Lines>
  <Paragraphs>16</Paragraphs>
  <ScaleCrop>false</ScaleCrop>
  <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Павел Шендрик</cp:lastModifiedBy>
  <cp:revision>5</cp:revision>
  <cp:lastPrinted>2026-01-07T16:49:00Z</cp:lastPrinted>
  <dcterms:created xsi:type="dcterms:W3CDTF">2026-01-07T15:19:00Z</dcterms:created>
  <dcterms:modified xsi:type="dcterms:W3CDTF">2026-01-07T16:49:00Z</dcterms:modified>
</cp:coreProperties>
</file>