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0F85E" w14:textId="77777777" w:rsidR="005C26A5" w:rsidRDefault="00FF46BA">
      <w:pPr>
        <w:jc w:val="center"/>
        <w:rPr>
          <w:b/>
          <w:sz w:val="20"/>
        </w:rPr>
      </w:pPr>
      <w:r>
        <w:rPr>
          <w:rFonts w:ascii="Times New Roman" w:hAnsi="Times New Roman"/>
          <w:b/>
          <w:sz w:val="28"/>
        </w:rPr>
        <w:t>Управление учебным стендом BALUS</w:t>
      </w:r>
    </w:p>
    <w:p w14:paraId="29B4DFE7" w14:textId="6A1B766D" w:rsidR="005C26A5" w:rsidRPr="002E6CCC" w:rsidRDefault="00FF46BA">
      <w:pPr>
        <w:spacing w:befor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Дата: 202</w:t>
      </w:r>
      <w:r w:rsidR="00EF2F28" w:rsidRPr="00EF2F28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.</w:t>
      </w:r>
      <w:r w:rsidR="00EF2F28" w:rsidRPr="00EF2F28">
        <w:rPr>
          <w:rFonts w:ascii="Times New Roman" w:hAnsi="Times New Roman"/>
          <w:sz w:val="24"/>
        </w:rPr>
        <w:t>01</w:t>
      </w:r>
      <w:r>
        <w:rPr>
          <w:rFonts w:ascii="Times New Roman" w:hAnsi="Times New Roman"/>
          <w:sz w:val="24"/>
        </w:rPr>
        <w:t>.2</w:t>
      </w:r>
      <w:r w:rsidR="00EF2F28" w:rsidRPr="002E6CCC">
        <w:rPr>
          <w:rFonts w:ascii="Times New Roman" w:hAnsi="Times New Roman"/>
          <w:sz w:val="24"/>
        </w:rPr>
        <w:t>4</w:t>
      </w:r>
    </w:p>
    <w:p w14:paraId="1AFE6BC6" w14:textId="77777777" w:rsidR="005C26A5" w:rsidRDefault="00FF46B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Автор: Шендрик Павел Дмитриевич</w:t>
      </w:r>
    </w:p>
    <w:p w14:paraId="2D795004" w14:textId="77777777" w:rsidR="005C26A5" w:rsidRDefault="00FF46BA">
      <w:pPr>
        <w:pStyle w:val="af"/>
        <w:jc w:val="center"/>
        <w:rPr>
          <w:rStyle w:val="18"/>
          <w:sz w:val="28"/>
        </w:rPr>
      </w:pPr>
      <w:bookmarkStart w:id="0" w:name="_Toc225160942"/>
      <w:r>
        <w:rPr>
          <w:rStyle w:val="18"/>
          <w:sz w:val="28"/>
        </w:rPr>
        <w:t>Оглавление</w:t>
      </w:r>
      <w:bookmarkEnd w:id="0"/>
    </w:p>
    <w:p w14:paraId="0C0B2B2E" w14:textId="0155E364" w:rsidR="00F97274" w:rsidRDefault="00FF46BA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 w:rsidRPr="00130E9C">
        <w:fldChar w:fldCharType="begin"/>
      </w:r>
      <w:r w:rsidRPr="00130E9C">
        <w:instrText>TOC \h \z \u \o "1-3"</w:instrText>
      </w:r>
      <w:r w:rsidRPr="00130E9C">
        <w:fldChar w:fldCharType="separate"/>
      </w:r>
      <w:hyperlink w:anchor="_Toc225160942" w:history="1">
        <w:r w:rsidR="00F97274" w:rsidRPr="009D7F96">
          <w:rPr>
            <w:rStyle w:val="aa"/>
            <w:noProof/>
          </w:rPr>
          <w:t>Оглавление</w:t>
        </w:r>
        <w:r w:rsidR="00F97274">
          <w:rPr>
            <w:noProof/>
            <w:webHidden/>
          </w:rPr>
          <w:tab/>
        </w:r>
        <w:r w:rsidR="00F97274">
          <w:rPr>
            <w:noProof/>
            <w:webHidden/>
          </w:rPr>
          <w:fldChar w:fldCharType="begin"/>
        </w:r>
        <w:r w:rsidR="00F97274">
          <w:rPr>
            <w:noProof/>
            <w:webHidden/>
          </w:rPr>
          <w:instrText xml:space="preserve"> PAGEREF _Toc225160942 \h </w:instrText>
        </w:r>
        <w:r w:rsidR="00F97274">
          <w:rPr>
            <w:noProof/>
            <w:webHidden/>
          </w:rPr>
        </w:r>
        <w:r w:rsidR="00F97274"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1</w:t>
        </w:r>
        <w:r w:rsidR="00F97274">
          <w:rPr>
            <w:noProof/>
            <w:webHidden/>
          </w:rPr>
          <w:fldChar w:fldCharType="end"/>
        </w:r>
      </w:hyperlink>
    </w:p>
    <w:p w14:paraId="23844E31" w14:textId="36A763FC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3" w:history="1">
        <w:r w:rsidRPr="009D7F96">
          <w:rPr>
            <w:rStyle w:val="aa"/>
            <w:noProof/>
          </w:rPr>
          <w:t>Учебный стенд BALUS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B87669" w14:textId="5B83FDCC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4" w:history="1">
        <w:r w:rsidRPr="009D7F96">
          <w:rPr>
            <w:rStyle w:val="aa"/>
            <w:noProof/>
          </w:rPr>
          <w:t>ПИД-регулятор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A34DFF" w14:textId="7E1AFF3A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5" w:history="1">
        <w:r w:rsidRPr="009D7F96">
          <w:rPr>
            <w:rStyle w:val="aa"/>
            <w:noProof/>
          </w:rPr>
          <w:t>Практическая реализация системы с ПИД-регулятором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F3FDCA" w14:textId="5B9FDF97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6" w:history="1">
        <w:r w:rsidRPr="009D7F96">
          <w:rPr>
            <w:rStyle w:val="aa"/>
            <w:noProof/>
          </w:rPr>
          <w:t>Схема учебного стенда BALUS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5BF32B" w14:textId="1718C744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7" w:history="1">
        <w:r w:rsidRPr="009D7F96">
          <w:rPr>
            <w:rStyle w:val="aa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8C88B8" w14:textId="409B725D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8" w:history="1">
        <w:r w:rsidRPr="009D7F96">
          <w:rPr>
            <w:rStyle w:val="aa"/>
            <w:noProof/>
          </w:rPr>
          <w:t>Работа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5DB5B" w14:textId="7828DB97" w:rsidR="00F97274" w:rsidRDefault="00F97274">
      <w:pPr>
        <w:pStyle w:val="19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25160949" w:history="1">
        <w:r w:rsidRPr="009D7F96">
          <w:rPr>
            <w:rStyle w:val="aa"/>
            <w:noProof/>
          </w:rPr>
          <w:t>Список литерату</w:t>
        </w:r>
        <w:r w:rsidRPr="009D7F96">
          <w:rPr>
            <w:rStyle w:val="aa"/>
            <w:noProof/>
          </w:rPr>
          <w:t>р</w:t>
        </w:r>
        <w:r w:rsidRPr="009D7F96">
          <w:rPr>
            <w:rStyle w:val="aa"/>
            <w:noProof/>
          </w:rPr>
          <w:t>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_Toc225160949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07A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61B651" w14:textId="5C9CE3BC" w:rsidR="005C26A5" w:rsidRDefault="00FF46BA">
      <w:r w:rsidRPr="00130E9C">
        <w:fldChar w:fldCharType="end"/>
      </w:r>
    </w:p>
    <w:p w14:paraId="6E9C412D" w14:textId="77777777" w:rsidR="005C26A5" w:rsidRDefault="00FF46BA">
      <w:pPr>
        <w:pStyle w:val="14"/>
        <w:rPr>
          <w:color w:val="000000"/>
        </w:rPr>
      </w:pPr>
      <w:bookmarkStart w:id="1" w:name="_Toc225160943"/>
      <w:r>
        <w:rPr>
          <w:color w:val="000000"/>
        </w:rPr>
        <w:t>Учебный стенд BALUS</w:t>
      </w:r>
      <w:bookmarkEnd w:id="1"/>
    </w:p>
    <w:p w14:paraId="7B7D5002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BALUS</w:t>
      </w:r>
      <w:r>
        <w:rPr>
          <w:rFonts w:ascii="Times New Roman" w:hAnsi="Times New Roman"/>
          <w:sz w:val="24"/>
        </w:rPr>
        <w:t xml:space="preserve"> (от англ. </w:t>
      </w:r>
      <w:proofErr w:type="spellStart"/>
      <w:r>
        <w:rPr>
          <w:rFonts w:ascii="Times New Roman" w:hAnsi="Times New Roman"/>
          <w:sz w:val="24"/>
        </w:rPr>
        <w:t>BALancing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Ultrasonic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Sensor</w:t>
      </w:r>
      <w:proofErr w:type="spellEnd"/>
      <w:r>
        <w:rPr>
          <w:rFonts w:ascii="Times New Roman" w:hAnsi="Times New Roman"/>
          <w:sz w:val="24"/>
        </w:rPr>
        <w:t xml:space="preserve">; балансирующий с ультразвуковым датчиком) – учебный стенд (рис. 1), демонстрирующий работу ПИД-регулятора, представляет собой вагонетку, постоянно балансирующую на подвижной поверхности, ультразвуковой датчик измерения расстояния </w:t>
      </w:r>
      <w:hyperlink r:id="rId7" w:history="1">
        <w:r>
          <w:rPr>
            <w:rStyle w:val="aa"/>
            <w:rFonts w:ascii="Times New Roman" w:hAnsi="Times New Roman"/>
            <w:i/>
            <w:color w:val="000000"/>
            <w:sz w:val="24"/>
            <w:u w:val="none"/>
          </w:rPr>
          <w:t>HC-SR04</w:t>
        </w:r>
      </w:hyperlink>
      <w:r>
        <w:rPr>
          <w:rStyle w:val="aa"/>
          <w:rFonts w:ascii="Times New Roman" w:hAnsi="Times New Roman"/>
          <w:color w:val="000000"/>
          <w:sz w:val="24"/>
          <w:u w:val="none"/>
        </w:rPr>
        <w:t xml:space="preserve"> [1]</w:t>
      </w:r>
      <w:r>
        <w:rPr>
          <w:rFonts w:ascii="Times New Roman" w:hAnsi="Times New Roman"/>
          <w:sz w:val="24"/>
        </w:rPr>
        <w:t xml:space="preserve">, сервопривода </w:t>
      </w:r>
      <w:r>
        <w:rPr>
          <w:rFonts w:ascii="Times New Roman" w:hAnsi="Times New Roman"/>
          <w:i/>
          <w:sz w:val="24"/>
        </w:rPr>
        <w:t>MG996R</w:t>
      </w:r>
      <w:r>
        <w:rPr>
          <w:rFonts w:ascii="Times New Roman" w:hAnsi="Times New Roman"/>
          <w:sz w:val="24"/>
        </w:rPr>
        <w:t xml:space="preserve"> [2], платы </w:t>
      </w:r>
      <w:r>
        <w:rPr>
          <w:rFonts w:ascii="Times New Roman" w:hAnsi="Times New Roman"/>
          <w:i/>
          <w:sz w:val="24"/>
        </w:rPr>
        <w:t>STM32F103</w:t>
      </w:r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BluePill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и блока питания.</w:t>
      </w:r>
    </w:p>
    <w:p w14:paraId="117355E4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Плата постоянно получает данные от ультразвукового датчика и корректирует поверхность под вагонеткой таким образом, чтобы вагонетка всегда оставалась на одном, заранее заданном, месте.</w:t>
      </w:r>
    </w:p>
    <w:p w14:paraId="10B2B45E" w14:textId="77777777" w:rsidR="005C26A5" w:rsidRDefault="005C26A5">
      <w:pPr>
        <w:ind w:firstLine="708"/>
        <w:jc w:val="both"/>
      </w:pPr>
    </w:p>
    <w:p w14:paraId="32BE37E4" w14:textId="77777777" w:rsidR="005C26A5" w:rsidRDefault="00FF46BA">
      <w:pPr>
        <w:spacing w:after="0"/>
      </w:pPr>
      <w:r>
        <w:rPr>
          <w:noProof/>
        </w:rPr>
        <w:drawing>
          <wp:inline distT="0" distB="0" distL="0" distR="0" wp14:anchorId="459E5B0D" wp14:editId="6717DF15">
            <wp:extent cx="5940425" cy="309054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2A85" w14:textId="64A1190A" w:rsidR="005C26A5" w:rsidRPr="00B45F86" w:rsidRDefault="00FF46BA" w:rsidP="00B45F86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Рис. 1 Учебный стенд </w:t>
      </w:r>
      <w:r>
        <w:rPr>
          <w:rFonts w:ascii="Times New Roman" w:hAnsi="Times New Roman"/>
          <w:i/>
        </w:rPr>
        <w:t>BALUS</w:t>
      </w:r>
      <w:r>
        <w:br w:type="page"/>
      </w:r>
    </w:p>
    <w:p w14:paraId="46400B81" w14:textId="77777777" w:rsidR="005C26A5" w:rsidRDefault="00FF46BA">
      <w:pPr>
        <w:pStyle w:val="17"/>
        <w:rPr>
          <w:sz w:val="28"/>
        </w:rPr>
      </w:pPr>
      <w:bookmarkStart w:id="2" w:name="_Toc225160944"/>
      <w:r>
        <w:rPr>
          <w:sz w:val="28"/>
        </w:rPr>
        <w:lastRenderedPageBreak/>
        <w:t>ПИД-регулятор</w:t>
      </w:r>
      <w:bookmarkEnd w:id="2"/>
    </w:p>
    <w:p w14:paraId="22062FE1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Регулятор в курсе ТАУ – такое устройство, которое решает задачу управления какими-либо механизмами (двигателями, нагревателями, освещением и т.п.), а </w:t>
      </w:r>
      <w:proofErr w:type="spellStart"/>
      <w:r>
        <w:rPr>
          <w:rFonts w:ascii="Times New Roman" w:hAnsi="Times New Roman"/>
          <w:sz w:val="24"/>
        </w:rPr>
        <w:t>ПИДрегулятор</w:t>
      </w:r>
      <w:proofErr w:type="spellEnd"/>
      <w:r>
        <w:rPr>
          <w:rFonts w:ascii="Times New Roman" w:hAnsi="Times New Roman"/>
          <w:sz w:val="24"/>
        </w:rPr>
        <w:t xml:space="preserve"> – это разновидность таких регуляторов. Он является одним из самых универсальных, простых в понимании и настройке (его можно настроить буквально методом перебора).</w:t>
      </w:r>
    </w:p>
    <w:p w14:paraId="6267804F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Чтобы понять принцип работы ПИД-регулятора, представим трёх человек, которые вместе сидят на одном велосипеде (рис. 2):</w:t>
      </w:r>
    </w:p>
    <w:p w14:paraId="37B25208" w14:textId="77777777" w:rsidR="005C26A5" w:rsidRDefault="005C26A5">
      <w:pPr>
        <w:ind w:firstLine="708"/>
        <w:jc w:val="both"/>
        <w:rPr>
          <w:rFonts w:ascii="Times New Roman" w:hAnsi="Times New Roman"/>
          <w:sz w:val="24"/>
        </w:rPr>
      </w:pPr>
    </w:p>
    <w:p w14:paraId="4F01D5FF" w14:textId="77777777" w:rsidR="005C26A5" w:rsidRDefault="00FF46BA">
      <w:pPr>
        <w:spacing w:after="0"/>
        <w:ind w:firstLine="708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19D60EE9" wp14:editId="64A1B695">
            <wp:extent cx="3314700" cy="3292928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3317897" cy="329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705B" w14:textId="77777777" w:rsidR="005C26A5" w:rsidRDefault="00FF46BA">
      <w:pPr>
        <w:ind w:firstLine="70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2 Три человека на велосипеде</w:t>
      </w:r>
    </w:p>
    <w:p w14:paraId="5E9208EE" w14:textId="77777777" w:rsidR="005C26A5" w:rsidRDefault="005C26A5">
      <w:pPr>
        <w:ind w:firstLine="708"/>
        <w:jc w:val="center"/>
        <w:rPr>
          <w:rFonts w:ascii="Times New Roman" w:hAnsi="Times New Roman"/>
          <w:sz w:val="24"/>
        </w:rPr>
      </w:pPr>
    </w:p>
    <w:p w14:paraId="236D834E" w14:textId="77777777" w:rsidR="005C26A5" w:rsidRDefault="00FF46BA">
      <w:pPr>
        <w:pStyle w:val="a8"/>
        <w:numPr>
          <w:ilvl w:val="0"/>
          <w:numId w:val="1"/>
        </w:numPr>
        <w:ind w:left="851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Первый человек (П – пропорциональная составляющая) – смотрит прямо вперёд и сразу реагирует, если велосипед уходит в сторону. Он пытается быстро исправить положение, чтобы велосипед ехал прямо;</w:t>
      </w:r>
    </w:p>
    <w:p w14:paraId="3B530FF1" w14:textId="77777777" w:rsidR="005C26A5" w:rsidRDefault="00FF46BA">
      <w:pPr>
        <w:pStyle w:val="a8"/>
        <w:numPr>
          <w:ilvl w:val="0"/>
          <w:numId w:val="1"/>
        </w:numPr>
        <w:ind w:left="851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Второй человек (И – интегральная составляющая) – постоянно оглядывается назад и запоминает все прошлые отклонения. Если велосипед долго уходит в сторону, он постепенно прикладывает усилия, чтобы вернуть его в правильное положение;</w:t>
      </w:r>
    </w:p>
    <w:p w14:paraId="7C976AC3" w14:textId="77777777" w:rsidR="005C26A5" w:rsidRDefault="00FF46BA">
      <w:pPr>
        <w:pStyle w:val="a8"/>
        <w:numPr>
          <w:ilvl w:val="0"/>
          <w:numId w:val="1"/>
        </w:numPr>
        <w:ind w:left="851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Третий человек (Д – дифференциальная составляющая) – также смотрит вперёд и предугадывает, как будет развиваться ситуация. Если велосипед наклоняется или уходит в сторону, он быстро реагирует, пытаясь предотвратить сильное отклонение.</w:t>
      </w:r>
    </w:p>
    <w:p w14:paraId="57E7AF5A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Вместе они работают как команда: один сразу исправляет отклонение, другой учитывает прошлое и помогает не допустить долгого отклонения, а третий предугадывает будущее и помогает быстро реагировать на изменения. Так велосипед едет ровно и стабильно.  Но при неправильной групповой работе велосипед может упасть.</w:t>
      </w:r>
    </w:p>
    <w:p w14:paraId="6E3EFAEA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Таким образом в ПИД-регуляторе: </w:t>
      </w:r>
    </w:p>
    <w:p w14:paraId="012CE071" w14:textId="77777777" w:rsidR="005C26A5" w:rsidRDefault="00FF46BA">
      <w:pPr>
        <w:pStyle w:val="a8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Пропорциональная часть (П)</w:t>
      </w:r>
      <w:proofErr w:type="gramStart"/>
      <w:r>
        <w:rPr>
          <w:rFonts w:ascii="Times New Roman" w:hAnsi="Times New Roman"/>
          <w:sz w:val="24"/>
        </w:rPr>
        <w:t>: Реагирует</w:t>
      </w:r>
      <w:proofErr w:type="gramEnd"/>
      <w:r>
        <w:rPr>
          <w:rFonts w:ascii="Times New Roman" w:hAnsi="Times New Roman"/>
          <w:sz w:val="24"/>
        </w:rPr>
        <w:t xml:space="preserve"> сразу на текущую ошибку. Чем больше ошибка – тем сильнее система пытается её исправить прямо сейчас;</w:t>
      </w:r>
    </w:p>
    <w:p w14:paraId="31AB053A" w14:textId="77777777" w:rsidR="005C26A5" w:rsidRDefault="00FF46BA">
      <w:pPr>
        <w:pStyle w:val="a8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Интегральная часть (И)</w:t>
      </w:r>
      <w:proofErr w:type="gramStart"/>
      <w:r>
        <w:rPr>
          <w:rFonts w:ascii="Times New Roman" w:hAnsi="Times New Roman"/>
          <w:sz w:val="24"/>
        </w:rPr>
        <w:t>: Запоминает</w:t>
      </w:r>
      <w:proofErr w:type="gramEnd"/>
      <w:r>
        <w:rPr>
          <w:rFonts w:ascii="Times New Roman" w:hAnsi="Times New Roman"/>
          <w:sz w:val="24"/>
        </w:rPr>
        <w:t xml:space="preserve"> все прошлые ошибки и помогает устранить постоянные смещения или небольшие отклонения, которые не исчезают со временем;</w:t>
      </w:r>
    </w:p>
    <w:p w14:paraId="08F44210" w14:textId="77777777" w:rsidR="005C26A5" w:rsidRDefault="00FF46BA">
      <w:pPr>
        <w:pStyle w:val="a8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Дифференциальная часть (Д)</w:t>
      </w:r>
      <w:proofErr w:type="gramStart"/>
      <w:r>
        <w:rPr>
          <w:rFonts w:ascii="Times New Roman" w:hAnsi="Times New Roman"/>
          <w:sz w:val="24"/>
        </w:rPr>
        <w:t>: Предсказывает</w:t>
      </w:r>
      <w:proofErr w:type="gramEnd"/>
      <w:r>
        <w:rPr>
          <w:rFonts w:ascii="Times New Roman" w:hAnsi="Times New Roman"/>
          <w:sz w:val="24"/>
        </w:rPr>
        <w:t xml:space="preserve"> будущее изменение ошибки по скорости её роста или уменьшения. Помогает сгладить реакцию и избежать рывков в системе.</w:t>
      </w:r>
    </w:p>
    <w:p w14:paraId="1D972370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Правильно настроенный ПИД-регулятор помогает системе быть быстрой, точной и стабильной за счёт балансировки трёх составляющих: пропорциональной (быстрая реакция), интегральной (устранение постоянных ошибок) и дифференциальной (предсказание будущих изменений).</w:t>
      </w:r>
    </w:p>
    <w:p w14:paraId="4A3743AF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br w:type="page"/>
      </w:r>
    </w:p>
    <w:p w14:paraId="452C776A" w14:textId="6A1D0AD2" w:rsidR="005C26A5" w:rsidRDefault="00FF46BA">
      <w:pPr>
        <w:pStyle w:val="17"/>
        <w:rPr>
          <w:sz w:val="28"/>
        </w:rPr>
      </w:pPr>
      <w:bookmarkStart w:id="3" w:name="_Toc225160945"/>
      <w:r>
        <w:rPr>
          <w:sz w:val="28"/>
        </w:rPr>
        <w:lastRenderedPageBreak/>
        <w:t xml:space="preserve">Практическая </w:t>
      </w:r>
      <w:r w:rsidR="00EF2F28">
        <w:rPr>
          <w:sz w:val="28"/>
        </w:rPr>
        <w:t>реализация системы</w:t>
      </w:r>
      <w:r>
        <w:rPr>
          <w:sz w:val="28"/>
        </w:rPr>
        <w:t xml:space="preserve"> с ПИД-регулятором</w:t>
      </w:r>
      <w:bookmarkEnd w:id="3"/>
    </w:p>
    <w:p w14:paraId="55EDEFC7" w14:textId="17D43A3F" w:rsidR="005C26A5" w:rsidRDefault="00FF46BA">
      <w:pPr>
        <w:ind w:firstLine="708"/>
        <w:jc w:val="both"/>
      </w:pPr>
      <w:r>
        <w:rPr>
          <w:rFonts w:ascii="Times New Roman" w:hAnsi="Times New Roman"/>
          <w:sz w:val="24"/>
        </w:rPr>
        <w:t>На вход системы с ПИД-</w:t>
      </w:r>
      <w:proofErr w:type="spellStart"/>
      <w:r>
        <w:rPr>
          <w:rFonts w:ascii="Times New Roman" w:hAnsi="Times New Roman"/>
          <w:sz w:val="24"/>
        </w:rPr>
        <w:t>регуляторм</w:t>
      </w:r>
      <w:proofErr w:type="spellEnd"/>
      <w:r>
        <w:rPr>
          <w:rFonts w:ascii="Times New Roman" w:hAnsi="Times New Roman"/>
          <w:sz w:val="24"/>
        </w:rPr>
        <w:t xml:space="preserve"> (рис. 3) подаётся желаемое </w:t>
      </w:r>
      <w:proofErr w:type="spellStart"/>
      <w:r>
        <w:rPr>
          <w:rFonts w:ascii="Times New Roman" w:hAnsi="Times New Roman"/>
          <w:sz w:val="24"/>
        </w:rPr>
        <w:t>растояние</w:t>
      </w:r>
      <w:proofErr w:type="spellEnd"/>
      <w:r>
        <w:rPr>
          <w:rFonts w:ascii="Times New Roman" w:hAnsi="Times New Roman"/>
          <w:sz w:val="24"/>
        </w:rPr>
        <w:t xml:space="preserve"> до вагонетки </w:t>
      </w:r>
      <w:proofErr w:type="spellStart"/>
      <w:r>
        <w:rPr>
          <w:rFonts w:ascii="Times New Roman" w:hAnsi="Times New Roman"/>
          <w:i/>
          <w:sz w:val="24"/>
        </w:rPr>
        <w:t>target</w:t>
      </w:r>
      <w:proofErr w:type="spellEnd"/>
      <w:r>
        <w:rPr>
          <w:rFonts w:ascii="Times New Roman" w:hAnsi="Times New Roman"/>
          <w:sz w:val="24"/>
        </w:rPr>
        <w:t xml:space="preserve">, которое после работы ПИД-регулятора задаёт управляющее воздействие на сервопривод </w:t>
      </w:r>
      <w:proofErr w:type="spellStart"/>
      <w:r>
        <w:rPr>
          <w:rFonts w:ascii="Times New Roman" w:hAnsi="Times New Roman"/>
          <w:i/>
          <w:sz w:val="24"/>
        </w:rPr>
        <w:t>servo</w:t>
      </w:r>
      <w:proofErr w:type="spellEnd"/>
      <w:r>
        <w:rPr>
          <w:rFonts w:ascii="Times New Roman" w:hAnsi="Times New Roman"/>
          <w:sz w:val="24"/>
        </w:rPr>
        <w:t xml:space="preserve">, чтобы переместить вагонетку в нужную позицию. С помощью ультразвукового датчика измерения расстояния измеряется фактическое положение вагонетки </w:t>
      </w:r>
      <w:proofErr w:type="spellStart"/>
      <w:r>
        <w:rPr>
          <w:rFonts w:ascii="Times New Roman" w:hAnsi="Times New Roman"/>
          <w:i/>
          <w:sz w:val="24"/>
        </w:rPr>
        <w:t>sensor</w:t>
      </w:r>
      <w:proofErr w:type="spellEnd"/>
      <w:r>
        <w:rPr>
          <w:rFonts w:ascii="Times New Roman" w:hAnsi="Times New Roman"/>
          <w:sz w:val="24"/>
        </w:rPr>
        <w:t>, которое используется в обратной связи для вычисления ошибки регулирования.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Система управления постоянно (</w:t>
      </w:r>
      <w:r w:rsidR="00571114">
        <w:rPr>
          <w:rFonts w:ascii="Times New Roman" w:hAnsi="Times New Roman"/>
          <w:sz w:val="24"/>
        </w:rPr>
        <w:t>не чаще, чем раз в 10 мс</w:t>
      </w:r>
      <w:r>
        <w:rPr>
          <w:rFonts w:ascii="Times New Roman" w:hAnsi="Times New Roman"/>
          <w:sz w:val="24"/>
        </w:rPr>
        <w:t>) следит за изменением положения вагонетки и производит вычисление управляющего воздействия.</w:t>
      </w:r>
    </w:p>
    <w:p w14:paraId="24149011" w14:textId="77777777" w:rsidR="005C26A5" w:rsidRDefault="005C26A5">
      <w:pPr>
        <w:ind w:firstLine="708"/>
        <w:jc w:val="both"/>
      </w:pPr>
    </w:p>
    <w:p w14:paraId="43E7AFCC" w14:textId="77777777" w:rsidR="005C26A5" w:rsidRDefault="00FF46BA">
      <w:pPr>
        <w:spacing w:after="0"/>
        <w:jc w:val="center"/>
      </w:pPr>
      <w:r>
        <w:rPr>
          <w:noProof/>
        </w:rPr>
        <w:drawing>
          <wp:inline distT="0" distB="0" distL="0" distR="0" wp14:anchorId="4FDFBEF1" wp14:editId="4C53232C">
            <wp:extent cx="5122925" cy="151819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166713" cy="153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F3DC" w14:textId="77777777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3 Структурная схема системы</w:t>
      </w:r>
    </w:p>
    <w:p w14:paraId="584B1517" w14:textId="77777777" w:rsidR="005C26A5" w:rsidRDefault="005C26A5">
      <w:pPr>
        <w:jc w:val="center"/>
        <w:rPr>
          <w:rFonts w:ascii="Times New Roman" w:hAnsi="Times New Roman"/>
        </w:rPr>
      </w:pPr>
    </w:p>
    <w:p w14:paraId="5374E8D9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Существует множество программных реализаций [3], отличающихся способами интегрирования и дифференцирования, наличием дополнительных коэффициентов и переменных, и т.д. В программе (рис. 4) используется модификация ПИД-регулятора с дифференциальным фильтром второго порядка</w:t>
      </w:r>
      <w:r>
        <w:rPr>
          <w:rStyle w:val="ab"/>
          <w:rFonts w:ascii="Times New Roman" w:hAnsi="Times New Roman"/>
          <w:sz w:val="24"/>
        </w:rPr>
        <w:footnoteReference w:id="1"/>
      </w:r>
      <w:r>
        <w:rPr>
          <w:rFonts w:ascii="Times New Roman" w:hAnsi="Times New Roman"/>
          <w:sz w:val="24"/>
        </w:rPr>
        <w:t xml:space="preserve">. Результатом работы регулятора является управление </w:t>
      </w:r>
      <w:proofErr w:type="spellStart"/>
      <w:r>
        <w:rPr>
          <w:rFonts w:ascii="Times New Roman" w:hAnsi="Times New Roman"/>
          <w:i/>
          <w:sz w:val="24"/>
        </w:rPr>
        <w:t>pid_u</w:t>
      </w:r>
      <w:proofErr w:type="spellEnd"/>
      <w:r>
        <w:rPr>
          <w:rFonts w:ascii="Times New Roman" w:hAnsi="Times New Roman"/>
          <w:sz w:val="24"/>
        </w:rPr>
        <w:t xml:space="preserve"> (рис. 4), которое получается путём сложения всех компонент</w:t>
      </w:r>
      <w:r>
        <w:rPr>
          <w:rStyle w:val="ab"/>
          <w:rFonts w:ascii="Times New Roman" w:hAnsi="Times New Roman"/>
          <w:sz w:val="24"/>
        </w:rPr>
        <w:footnoteReference w:id="2"/>
      </w:r>
      <w:r>
        <w:rPr>
          <w:rFonts w:ascii="Times New Roman" w:hAnsi="Times New Roman"/>
          <w:sz w:val="24"/>
        </w:rPr>
        <w:t xml:space="preserve"> регулятора.</w:t>
      </w:r>
    </w:p>
    <w:p w14:paraId="4715B056" w14:textId="77777777" w:rsidR="005C26A5" w:rsidRPr="002E6CCC" w:rsidRDefault="005C26A5">
      <w:pPr>
        <w:ind w:firstLine="708"/>
        <w:jc w:val="both"/>
        <w:rPr>
          <w:rFonts w:ascii="Times New Roman" w:hAnsi="Times New Roman"/>
          <w:szCs w:val="22"/>
        </w:rPr>
      </w:pPr>
    </w:p>
    <w:p w14:paraId="261AB57A" w14:textId="33595482" w:rsidR="005C26A5" w:rsidRDefault="00EF2F28">
      <w:pPr>
        <w:spacing w:after="0"/>
        <w:jc w:val="center"/>
      </w:pPr>
      <w:r>
        <w:rPr>
          <w:noProof/>
        </w:rPr>
        <w:drawing>
          <wp:inline distT="0" distB="0" distL="0" distR="0" wp14:anchorId="21D885E3" wp14:editId="1F97A82D">
            <wp:extent cx="5421086" cy="1833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056" cy="18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C1D0" w14:textId="77777777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4 Программная реализация ПИД-регулятора</w:t>
      </w:r>
    </w:p>
    <w:p w14:paraId="3D08471E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Для взаимодействия с сервоприводом управление нормализуется путём получения разности между начальным положением сервопривода </w:t>
      </w:r>
      <w:proofErr w:type="spellStart"/>
      <w:r>
        <w:rPr>
          <w:rFonts w:ascii="Times New Roman" w:hAnsi="Times New Roman"/>
          <w:i/>
          <w:sz w:val="24"/>
        </w:rPr>
        <w:t>servo_initial</w:t>
      </w:r>
      <w:proofErr w:type="spellEnd"/>
      <w:r>
        <w:rPr>
          <w:rStyle w:val="ab"/>
          <w:rFonts w:ascii="Times New Roman" w:hAnsi="Times New Roman"/>
          <w:i/>
          <w:sz w:val="24"/>
        </w:rPr>
        <w:footnoteReference w:id="3"/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и управлением </w:t>
      </w:r>
      <w:proofErr w:type="spellStart"/>
      <w:r>
        <w:rPr>
          <w:rFonts w:ascii="Times New Roman" w:hAnsi="Times New Roman"/>
          <w:i/>
          <w:sz w:val="24"/>
        </w:rPr>
        <w:t>pid_u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(рис. 5). Нормализовать управление с помощью разности необходимо для компенсации инвертированного направления вращения сервопривода, которое возникает из-за текущего расположения и ориентации сервопривода.</w:t>
      </w:r>
    </w:p>
    <w:p w14:paraId="019D1BB9" w14:textId="77777777" w:rsidR="005C26A5" w:rsidRDefault="005C26A5">
      <w:pPr>
        <w:ind w:firstLine="708"/>
        <w:jc w:val="both"/>
        <w:rPr>
          <w:rFonts w:ascii="Times New Roman" w:hAnsi="Times New Roman"/>
          <w:sz w:val="24"/>
          <w:highlight w:val="yellow"/>
        </w:rPr>
      </w:pPr>
    </w:p>
    <w:p w14:paraId="033D492D" w14:textId="77777777" w:rsidR="005C26A5" w:rsidRDefault="00FF46BA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B875F9B" wp14:editId="236B8A7D">
            <wp:extent cx="4709160" cy="4114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7091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2F8" w14:textId="33275ED8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EF2F28" w:rsidRPr="002E6CCC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Управляющее воздействие на сервопривод</w:t>
      </w:r>
    </w:p>
    <w:p w14:paraId="120C1C19" w14:textId="77777777" w:rsidR="005C26A5" w:rsidRDefault="00FF46BA">
      <w:pPr>
        <w:pStyle w:val="17"/>
        <w:rPr>
          <w:sz w:val="28"/>
        </w:rPr>
      </w:pPr>
      <w:r>
        <w:br w:type="page"/>
      </w:r>
    </w:p>
    <w:p w14:paraId="759EA7B2" w14:textId="77777777" w:rsidR="005C26A5" w:rsidRDefault="00FF46BA">
      <w:pPr>
        <w:pStyle w:val="17"/>
        <w:rPr>
          <w:sz w:val="28"/>
        </w:rPr>
      </w:pPr>
      <w:bookmarkStart w:id="4" w:name="_Toc225160946"/>
      <w:r>
        <w:rPr>
          <w:sz w:val="28"/>
        </w:rPr>
        <w:lastRenderedPageBreak/>
        <w:t>Схема учебного стенда BALUS</w:t>
      </w:r>
      <w:bookmarkEnd w:id="4"/>
    </w:p>
    <w:p w14:paraId="629455D7" w14:textId="77777777" w:rsidR="005C26A5" w:rsidRDefault="005C26A5">
      <w:pPr>
        <w:jc w:val="center"/>
      </w:pPr>
    </w:p>
    <w:p w14:paraId="6FAE14CF" w14:textId="77777777" w:rsidR="005C26A5" w:rsidRDefault="00FF46BA">
      <w:pPr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FAC9454" wp14:editId="4AC36030">
            <wp:extent cx="5940425" cy="332105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4522" w14:textId="09171D10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EF2F28" w:rsidRPr="002E6CCC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Схема учебного стенда BALUS</w:t>
      </w:r>
    </w:p>
    <w:p w14:paraId="22A5ED9D" w14:textId="77777777" w:rsidR="005C26A5" w:rsidRDefault="00FF46BA">
      <w:pPr>
        <w:jc w:val="center"/>
        <w:rPr>
          <w:rFonts w:ascii="Times New Roman" w:hAnsi="Times New Roman"/>
        </w:rPr>
      </w:pPr>
      <w:r>
        <w:br w:type="page"/>
      </w:r>
    </w:p>
    <w:p w14:paraId="529965B8" w14:textId="77777777" w:rsidR="005C26A5" w:rsidRDefault="00FF46BA">
      <w:pPr>
        <w:pStyle w:val="14"/>
        <w:rPr>
          <w:color w:val="000000"/>
        </w:rPr>
      </w:pPr>
      <w:bookmarkStart w:id="5" w:name="_Toc225160947"/>
      <w:r>
        <w:rPr>
          <w:color w:val="000000"/>
        </w:rPr>
        <w:lastRenderedPageBreak/>
        <w:t>Описание программы</w:t>
      </w:r>
      <w:bookmarkEnd w:id="5"/>
    </w:p>
    <w:p w14:paraId="61E01AD5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Программной основой учебного стенда </w:t>
      </w:r>
      <w:r>
        <w:rPr>
          <w:rFonts w:ascii="Times New Roman" w:hAnsi="Times New Roman"/>
          <w:i/>
          <w:sz w:val="24"/>
        </w:rPr>
        <w:t>BALUS</w:t>
      </w:r>
      <w:r>
        <w:rPr>
          <w:rFonts w:ascii="Times New Roman" w:hAnsi="Times New Roman"/>
          <w:sz w:val="24"/>
        </w:rPr>
        <w:t xml:space="preserve"> является простейшая операционная система (далее «ОС») – </w:t>
      </w:r>
      <w:proofErr w:type="spellStart"/>
      <w:r>
        <w:rPr>
          <w:rFonts w:ascii="Times New Roman" w:hAnsi="Times New Roman"/>
          <w:i/>
          <w:sz w:val="24"/>
        </w:rPr>
        <w:t>PicOS</w:t>
      </w:r>
      <w:proofErr w:type="spellEnd"/>
      <w:r>
        <w:rPr>
          <w:rFonts w:ascii="Times New Roman" w:hAnsi="Times New Roman"/>
          <w:sz w:val="24"/>
        </w:rPr>
        <w:t>, обеспечивающая минимальный набор базовых функций. Программа состоит из конечных автоматов [5, 6], постоянно взаимодействующих друг с другом. Главной задачей ОС является общение между системой и пользователем: обработка полученных строк, ответ на команды, вывод и изменение переменных.</w:t>
      </w:r>
    </w:p>
    <w:p w14:paraId="6D725928" w14:textId="0282B1F3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главном цикле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 xml:space="preserve"> (рис. </w:t>
      </w:r>
      <w:r w:rsidR="00EF2F28" w:rsidRPr="00EF2F28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) находятся вставки </w:t>
      </w:r>
      <w:r>
        <w:rPr>
          <w:rFonts w:ascii="Times New Roman" w:hAnsi="Times New Roman"/>
          <w:i/>
          <w:sz w:val="24"/>
        </w:rPr>
        <w:t>#include</w:t>
      </w:r>
      <w:r>
        <w:rPr>
          <w:rFonts w:ascii="Times New Roman" w:hAnsi="Times New Roman"/>
          <w:sz w:val="24"/>
        </w:rPr>
        <w:t xml:space="preserve"> с содержимым всех автоматов. Такой способ представления информации используется для экономии места, улучшения читаемости главного цикла и ускорения работы системы – во время компиляции программы, вставка заменяется на соответствующий файл, что приравнивается к копированию всего содержимого автомата в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>, а использование функций, вместо вставок сказывается на быстродействии (т.к. используются вызовы и возвраты из функций), что очень критично для встраиваемых систем. Все автоматы находятся в папке «</w:t>
      </w:r>
      <w:proofErr w:type="spellStart"/>
      <w:r>
        <w:rPr>
          <w:rFonts w:ascii="Times New Roman" w:hAnsi="Times New Roman"/>
          <w:sz w:val="24"/>
        </w:rPr>
        <w:t>Tasks</w:t>
      </w:r>
      <w:proofErr w:type="spellEnd"/>
      <w:r>
        <w:rPr>
          <w:rFonts w:ascii="Times New Roman" w:hAnsi="Times New Roman"/>
          <w:sz w:val="24"/>
        </w:rPr>
        <w:t>», они содержат собственное краткое описание и комментарии к коду.</w:t>
      </w:r>
    </w:p>
    <w:p w14:paraId="56D3566E" w14:textId="77777777" w:rsidR="005C26A5" w:rsidRDefault="005C26A5">
      <w:pPr>
        <w:ind w:firstLine="708"/>
        <w:jc w:val="both"/>
        <w:rPr>
          <w:rFonts w:ascii="Times New Roman" w:hAnsi="Times New Roman"/>
          <w:sz w:val="24"/>
        </w:rPr>
      </w:pPr>
    </w:p>
    <w:p w14:paraId="04A7A064" w14:textId="77777777" w:rsidR="005C26A5" w:rsidRDefault="00FF46BA">
      <w:pPr>
        <w:spacing w:after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44DED13" wp14:editId="7C8CD15C">
            <wp:extent cx="5940425" cy="162052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DB6B" w14:textId="4948EEEB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EF2F28" w:rsidRPr="002E6CCC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Главный цикл программы</w:t>
      </w:r>
    </w:p>
    <w:p w14:paraId="5AAE6F76" w14:textId="77777777" w:rsidR="005C26A5" w:rsidRDefault="005C26A5">
      <w:pPr>
        <w:ind w:firstLine="708"/>
        <w:jc w:val="both"/>
        <w:rPr>
          <w:rFonts w:ascii="Times New Roman" w:hAnsi="Times New Roman"/>
          <w:sz w:val="24"/>
        </w:rPr>
      </w:pPr>
    </w:p>
    <w:p w14:paraId="70F6E8AB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Все автоматы можно условно разделить на системные, главные и пользовательские:</w:t>
      </w:r>
    </w:p>
    <w:p w14:paraId="4B48CA0D" w14:textId="77777777" w:rsidR="005C26A5" w:rsidRDefault="00FF46BA">
      <w:pPr>
        <w:pStyle w:val="a8"/>
        <w:numPr>
          <w:ilvl w:val="0"/>
          <w:numId w:val="3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Системные автоматы (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var_get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var_set</w:t>
      </w:r>
      <w:proofErr w:type="spellEnd"/>
      <w:r>
        <w:rPr>
          <w:rFonts w:ascii="Times New Roman" w:hAnsi="Times New Roman"/>
          <w:sz w:val="24"/>
        </w:rPr>
        <w:t>) выполняют функции операционной системы: обработку ввода/вывода, управление переменными.</w:t>
      </w:r>
    </w:p>
    <w:p w14:paraId="427C3E26" w14:textId="77777777" w:rsidR="005C26A5" w:rsidRDefault="00FF46BA">
      <w:pPr>
        <w:pStyle w:val="a8"/>
        <w:numPr>
          <w:ilvl w:val="0"/>
          <w:numId w:val="3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Главные автоматы (</w:t>
      </w:r>
      <w:proofErr w:type="spellStart"/>
      <w:r>
        <w:rPr>
          <w:rFonts w:ascii="Times New Roman" w:hAnsi="Times New Roman"/>
          <w:i/>
          <w:sz w:val="24"/>
        </w:rPr>
        <w:t>picos</w:t>
      </w:r>
      <w:proofErr w:type="spellEnd"/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pid</w:t>
      </w:r>
      <w:proofErr w:type="spellEnd"/>
      <w:r>
        <w:rPr>
          <w:rFonts w:ascii="Times New Roman" w:hAnsi="Times New Roman"/>
          <w:sz w:val="24"/>
        </w:rPr>
        <w:t>) опрашивают и управляют работой других автоматов, а также анализирует полученные команды.</w:t>
      </w:r>
    </w:p>
    <w:p w14:paraId="33690116" w14:textId="77777777" w:rsidR="005C26A5" w:rsidRDefault="00FF46BA">
      <w:pPr>
        <w:pStyle w:val="a8"/>
        <w:numPr>
          <w:ilvl w:val="0"/>
          <w:numId w:val="3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Пользовательские автоматы (</w:t>
      </w:r>
      <w:proofErr w:type="spellStart"/>
      <w:r>
        <w:rPr>
          <w:rFonts w:ascii="Times New Roman" w:hAnsi="Times New Roman"/>
          <w:i/>
          <w:sz w:val="24"/>
        </w:rPr>
        <w:t>distance_sensor</w:t>
      </w:r>
      <w:proofErr w:type="spellEnd"/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button</w:t>
      </w:r>
      <w:proofErr w:type="spellEnd"/>
      <w:r>
        <w:rPr>
          <w:rFonts w:ascii="Times New Roman" w:hAnsi="Times New Roman"/>
          <w:sz w:val="24"/>
        </w:rPr>
        <w:t>) реализуют конкретную функцию управления или опрашивания.</w:t>
      </w:r>
    </w:p>
    <w:p w14:paraId="5E5B7531" w14:textId="2AE664EC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Таким образом шестой автомат </w:t>
      </w:r>
      <w:proofErr w:type="spellStart"/>
      <w:r>
        <w:rPr>
          <w:rFonts w:ascii="Times New Roman" w:hAnsi="Times New Roman"/>
          <w:i/>
          <w:sz w:val="24"/>
        </w:rPr>
        <w:t>distance_sensor</w:t>
      </w:r>
      <w:proofErr w:type="spellEnd"/>
      <w:r>
        <w:rPr>
          <w:rFonts w:ascii="Times New Roman" w:hAnsi="Times New Roman"/>
          <w:sz w:val="24"/>
        </w:rPr>
        <w:t xml:space="preserve"> нужен для измерения расстояния, с помощью ультразвукового датчика </w:t>
      </w:r>
      <w:r>
        <w:rPr>
          <w:rFonts w:ascii="Times New Roman" w:hAnsi="Times New Roman"/>
          <w:i/>
          <w:sz w:val="24"/>
        </w:rPr>
        <w:t>HC</w:t>
      </w:r>
      <w:r w:rsidR="002E6CCC" w:rsidRPr="002E6CCC"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i/>
          <w:sz w:val="24"/>
        </w:rPr>
        <w:t>SR04</w:t>
      </w:r>
      <w:r>
        <w:rPr>
          <w:rFonts w:ascii="Times New Roman" w:hAnsi="Times New Roman"/>
          <w:sz w:val="24"/>
        </w:rPr>
        <w:t>. Результат постоянных измерений расстояния можно узнать командой «</w:t>
      </w:r>
      <w:proofErr w:type="spellStart"/>
      <w:r>
        <w:rPr>
          <w:rFonts w:ascii="Times New Roman" w:hAnsi="Times New Roman"/>
          <w:sz w:val="24"/>
        </w:rPr>
        <w:t>sensor</w:t>
      </w:r>
      <w:proofErr w:type="spellEnd"/>
      <w:r>
        <w:rPr>
          <w:rFonts w:ascii="Times New Roman" w:hAnsi="Times New Roman"/>
          <w:sz w:val="24"/>
        </w:rPr>
        <w:t xml:space="preserve">». Седьмой </w:t>
      </w:r>
      <w:proofErr w:type="spellStart"/>
      <w:r>
        <w:rPr>
          <w:rFonts w:ascii="Times New Roman" w:hAnsi="Times New Roman"/>
          <w:i/>
          <w:sz w:val="24"/>
        </w:rPr>
        <w:t>pid</w:t>
      </w:r>
      <w:proofErr w:type="spellEnd"/>
      <w:r>
        <w:rPr>
          <w:rFonts w:ascii="Times New Roman" w:hAnsi="Times New Roman"/>
          <w:sz w:val="24"/>
        </w:rPr>
        <w:t xml:space="preserve"> – обеспечивает работу ПИД регулятора. Пропорциональный </w:t>
      </w:r>
      <w:proofErr w:type="spellStart"/>
      <w:r>
        <w:rPr>
          <w:rFonts w:ascii="Times New Roman" w:hAnsi="Times New Roman"/>
          <w:i/>
          <w:sz w:val="24"/>
        </w:rPr>
        <w:t>k_p</w:t>
      </w:r>
      <w:proofErr w:type="spellEnd"/>
      <w:r>
        <w:rPr>
          <w:rFonts w:ascii="Times New Roman" w:hAnsi="Times New Roman"/>
          <w:sz w:val="24"/>
        </w:rPr>
        <w:t xml:space="preserve">, интегральный </w:t>
      </w:r>
      <w:proofErr w:type="spellStart"/>
      <w:r>
        <w:rPr>
          <w:rFonts w:ascii="Times New Roman" w:hAnsi="Times New Roman"/>
          <w:i/>
          <w:sz w:val="24"/>
        </w:rPr>
        <w:t>k_i</w:t>
      </w:r>
      <w:proofErr w:type="spellEnd"/>
      <w:r>
        <w:rPr>
          <w:rFonts w:ascii="Times New Roman" w:hAnsi="Times New Roman"/>
          <w:sz w:val="24"/>
        </w:rPr>
        <w:t xml:space="preserve"> и дифференцирующий </w:t>
      </w:r>
      <w:proofErr w:type="spellStart"/>
      <w:r>
        <w:rPr>
          <w:rFonts w:ascii="Times New Roman" w:hAnsi="Times New Roman"/>
          <w:i/>
          <w:sz w:val="24"/>
        </w:rPr>
        <w:t>k_d</w:t>
      </w:r>
      <w:proofErr w:type="spellEnd"/>
      <w:r>
        <w:rPr>
          <w:rFonts w:ascii="Times New Roman" w:hAnsi="Times New Roman"/>
          <w:sz w:val="24"/>
        </w:rPr>
        <w:t xml:space="preserve"> коэффициенты регулятора, также как и коэффициенты дифференцирующего фильтра </w:t>
      </w:r>
      <w:proofErr w:type="spellStart"/>
      <w:r>
        <w:rPr>
          <w:rFonts w:ascii="Times New Roman" w:hAnsi="Times New Roman"/>
          <w:i/>
          <w:sz w:val="24"/>
        </w:rPr>
        <w:t>filter_d</w:t>
      </w:r>
      <w:proofErr w:type="spellEnd"/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filter_T</w:t>
      </w:r>
      <w:proofErr w:type="spellEnd"/>
      <w:r>
        <w:rPr>
          <w:rFonts w:ascii="Times New Roman" w:hAnsi="Times New Roman"/>
          <w:sz w:val="24"/>
        </w:rPr>
        <w:t xml:space="preserve"> можно изменять командами «</w:t>
      </w:r>
      <w:proofErr w:type="spellStart"/>
      <w:r>
        <w:rPr>
          <w:rFonts w:ascii="Times New Roman" w:hAnsi="Times New Roman"/>
          <w:sz w:val="24"/>
        </w:rPr>
        <w:t>k_p</w:t>
      </w:r>
      <w:proofErr w:type="spellEnd"/>
      <w:r>
        <w:rPr>
          <w:rFonts w:ascii="Times New Roman" w:hAnsi="Times New Roman"/>
          <w:sz w:val="24"/>
        </w:rPr>
        <w:t xml:space="preserve"> …», «</w:t>
      </w:r>
      <w:proofErr w:type="spellStart"/>
      <w:r>
        <w:rPr>
          <w:rFonts w:ascii="Times New Roman" w:hAnsi="Times New Roman"/>
          <w:sz w:val="24"/>
        </w:rPr>
        <w:t>f_d</w:t>
      </w:r>
      <w:proofErr w:type="spellEnd"/>
      <w:r>
        <w:rPr>
          <w:rFonts w:ascii="Times New Roman" w:hAnsi="Times New Roman"/>
          <w:sz w:val="24"/>
        </w:rPr>
        <w:t xml:space="preserve"> …», «</w:t>
      </w:r>
      <w:proofErr w:type="spellStart"/>
      <w:r>
        <w:rPr>
          <w:rFonts w:ascii="Times New Roman" w:hAnsi="Times New Roman"/>
          <w:sz w:val="24"/>
        </w:rPr>
        <w:t>f_t</w:t>
      </w:r>
      <w:proofErr w:type="spellEnd"/>
      <w:r>
        <w:rPr>
          <w:rFonts w:ascii="Times New Roman" w:hAnsi="Times New Roman"/>
          <w:sz w:val="24"/>
        </w:rPr>
        <w:t xml:space="preserve"> …» и т.п. А восьмой автомат </w:t>
      </w:r>
      <w:proofErr w:type="spellStart"/>
      <w:r>
        <w:rPr>
          <w:rFonts w:ascii="Times New Roman" w:hAnsi="Times New Roman"/>
          <w:i/>
          <w:sz w:val="24"/>
        </w:rPr>
        <w:t>button</w:t>
      </w:r>
      <w:proofErr w:type="spellEnd"/>
      <w:r>
        <w:rPr>
          <w:rFonts w:ascii="Times New Roman" w:hAnsi="Times New Roman"/>
          <w:sz w:val="24"/>
        </w:rPr>
        <w:t xml:space="preserve"> нужен для обработки нажатия кнопки, чтобы изменять переменную «</w:t>
      </w:r>
      <w:proofErr w:type="spellStart"/>
      <w:r>
        <w:rPr>
          <w:rFonts w:ascii="Times New Roman" w:hAnsi="Times New Roman"/>
          <w:i/>
          <w:sz w:val="24"/>
        </w:rPr>
        <w:t>target</w:t>
      </w:r>
      <w:proofErr w:type="spellEnd"/>
      <w:r>
        <w:rPr>
          <w:rFonts w:ascii="Times New Roman" w:hAnsi="Times New Roman"/>
          <w:sz w:val="24"/>
        </w:rPr>
        <w:t xml:space="preserve">», отвечающую за желаемое расстояние до вагонетки, без использования </w:t>
      </w:r>
      <w:r>
        <w:rPr>
          <w:rFonts w:ascii="Times New Roman" w:hAnsi="Times New Roman"/>
          <w:sz w:val="24"/>
        </w:rPr>
        <w:lastRenderedPageBreak/>
        <w:t>компьютера (автономный режим). Все команды (</w:t>
      </w:r>
      <w:proofErr w:type="spellStart"/>
      <w:r>
        <w:rPr>
          <w:rFonts w:ascii="Times New Roman" w:hAnsi="Times New Roman"/>
          <w:i/>
          <w:sz w:val="24"/>
        </w:rPr>
        <w:t>sensor</w:t>
      </w:r>
      <w:proofErr w:type="spellEnd"/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k_p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и т.п.) изменяют или запрашивают значения переменных, которые и отслеживается в программе.</w:t>
      </w:r>
    </w:p>
    <w:p w14:paraId="75ABCE96" w14:textId="12EFE9F2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Все переменные, которые можно изменить или запросить командой, описываются в таблице переменных </w:t>
      </w:r>
      <w:proofErr w:type="spellStart"/>
      <w:r>
        <w:rPr>
          <w:rFonts w:ascii="Times New Roman" w:hAnsi="Times New Roman"/>
          <w:i/>
          <w:sz w:val="24"/>
        </w:rPr>
        <w:t>var_table</w:t>
      </w:r>
      <w:proofErr w:type="spellEnd"/>
      <w:r>
        <w:rPr>
          <w:rFonts w:ascii="Times New Roman" w:hAnsi="Times New Roman"/>
          <w:i/>
          <w:sz w:val="24"/>
        </w:rPr>
        <w:t xml:space="preserve">[] </w:t>
      </w:r>
      <w:r>
        <w:rPr>
          <w:rFonts w:ascii="Times New Roman" w:hAnsi="Times New Roman"/>
          <w:sz w:val="24"/>
        </w:rPr>
        <w:t xml:space="preserve">(рис. </w:t>
      </w:r>
      <w:r w:rsidR="00EF2F28" w:rsidRPr="00EF2F28"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), каждый элемент таблицы представляет собой структуру из четырёх элементов: Отображаемое имя переменной </w:t>
      </w:r>
      <w:proofErr w:type="spellStart"/>
      <w:r>
        <w:rPr>
          <w:rFonts w:ascii="Times New Roman" w:hAnsi="Times New Roman"/>
          <w:i/>
          <w:sz w:val="24"/>
        </w:rPr>
        <w:t>name</w:t>
      </w:r>
      <w:proofErr w:type="spellEnd"/>
      <w:r>
        <w:rPr>
          <w:rFonts w:ascii="Times New Roman" w:hAnsi="Times New Roman"/>
          <w:i/>
          <w:sz w:val="24"/>
        </w:rPr>
        <w:t>[12]</w:t>
      </w:r>
      <w:r>
        <w:rPr>
          <w:rFonts w:ascii="Times New Roman" w:hAnsi="Times New Roman"/>
          <w:sz w:val="24"/>
        </w:rPr>
        <w:t xml:space="preserve">, краткое описание переменной </w:t>
      </w:r>
      <w:proofErr w:type="spellStart"/>
      <w:r>
        <w:rPr>
          <w:rFonts w:ascii="Times New Roman" w:hAnsi="Times New Roman"/>
          <w:i/>
          <w:sz w:val="24"/>
        </w:rPr>
        <w:t>description</w:t>
      </w:r>
      <w:proofErr w:type="spellEnd"/>
      <w:r>
        <w:rPr>
          <w:rFonts w:ascii="Times New Roman" w:hAnsi="Times New Roman"/>
          <w:i/>
          <w:sz w:val="24"/>
        </w:rPr>
        <w:t>[32]</w:t>
      </w:r>
      <w:r>
        <w:rPr>
          <w:rFonts w:ascii="Times New Roman" w:hAnsi="Times New Roman"/>
          <w:sz w:val="24"/>
        </w:rPr>
        <w:t xml:space="preserve">, тип переменной </w:t>
      </w:r>
      <w:proofErr w:type="spellStart"/>
      <w:r>
        <w:rPr>
          <w:rFonts w:ascii="Times New Roman" w:hAnsi="Times New Roman"/>
          <w:i/>
          <w:sz w:val="24"/>
        </w:rPr>
        <w:t>type</w:t>
      </w:r>
      <w:proofErr w:type="spellEnd"/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uint16_t</w:t>
      </w:r>
      <w:r>
        <w:rPr>
          <w:rFonts w:ascii="Times New Roman" w:hAnsi="Times New Roman"/>
          <w:sz w:val="24"/>
        </w:rPr>
        <w:t xml:space="preserve"> или </w:t>
      </w:r>
      <w:proofErr w:type="spellStart"/>
      <w:r>
        <w:rPr>
          <w:rFonts w:ascii="Times New Roman" w:hAnsi="Times New Roman"/>
          <w:i/>
          <w:sz w:val="24"/>
        </w:rPr>
        <w:t>float</w:t>
      </w:r>
      <w:proofErr w:type="spellEnd"/>
      <w:r>
        <w:rPr>
          <w:rFonts w:ascii="Times New Roman" w:hAnsi="Times New Roman"/>
          <w:sz w:val="24"/>
        </w:rPr>
        <w:t xml:space="preserve">) и указатель на саму переменную </w:t>
      </w:r>
      <w:r>
        <w:rPr>
          <w:rFonts w:ascii="Times New Roman" w:hAnsi="Times New Roman"/>
          <w:i/>
          <w:sz w:val="24"/>
        </w:rPr>
        <w:t>*</w:t>
      </w:r>
      <w:proofErr w:type="spellStart"/>
      <w:r>
        <w:rPr>
          <w:rFonts w:ascii="Times New Roman" w:hAnsi="Times New Roman"/>
          <w:i/>
          <w:sz w:val="24"/>
        </w:rPr>
        <w:t>ptr</w:t>
      </w:r>
      <w:proofErr w:type="spellEnd"/>
      <w:r>
        <w:rPr>
          <w:rFonts w:ascii="Times New Roman" w:hAnsi="Times New Roman"/>
          <w:sz w:val="24"/>
        </w:rPr>
        <w:t>. Таким образам таблица из переменных будет выглядеть так:</w:t>
      </w:r>
    </w:p>
    <w:p w14:paraId="5B213F03" w14:textId="77777777" w:rsidR="005C26A5" w:rsidRDefault="005C26A5">
      <w:pPr>
        <w:ind w:firstLine="708"/>
        <w:jc w:val="both"/>
        <w:rPr>
          <w:rFonts w:ascii="Times New Roman" w:hAnsi="Times New Roman"/>
          <w:sz w:val="24"/>
        </w:rPr>
      </w:pPr>
    </w:p>
    <w:p w14:paraId="257B2CEF" w14:textId="20D840E8" w:rsidR="005C26A5" w:rsidRDefault="00EF2F28">
      <w:pPr>
        <w:spacing w:after="0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233EDA00" wp14:editId="11F474A1">
            <wp:extent cx="5940425" cy="20148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44F" w14:textId="0C60BCF3" w:rsidR="005C26A5" w:rsidRDefault="00FF46BA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Рис. </w:t>
      </w:r>
      <w:r w:rsidR="00EF2F28" w:rsidRPr="00EF2F28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Таблица переменных </w:t>
      </w:r>
      <w:proofErr w:type="spellStart"/>
      <w:r>
        <w:rPr>
          <w:rFonts w:ascii="Times New Roman" w:hAnsi="Times New Roman"/>
          <w:i/>
        </w:rPr>
        <w:t>var_table</w:t>
      </w:r>
      <w:proofErr w:type="spellEnd"/>
      <w:r>
        <w:rPr>
          <w:rFonts w:ascii="Times New Roman" w:hAnsi="Times New Roman"/>
          <w:i/>
        </w:rPr>
        <w:t>[]</w:t>
      </w:r>
    </w:p>
    <w:p w14:paraId="6381591D" w14:textId="77777777" w:rsidR="005C26A5" w:rsidRDefault="005C26A5">
      <w:pPr>
        <w:jc w:val="center"/>
        <w:rPr>
          <w:rFonts w:ascii="Times New Roman" w:hAnsi="Times New Roman"/>
          <w:sz w:val="24"/>
        </w:rPr>
      </w:pPr>
    </w:p>
    <w:p w14:paraId="74449323" w14:textId="77777777" w:rsidR="005C26A5" w:rsidRDefault="00FF46B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Где, </w:t>
      </w:r>
      <w:proofErr w:type="spellStart"/>
      <w:r>
        <w:rPr>
          <w:rFonts w:ascii="Times New Roman" w:hAnsi="Times New Roman"/>
          <w:i/>
          <w:sz w:val="24"/>
        </w:rPr>
        <w:t>version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– версия программы (равна 34, используется для преобразования в 3.4);</w:t>
      </w:r>
    </w:p>
    <w:p w14:paraId="05CD96B6" w14:textId="3C3364ED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sensor</w:t>
      </w:r>
      <w:proofErr w:type="spellEnd"/>
      <w:r>
        <w:rPr>
          <w:rFonts w:ascii="Times New Roman" w:hAnsi="Times New Roman"/>
          <w:sz w:val="24"/>
        </w:rPr>
        <w:t xml:space="preserve"> – расстояние, измеряемое датчиком </w:t>
      </w:r>
      <w:r>
        <w:rPr>
          <w:rFonts w:ascii="Times New Roman" w:hAnsi="Times New Roman"/>
          <w:i/>
          <w:sz w:val="24"/>
        </w:rPr>
        <w:t>HC-SR04</w:t>
      </w:r>
      <w:r>
        <w:rPr>
          <w:rFonts w:ascii="Times New Roman" w:hAnsi="Times New Roman"/>
          <w:sz w:val="24"/>
        </w:rPr>
        <w:t xml:space="preserve">, </w:t>
      </w:r>
      <w:r w:rsidR="002A6C47"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>мм;</w:t>
      </w:r>
    </w:p>
    <w:p w14:paraId="3B1B744C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error</w:t>
      </w:r>
      <w:proofErr w:type="spellEnd"/>
      <w:r>
        <w:rPr>
          <w:rFonts w:ascii="Times New Roman" w:hAnsi="Times New Roman"/>
          <w:sz w:val="24"/>
        </w:rPr>
        <w:t xml:space="preserve"> – ошибка регулирования;</w:t>
      </w:r>
    </w:p>
    <w:p w14:paraId="27495995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k_p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– значение пропорционального коэффициента ПИД регулятора;</w:t>
      </w:r>
    </w:p>
    <w:p w14:paraId="43FE7807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k_i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– значение интегрального коэффициента ПИД регулятора;</w:t>
      </w:r>
    </w:p>
    <w:p w14:paraId="144F88A6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k_d</w:t>
      </w:r>
      <w:proofErr w:type="spellEnd"/>
      <w:r>
        <w:rPr>
          <w:rFonts w:ascii="Times New Roman" w:hAnsi="Times New Roman"/>
          <w:sz w:val="24"/>
        </w:rPr>
        <w:t>– значение дифференциального коэффициента ПИД регулятора;</w:t>
      </w:r>
    </w:p>
    <w:p w14:paraId="4A3A158E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f_d</w:t>
      </w:r>
      <w:proofErr w:type="spellEnd"/>
      <w:r>
        <w:rPr>
          <w:rFonts w:ascii="Times New Roman" w:hAnsi="Times New Roman"/>
          <w:sz w:val="24"/>
        </w:rPr>
        <w:t xml:space="preserve"> – значение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sz w:val="24"/>
        </w:rPr>
        <w:t xml:space="preserve"> коэффициента фильтра;</w:t>
      </w:r>
    </w:p>
    <w:p w14:paraId="3159CCD7" w14:textId="77777777" w:rsidR="005C26A5" w:rsidRPr="002E6CCC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f_t</w:t>
      </w:r>
      <w:proofErr w:type="spellEnd"/>
      <w:r>
        <w:rPr>
          <w:rFonts w:ascii="Times New Roman" w:hAnsi="Times New Roman"/>
          <w:sz w:val="24"/>
        </w:rPr>
        <w:t xml:space="preserve"> – значение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 xml:space="preserve"> коэффициента фильтра;</w:t>
      </w:r>
    </w:p>
    <w:p w14:paraId="2F67A7C2" w14:textId="302B256A" w:rsidR="00EF2F28" w:rsidRPr="00EF2F28" w:rsidRDefault="00EF2F28">
      <w:pPr>
        <w:rPr>
          <w:rFonts w:ascii="Times New Roman" w:hAnsi="Times New Roman"/>
          <w:sz w:val="24"/>
        </w:rPr>
      </w:pPr>
      <w:r w:rsidRPr="00EF2F28">
        <w:rPr>
          <w:rFonts w:ascii="Times New Roman" w:hAnsi="Times New Roman"/>
          <w:i/>
          <w:iCs/>
          <w:sz w:val="24"/>
          <w:lang w:val="en-US"/>
        </w:rPr>
        <w:t>dt</w:t>
      </w:r>
      <w:r w:rsidRPr="00EF2F28">
        <w:rPr>
          <w:rFonts w:ascii="Times New Roman" w:hAnsi="Times New Roman"/>
          <w:i/>
          <w:iCs/>
          <w:sz w:val="24"/>
        </w:rPr>
        <w:t xml:space="preserve"> </w:t>
      </w:r>
      <w:r w:rsidRPr="00EF2F28"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период дискретизации, </w:t>
      </w:r>
      <w:r w:rsidR="007B1F52" w:rsidRPr="00F97274">
        <w:rPr>
          <w:rFonts w:ascii="Times New Roman" w:hAnsi="Times New Roman"/>
          <w:sz w:val="24"/>
        </w:rPr>
        <w:t xml:space="preserve">&gt;= 10 </w:t>
      </w:r>
      <w:r>
        <w:rPr>
          <w:rFonts w:ascii="Times New Roman" w:hAnsi="Times New Roman"/>
          <w:sz w:val="24"/>
        </w:rPr>
        <w:t>мс;</w:t>
      </w:r>
    </w:p>
    <w:p w14:paraId="5D142F4B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target</w:t>
      </w:r>
      <w:proofErr w:type="spellEnd"/>
      <w:r>
        <w:rPr>
          <w:rFonts w:ascii="Times New Roman" w:hAnsi="Times New Roman"/>
          <w:sz w:val="24"/>
        </w:rPr>
        <w:t>– желаемое расстояние до вагонетки, 0..450 мм;</w:t>
      </w:r>
    </w:p>
    <w:p w14:paraId="6A672C41" w14:textId="77777777" w:rsidR="005C26A5" w:rsidRDefault="00FF46B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i/>
          <w:sz w:val="24"/>
        </w:rPr>
        <w:t>servo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– управляющее воздействие на сервопривод, 1500..4000.</w:t>
      </w:r>
    </w:p>
    <w:p w14:paraId="1319BBEB" w14:textId="77777777" w:rsidR="005C26A5" w:rsidRDefault="00FF46BA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Таблицу переменных </w:t>
      </w:r>
      <w:proofErr w:type="spellStart"/>
      <w:r>
        <w:rPr>
          <w:rFonts w:ascii="Times New Roman" w:hAnsi="Times New Roman"/>
          <w:i/>
          <w:sz w:val="24"/>
        </w:rPr>
        <w:t>var_table</w:t>
      </w:r>
      <w:proofErr w:type="spellEnd"/>
      <w:r>
        <w:rPr>
          <w:rFonts w:ascii="Times New Roman" w:hAnsi="Times New Roman"/>
          <w:i/>
          <w:sz w:val="24"/>
        </w:rPr>
        <w:t xml:space="preserve">[] </w:t>
      </w:r>
      <w:r>
        <w:rPr>
          <w:rFonts w:ascii="Times New Roman" w:hAnsi="Times New Roman"/>
          <w:sz w:val="24"/>
        </w:rPr>
        <w:t>можно найти в файле «main.c» или вывести командой «</w:t>
      </w:r>
      <w:proofErr w:type="spellStart"/>
      <w:r>
        <w:rPr>
          <w:rFonts w:ascii="Times New Roman" w:hAnsi="Times New Roman"/>
          <w:sz w:val="24"/>
        </w:rPr>
        <w:t>help</w:t>
      </w:r>
      <w:proofErr w:type="spellEnd"/>
      <w:r>
        <w:rPr>
          <w:rFonts w:ascii="Times New Roman" w:hAnsi="Times New Roman"/>
          <w:sz w:val="24"/>
        </w:rPr>
        <w:t>».</w:t>
      </w:r>
    </w:p>
    <w:p w14:paraId="5D4AD4FA" w14:textId="77777777" w:rsidR="005C26A5" w:rsidRDefault="00FF46BA">
      <w:pPr>
        <w:rPr>
          <w:rFonts w:ascii="Times New Roman" w:hAnsi="Times New Roman"/>
        </w:rPr>
      </w:pPr>
      <w:r>
        <w:br w:type="page"/>
      </w:r>
    </w:p>
    <w:p w14:paraId="1AD953EA" w14:textId="77777777" w:rsidR="005C26A5" w:rsidRDefault="00FF46BA">
      <w:pPr>
        <w:pStyle w:val="17"/>
        <w:rPr>
          <w:sz w:val="28"/>
        </w:rPr>
      </w:pPr>
      <w:bookmarkStart w:id="6" w:name="_Toc225160948"/>
      <w:r>
        <w:rPr>
          <w:sz w:val="28"/>
        </w:rPr>
        <w:lastRenderedPageBreak/>
        <w:t>Работа программы</w:t>
      </w:r>
      <w:bookmarkEnd w:id="6"/>
    </w:p>
    <w:p w14:paraId="1E74EA5D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После запуска программы автоматы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бездействуют, т.к. их состояния «usart1_..._</w:t>
      </w:r>
      <w:proofErr w:type="spellStart"/>
      <w:r>
        <w:rPr>
          <w:rFonts w:ascii="Times New Roman" w:hAnsi="Times New Roman"/>
          <w:sz w:val="24"/>
        </w:rPr>
        <w:t>state</w:t>
      </w:r>
      <w:proofErr w:type="spellEnd"/>
      <w:r>
        <w:rPr>
          <w:rFonts w:ascii="Times New Roman" w:hAnsi="Times New Roman"/>
          <w:sz w:val="24"/>
        </w:rPr>
        <w:t>» равны «</w:t>
      </w:r>
      <w:r>
        <w:rPr>
          <w:rFonts w:ascii="Times New Roman" w:hAnsi="Times New Roman"/>
        </w:rPr>
        <w:t>USART1_..._NOT_ACTIVATED</w:t>
      </w:r>
      <w:r>
        <w:rPr>
          <w:rFonts w:ascii="Times New Roman" w:hAnsi="Times New Roman"/>
          <w:sz w:val="24"/>
        </w:rPr>
        <w:t xml:space="preserve">». Первым запустившимся автоматом будет </w:t>
      </w:r>
      <w:proofErr w:type="spellStart"/>
      <w:r>
        <w:rPr>
          <w:rFonts w:ascii="Times New Roman" w:hAnsi="Times New Roman"/>
          <w:i/>
          <w:sz w:val="24"/>
        </w:rPr>
        <w:t>picos</w:t>
      </w:r>
      <w:proofErr w:type="spellEnd"/>
      <w:r>
        <w:rPr>
          <w:rFonts w:ascii="Times New Roman" w:hAnsi="Times New Roman"/>
          <w:sz w:val="24"/>
        </w:rPr>
        <w:t xml:space="preserve">, который запустит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для вывода приветственного сообщения,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для получения команд пользователя. По умолчанию состояния автоматов </w:t>
      </w:r>
      <w:proofErr w:type="spellStart"/>
      <w:r>
        <w:rPr>
          <w:rFonts w:ascii="Times New Roman" w:hAnsi="Times New Roman"/>
          <w:i/>
          <w:sz w:val="24"/>
        </w:rPr>
        <w:t>var_get</w:t>
      </w:r>
      <w:proofErr w:type="spellEnd"/>
      <w:r>
        <w:rPr>
          <w:rFonts w:ascii="Times New Roman" w:hAnsi="Times New Roman"/>
          <w:sz w:val="24"/>
        </w:rPr>
        <w:t xml:space="preserve"> и </w:t>
      </w:r>
      <w:proofErr w:type="spellStart"/>
      <w:r>
        <w:rPr>
          <w:rFonts w:ascii="Times New Roman" w:hAnsi="Times New Roman"/>
          <w:i/>
          <w:sz w:val="24"/>
        </w:rPr>
        <w:t>var_set</w:t>
      </w:r>
      <w:proofErr w:type="spellEnd"/>
      <w:r>
        <w:rPr>
          <w:rFonts w:ascii="Times New Roman" w:hAnsi="Times New Roman"/>
          <w:sz w:val="24"/>
        </w:rPr>
        <w:t xml:space="preserve"> также равны «</w:t>
      </w:r>
      <w:r>
        <w:rPr>
          <w:rFonts w:ascii="Times New Roman" w:hAnsi="Times New Roman"/>
        </w:rPr>
        <w:t>..._NOT_ACTIVATED</w:t>
      </w:r>
      <w:r>
        <w:rPr>
          <w:rFonts w:ascii="Times New Roman" w:hAnsi="Times New Roman"/>
          <w:sz w:val="24"/>
        </w:rPr>
        <w:t xml:space="preserve">», и они будут неактивны. Их работа регулируется автоматом </w:t>
      </w:r>
      <w:proofErr w:type="spellStart"/>
      <w:r>
        <w:rPr>
          <w:rFonts w:ascii="Times New Roman" w:hAnsi="Times New Roman"/>
          <w:i/>
          <w:sz w:val="24"/>
        </w:rPr>
        <w:t>picos</w:t>
      </w:r>
      <w:proofErr w:type="spellEnd"/>
      <w:r>
        <w:rPr>
          <w:rFonts w:ascii="Times New Roman" w:hAnsi="Times New Roman"/>
          <w:sz w:val="24"/>
        </w:rPr>
        <w:t xml:space="preserve">, после получения соответствующих команд от пользователя. </w:t>
      </w:r>
    </w:p>
    <w:p w14:paraId="064FA7AA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Например, после получения автоматом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команды «</w:t>
      </w:r>
      <w:proofErr w:type="spellStart"/>
      <w:r>
        <w:rPr>
          <w:rFonts w:ascii="Times New Roman" w:hAnsi="Times New Roman"/>
          <w:sz w:val="24"/>
        </w:rPr>
        <w:t>led</w:t>
      </w:r>
      <w:proofErr w:type="spellEnd"/>
      <w:r>
        <w:rPr>
          <w:rFonts w:ascii="Times New Roman" w:hAnsi="Times New Roman"/>
          <w:sz w:val="24"/>
        </w:rPr>
        <w:t xml:space="preserve"> 1» и её последующей обработки автоматом </w:t>
      </w:r>
      <w:proofErr w:type="spellStart"/>
      <w:r>
        <w:rPr>
          <w:rFonts w:ascii="Times New Roman" w:hAnsi="Times New Roman"/>
          <w:i/>
          <w:sz w:val="24"/>
        </w:rPr>
        <w:t>picos</w:t>
      </w:r>
      <w:proofErr w:type="spellEnd"/>
      <w:r>
        <w:rPr>
          <w:rFonts w:ascii="Times New Roman" w:hAnsi="Times New Roman"/>
          <w:sz w:val="24"/>
        </w:rPr>
        <w:t xml:space="preserve">, он запустит автоматы </w:t>
      </w:r>
      <w:proofErr w:type="spellStart"/>
      <w:r>
        <w:rPr>
          <w:rFonts w:ascii="Times New Roman" w:hAnsi="Times New Roman"/>
          <w:i/>
          <w:sz w:val="24"/>
        </w:rPr>
        <w:t>var_set</w:t>
      </w:r>
      <w:proofErr w:type="spellEnd"/>
      <w:r>
        <w:rPr>
          <w:rFonts w:ascii="Times New Roman" w:hAnsi="Times New Roman"/>
          <w:sz w:val="24"/>
        </w:rPr>
        <w:t xml:space="preserve">, который изменит значение переменной, и </w:t>
      </w:r>
      <w:proofErr w:type="spellStart"/>
      <w:r>
        <w:rPr>
          <w:rFonts w:ascii="Times New Roman" w:hAnsi="Times New Roman"/>
          <w:i/>
          <w:sz w:val="24"/>
        </w:rPr>
        <w:t>var_get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который и выведет изменённую переменную с её новым значением. Из-за изменения переменной </w:t>
      </w:r>
      <w:proofErr w:type="spellStart"/>
      <w:r>
        <w:rPr>
          <w:rFonts w:ascii="Times New Roman" w:hAnsi="Times New Roman"/>
          <w:i/>
          <w:sz w:val="24"/>
        </w:rPr>
        <w:t>led</w:t>
      </w:r>
      <w:proofErr w:type="spellEnd"/>
      <w:r>
        <w:rPr>
          <w:rFonts w:ascii="Times New Roman" w:hAnsi="Times New Roman"/>
          <w:sz w:val="24"/>
        </w:rPr>
        <w:t xml:space="preserve">, сработает автомат </w:t>
      </w:r>
      <w:proofErr w:type="spellStart"/>
      <w:r>
        <w:rPr>
          <w:rFonts w:ascii="Times New Roman" w:hAnsi="Times New Roman"/>
          <w:i/>
          <w:sz w:val="24"/>
        </w:rPr>
        <w:t>led_switch</w:t>
      </w:r>
      <w:proofErr w:type="spellEnd"/>
      <w:r>
        <w:rPr>
          <w:rFonts w:ascii="Times New Roman" w:hAnsi="Times New Roman"/>
          <w:sz w:val="24"/>
        </w:rPr>
        <w:t xml:space="preserve"> и включит встроенный светодиод </w:t>
      </w:r>
      <w:r>
        <w:rPr>
          <w:rFonts w:ascii="Times New Roman" w:hAnsi="Times New Roman"/>
          <w:i/>
          <w:sz w:val="24"/>
        </w:rPr>
        <w:t>PC13</w:t>
      </w:r>
      <w:r>
        <w:rPr>
          <w:rFonts w:ascii="Times New Roman" w:hAnsi="Times New Roman"/>
          <w:sz w:val="24"/>
        </w:rPr>
        <w:t xml:space="preserve">. </w:t>
      </w:r>
    </w:p>
    <w:p w14:paraId="38DFC8E0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самом деле программа сложнее, т.к. обработка строки происходит за несколько циклов программы, светодиод включится раньше, чем пользователь получит строку с новым значением переменной и т.п.</w:t>
      </w:r>
    </w:p>
    <w:p w14:paraId="7C2A01FA" w14:textId="72C5582A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 </w:t>
      </w:r>
      <w:proofErr w:type="spellStart"/>
      <w:r>
        <w:rPr>
          <w:rFonts w:ascii="Times New Roman" w:hAnsi="Times New Roman"/>
          <w:i/>
          <w:sz w:val="24"/>
        </w:rPr>
        <w:t>pid</w:t>
      </w:r>
      <w:proofErr w:type="spellEnd"/>
      <w:r>
        <w:rPr>
          <w:rFonts w:ascii="Times New Roman" w:hAnsi="Times New Roman"/>
          <w:sz w:val="24"/>
        </w:rPr>
        <w:t xml:space="preserve"> включается не чаще</w:t>
      </w:r>
      <w:r w:rsidR="00571114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чем раз в 10 мс, после чего запускает автомат </w:t>
      </w:r>
      <w:proofErr w:type="spellStart"/>
      <w:r>
        <w:rPr>
          <w:rFonts w:ascii="Times New Roman" w:hAnsi="Times New Roman"/>
          <w:i/>
          <w:sz w:val="24"/>
        </w:rPr>
        <w:t>distance_sensor</w:t>
      </w:r>
      <w:proofErr w:type="spellEnd"/>
      <w:r>
        <w:rPr>
          <w:rFonts w:ascii="Times New Roman" w:hAnsi="Times New Roman"/>
          <w:sz w:val="24"/>
        </w:rPr>
        <w:t xml:space="preserve"> и после корректного измерения расстояния до вагонетки изменяет все переменные, необходимые для работы ПИД-регулятора и корректирует положение сервопривода. После завершения переходного процесса автомат включает светодиод 4.</w:t>
      </w:r>
    </w:p>
    <w:p w14:paraId="729AD465" w14:textId="77777777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работы с учебным стендом </w:t>
      </w:r>
      <w:r>
        <w:rPr>
          <w:rFonts w:ascii="Times New Roman" w:hAnsi="Times New Roman"/>
          <w:i/>
          <w:sz w:val="24"/>
        </w:rPr>
        <w:t xml:space="preserve">BALUS </w:t>
      </w:r>
      <w:r>
        <w:rPr>
          <w:rFonts w:ascii="Times New Roman" w:hAnsi="Times New Roman"/>
          <w:sz w:val="24"/>
        </w:rPr>
        <w:t>с возможностью изменения коэффициентов ПИД-регулятора:</w:t>
      </w:r>
    </w:p>
    <w:p w14:paraId="38D31B35" w14:textId="77777777" w:rsidR="005C26A5" w:rsidRDefault="00FF46BA">
      <w:pPr>
        <w:pStyle w:val="a8"/>
        <w:numPr>
          <w:ilvl w:val="0"/>
          <w:numId w:val="4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Подключите </w:t>
      </w:r>
      <w:r>
        <w:rPr>
          <w:rFonts w:ascii="Times New Roman" w:hAnsi="Times New Roman"/>
          <w:i/>
          <w:sz w:val="24"/>
        </w:rPr>
        <w:t>CH340</w:t>
      </w:r>
      <w:r>
        <w:rPr>
          <w:rFonts w:ascii="Times New Roman" w:hAnsi="Times New Roman"/>
          <w:sz w:val="24"/>
        </w:rPr>
        <w:t xml:space="preserve"> к учебному стенду (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TXD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RX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RXD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TX</w:t>
      </w:r>
      <w:r>
        <w:rPr>
          <w:rFonts w:ascii="Times New Roman" w:hAnsi="Times New Roman"/>
          <w:sz w:val="24"/>
        </w:rPr>
        <w:t>);</w:t>
      </w:r>
    </w:p>
    <w:p w14:paraId="15C7851E" w14:textId="77777777" w:rsidR="005C26A5" w:rsidRDefault="00FF46BA">
      <w:pPr>
        <w:pStyle w:val="a8"/>
        <w:numPr>
          <w:ilvl w:val="0"/>
          <w:numId w:val="4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Вставьте плату </w:t>
      </w:r>
      <w:r>
        <w:rPr>
          <w:rFonts w:ascii="Times New Roman" w:hAnsi="Times New Roman"/>
          <w:i/>
          <w:sz w:val="24"/>
        </w:rPr>
        <w:t>CH340</w:t>
      </w:r>
      <w:r>
        <w:rPr>
          <w:rFonts w:ascii="Times New Roman" w:hAnsi="Times New Roman"/>
          <w:sz w:val="24"/>
        </w:rPr>
        <w:t xml:space="preserve"> в компьютер и подключитесь к новому </w:t>
      </w:r>
      <w:r>
        <w:rPr>
          <w:rFonts w:ascii="Times New Roman" w:hAnsi="Times New Roman"/>
          <w:i/>
          <w:sz w:val="24"/>
        </w:rPr>
        <w:t>COM</w:t>
      </w:r>
      <w:r>
        <w:rPr>
          <w:rFonts w:ascii="Times New Roman" w:hAnsi="Times New Roman"/>
          <w:sz w:val="24"/>
        </w:rPr>
        <w:t xml:space="preserve">-порту в программе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>;</w:t>
      </w:r>
    </w:p>
    <w:p w14:paraId="224A809B" w14:textId="77777777" w:rsidR="005C26A5" w:rsidRDefault="00FF46BA">
      <w:pPr>
        <w:pStyle w:val="a8"/>
        <w:numPr>
          <w:ilvl w:val="0"/>
          <w:numId w:val="4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Включите учебный стенд, подключив к нему блок питания или аккумулятор, после чего в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будет выведено приветственное сообщение «Welcome </w:t>
      </w:r>
      <w:proofErr w:type="spellStart"/>
      <w:r>
        <w:rPr>
          <w:rFonts w:ascii="Times New Roman" w:hAnsi="Times New Roman"/>
          <w:sz w:val="24"/>
        </w:rPr>
        <w:t>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PicOS</w:t>
      </w:r>
      <w:proofErr w:type="spellEnd"/>
      <w:r>
        <w:rPr>
          <w:rFonts w:ascii="Times New Roman" w:hAnsi="Times New Roman"/>
          <w:sz w:val="24"/>
        </w:rPr>
        <w:t xml:space="preserve"> v3.4».</w:t>
      </w:r>
    </w:p>
    <w:p w14:paraId="1F347056" w14:textId="6880C1F8" w:rsidR="005C26A5" w:rsidRDefault="00FF46BA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введения команд рекомендуется использовать окно посимвольного ввода в программе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(самое нижнее). Все введённые команды требуют подтверждения – получение системой специального управляющего символа «+CR (</w:t>
      </w:r>
      <w:proofErr w:type="spellStart"/>
      <w:r>
        <w:rPr>
          <w:rFonts w:ascii="Times New Roman" w:hAnsi="Times New Roman"/>
          <w:sz w:val="24"/>
        </w:rPr>
        <w:t>Carriage</w:t>
      </w:r>
      <w:proofErr w:type="spellEnd"/>
      <w:r>
        <w:rPr>
          <w:rFonts w:ascii="Times New Roman" w:hAnsi="Times New Roman"/>
          <w:sz w:val="24"/>
        </w:rPr>
        <w:t xml:space="preserve"> Return)», который можно отправить нажатием на </w:t>
      </w:r>
      <w:r>
        <w:rPr>
          <w:rFonts w:ascii="Times New Roman" w:hAnsi="Times New Roman"/>
          <w:i/>
          <w:sz w:val="24"/>
        </w:rPr>
        <w:t>Enter</w:t>
      </w:r>
      <w:r>
        <w:rPr>
          <w:rFonts w:ascii="Times New Roman" w:hAnsi="Times New Roman"/>
          <w:sz w:val="24"/>
        </w:rPr>
        <w:t xml:space="preserve">, поэтому команду до подтверждения можно исправлять. Корректная работа программы и настройки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изображены на рисунке </w:t>
      </w:r>
      <w:r w:rsidR="00571114"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.</w:t>
      </w:r>
    </w:p>
    <w:p w14:paraId="39C6454C" w14:textId="7F1CCD57" w:rsidR="005C26A5" w:rsidRDefault="00571114">
      <w:pPr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EFE9073" wp14:editId="17380240">
            <wp:extent cx="5940425" cy="6796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0F6C" w14:textId="063C61A7" w:rsidR="005C26A5" w:rsidRDefault="00FF46B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571114"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Результаты работы программы </w:t>
      </w:r>
      <w:r>
        <w:rPr>
          <w:rFonts w:ascii="Times New Roman" w:hAnsi="Times New Roman"/>
          <w:i/>
        </w:rPr>
        <w:t xml:space="preserve">BALUS-3 </w:t>
      </w:r>
      <w:r>
        <w:rPr>
          <w:rFonts w:ascii="Times New Roman" w:hAnsi="Times New Roman"/>
        </w:rPr>
        <w:t xml:space="preserve">и настройки </w:t>
      </w:r>
      <w:r>
        <w:rPr>
          <w:rFonts w:ascii="Times New Roman" w:hAnsi="Times New Roman"/>
          <w:i/>
        </w:rPr>
        <w:t>Terminal</w:t>
      </w:r>
    </w:p>
    <w:p w14:paraId="06B816E9" w14:textId="1958678F" w:rsidR="005C26A5" w:rsidRPr="00130E9C" w:rsidRDefault="00FF46BA" w:rsidP="001E1B0D">
      <w:pPr>
        <w:jc w:val="center"/>
        <w:rPr>
          <w:rFonts w:ascii="Times New Roman" w:hAnsi="Times New Roman"/>
        </w:rPr>
      </w:pPr>
      <w:r>
        <w:br w:type="page"/>
      </w:r>
    </w:p>
    <w:p w14:paraId="5F539620" w14:textId="77777777" w:rsidR="005C26A5" w:rsidRDefault="00FF46BA">
      <w:pPr>
        <w:pStyle w:val="17"/>
        <w:rPr>
          <w:sz w:val="28"/>
        </w:rPr>
      </w:pPr>
      <w:bookmarkStart w:id="7" w:name="_Toc225160949"/>
      <w:r>
        <w:rPr>
          <w:sz w:val="28"/>
        </w:rPr>
        <w:lastRenderedPageBreak/>
        <w:t>Список литературы</w:t>
      </w:r>
      <w:bookmarkEnd w:id="7"/>
    </w:p>
    <w:p w14:paraId="24B32D48" w14:textId="77777777" w:rsidR="005C26A5" w:rsidRDefault="00FF46BA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Ультразвуковой датчик измерения расстояния HC-SR04 / В.А. Жмудь,</w:t>
      </w:r>
      <w:r>
        <w:t xml:space="preserve"> </w:t>
      </w:r>
      <w:r>
        <w:rPr>
          <w:rFonts w:ascii="Times New Roman" w:hAnsi="Times New Roman"/>
          <w:sz w:val="24"/>
        </w:rPr>
        <w:t>Н.О. Кондратьев, К.А. Кузнецов, В.Г. Трубин, Л.В. Димитров // Автоматика и программная инженерия. 2017, №4(22).</w:t>
      </w:r>
      <w:r>
        <w:rPr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URL: </w:t>
      </w:r>
      <w:hyperlink r:id="rId17" w:history="1">
        <w:r>
          <w:rPr>
            <w:rStyle w:val="aa"/>
            <w:rFonts w:ascii="Times New Roman" w:hAnsi="Times New Roman"/>
            <w:sz w:val="24"/>
          </w:rPr>
          <w:t>https://kb-au.ru/wp-content/uploads/AaSI-2017-4-2.pdf</w:t>
        </w:r>
      </w:hyperlink>
      <w:r>
        <w:rPr>
          <w:rFonts w:ascii="Times New Roman" w:hAnsi="Times New Roman"/>
          <w:sz w:val="24"/>
        </w:rPr>
        <w:t xml:space="preserve"> (дата обращения: 13.10.2025).</w:t>
      </w:r>
    </w:p>
    <w:p w14:paraId="08DCECF7" w14:textId="77777777" w:rsidR="005C26A5" w:rsidRPr="009B1944" w:rsidRDefault="00FF46BA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Сервопривод / </w:t>
      </w:r>
      <w:proofErr w:type="spellStart"/>
      <w:r>
        <w:rPr>
          <w:rFonts w:ascii="Times New Roman" w:hAnsi="Times New Roman"/>
          <w:sz w:val="24"/>
        </w:rPr>
        <w:t>AmperMarket</w:t>
      </w:r>
      <w:proofErr w:type="spellEnd"/>
      <w:r>
        <w:rPr>
          <w:rFonts w:ascii="Times New Roman" w:hAnsi="Times New Roman"/>
          <w:sz w:val="24"/>
        </w:rPr>
        <w:t xml:space="preserve"> // URL: </w:t>
      </w:r>
      <w:hyperlink r:id="rId18" w:history="1">
        <w:r>
          <w:rPr>
            <w:rStyle w:val="aa"/>
            <w:rFonts w:ascii="Times New Roman" w:hAnsi="Times New Roman"/>
            <w:sz w:val="24"/>
          </w:rPr>
          <w:t>https://ampermarket.kz/base/servomotors/</w:t>
        </w:r>
      </w:hyperlink>
      <w:r>
        <w:rPr>
          <w:rFonts w:ascii="Times New Roman" w:hAnsi="Times New Roman"/>
          <w:sz w:val="24"/>
        </w:rPr>
        <w:t xml:space="preserve"> (дата обращения: 13.10.2025).</w:t>
      </w:r>
    </w:p>
    <w:p w14:paraId="442E5029" w14:textId="3FE02F3A" w:rsidR="009B1944" w:rsidRPr="009B1944" w:rsidRDefault="009B1944" w:rsidP="009B1944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ПИД регулятор / </w:t>
      </w:r>
      <w:proofErr w:type="spellStart"/>
      <w:r>
        <w:rPr>
          <w:rFonts w:ascii="Times New Roman" w:hAnsi="Times New Roman"/>
          <w:sz w:val="24"/>
        </w:rPr>
        <w:t>alexgyver</w:t>
      </w:r>
      <w:proofErr w:type="spellEnd"/>
      <w:r>
        <w:rPr>
          <w:rFonts w:ascii="Times New Roman" w:hAnsi="Times New Roman"/>
          <w:sz w:val="24"/>
        </w:rPr>
        <w:t xml:space="preserve"> // URL: </w:t>
      </w:r>
      <w:hyperlink r:id="rId19" w:history="1">
        <w:r>
          <w:rPr>
            <w:rStyle w:val="aa"/>
            <w:rFonts w:ascii="Times New Roman" w:hAnsi="Times New Roman"/>
            <w:sz w:val="24"/>
          </w:rPr>
          <w:t>https://alexgyver.ru/lessons/pid/</w:t>
        </w:r>
      </w:hyperlink>
      <w:r>
        <w:rPr>
          <w:rFonts w:ascii="Times New Roman" w:hAnsi="Times New Roman"/>
          <w:sz w:val="24"/>
        </w:rPr>
        <w:t xml:space="preserve"> (дата обращения: 30.06.2025).</w:t>
      </w:r>
    </w:p>
    <w:p w14:paraId="1E7B6FFD" w14:textId="77777777" w:rsidR="005C26A5" w:rsidRDefault="00FF46BA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Использование дифференцирующего фильтра второго порядка для фильтрации сигналов акселерометра и определения производной / Д.С. Федоров, А.Ю. Ивойлов, В.А. Жмудь, В.Г. Трубин // Автоматика и программная инженерия. 2014, №4(10) // URL: </w:t>
      </w:r>
      <w:hyperlink r:id="rId20" w:history="1">
        <w:r>
          <w:rPr>
            <w:rStyle w:val="aa"/>
            <w:rFonts w:ascii="Times New Roman" w:hAnsi="Times New Roman"/>
            <w:sz w:val="24"/>
          </w:rPr>
          <w:t>https://kb-au.ru/wp-content/uploads/AaSI-2014-4-10.pdf</w:t>
        </w:r>
      </w:hyperlink>
      <w:r>
        <w:rPr>
          <w:rFonts w:ascii="Times New Roman" w:hAnsi="Times New Roman"/>
          <w:sz w:val="24"/>
        </w:rPr>
        <w:t xml:space="preserve"> (дата обращения: 30.06.2025).</w:t>
      </w:r>
    </w:p>
    <w:p w14:paraId="60875930" w14:textId="77777777" w:rsidR="005C26A5" w:rsidRDefault="00FF46BA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Введение в автоматное программирование микроконтроллеров STM32 / В.А. Вдовин, И.В. Трубин, В.Г. Трубин, П.Д. Шендрик // Известия Томского политехнического университета. Промышленная кибернетика. –2024. –Т. 2. –No 4. –С. 21–25. DOI:10.18799/29495407/2024/4/75. // </w:t>
      </w:r>
      <w:r>
        <w:rPr>
          <w:rFonts w:ascii="Times New Roman" w:hAnsi="Times New Roman"/>
          <w:sz w:val="24"/>
        </w:rPr>
        <w:t xml:space="preserve">URL: </w:t>
      </w:r>
      <w:hyperlink r:id="rId21" w:history="1">
        <w:r>
          <w:rPr>
            <w:rStyle w:val="aa"/>
            <w:rFonts w:ascii="Times New Roman" w:hAnsi="Times New Roman"/>
            <w:sz w:val="24"/>
          </w:rPr>
          <w:t>https://indcyb.ru/journal/article/view/75/60</w:t>
        </w:r>
      </w:hyperlink>
      <w:r>
        <w:rPr>
          <w:rFonts w:ascii="Times New Roman" w:hAnsi="Times New Roman"/>
          <w:sz w:val="24"/>
        </w:rPr>
        <w:t xml:space="preserve"> (дата обращения: 01.02.2025).</w:t>
      </w:r>
    </w:p>
    <w:p w14:paraId="43756AEB" w14:textId="77777777" w:rsidR="005C26A5" w:rsidRDefault="00FF46BA">
      <w:pPr>
        <w:pStyle w:val="a8"/>
        <w:numPr>
          <w:ilvl w:val="0"/>
          <w:numId w:val="5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Пример псевдопараллельного выполнения трёх задач на микроконтроллере STM32F103 без использования операционной системы / В.А. Вдовин, И.В. Трубин, В.Г. Трубин, П.Д. Шендрик // Известия Томского политехнического университета.  Промышленная кибернетика. –2025. –Т. 3. –No  2. –С. 1–7. DOI:10.18799/29495407/2025/2/88 // </w:t>
      </w:r>
      <w:r>
        <w:rPr>
          <w:rFonts w:ascii="Times New Roman" w:hAnsi="Times New Roman"/>
          <w:sz w:val="24"/>
        </w:rPr>
        <w:t xml:space="preserve">URL: </w:t>
      </w:r>
      <w:hyperlink r:id="rId22" w:history="1">
        <w:r>
          <w:rPr>
            <w:rStyle w:val="aa"/>
            <w:rFonts w:ascii="Times New Roman" w:hAnsi="Times New Roman"/>
            <w:sz w:val="24"/>
          </w:rPr>
          <w:t>https://indcyb.ru/journal/article/view/88/71</w:t>
        </w:r>
      </w:hyperlink>
      <w:r>
        <w:rPr>
          <w:rFonts w:ascii="Times New Roman" w:hAnsi="Times New Roman"/>
          <w:sz w:val="24"/>
        </w:rPr>
        <w:t xml:space="preserve"> (дата обращения: 30.06.2025).</w:t>
      </w:r>
    </w:p>
    <w:p w14:paraId="0A938E91" w14:textId="77777777" w:rsidR="005C26A5" w:rsidRDefault="005C26A5">
      <w:pPr>
        <w:pStyle w:val="a8"/>
        <w:spacing w:line="240" w:lineRule="auto"/>
        <w:ind w:left="284"/>
        <w:jc w:val="both"/>
        <w:rPr>
          <w:rFonts w:ascii="Times New Roman" w:hAnsi="Times New Roman"/>
          <w:sz w:val="24"/>
        </w:rPr>
      </w:pPr>
    </w:p>
    <w:p w14:paraId="59D1184E" w14:textId="77777777" w:rsidR="005C26A5" w:rsidRDefault="005C26A5"/>
    <w:sectPr w:rsidR="005C26A5">
      <w:footerReference w:type="default" r:id="rId2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1BE5B" w14:textId="77777777" w:rsidR="00907C8D" w:rsidRDefault="00907C8D">
      <w:pPr>
        <w:spacing w:after="0" w:line="240" w:lineRule="auto"/>
      </w:pPr>
      <w:r>
        <w:separator/>
      </w:r>
    </w:p>
  </w:endnote>
  <w:endnote w:type="continuationSeparator" w:id="0">
    <w:p w14:paraId="26DD43E4" w14:textId="77777777" w:rsidR="00907C8D" w:rsidRDefault="0090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F5ECE" w14:textId="77777777" w:rsidR="005C26A5" w:rsidRDefault="00FF46BA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9B55F6">
      <w:rPr>
        <w:noProof/>
      </w:rPr>
      <w:t>1</w:t>
    </w:r>
    <w:r>
      <w:fldChar w:fldCharType="end"/>
    </w:r>
  </w:p>
  <w:p w14:paraId="5AC50E07" w14:textId="77777777" w:rsidR="005C26A5" w:rsidRDefault="005C26A5">
    <w:pPr>
      <w:pStyle w:val="ad"/>
      <w:jc w:val="center"/>
    </w:pPr>
  </w:p>
  <w:p w14:paraId="54B812DC" w14:textId="77777777" w:rsidR="005C26A5" w:rsidRDefault="005C26A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EFCB5" w14:textId="77777777" w:rsidR="00907C8D" w:rsidRDefault="00907C8D">
      <w:pPr>
        <w:spacing w:after="0" w:line="240" w:lineRule="auto"/>
      </w:pPr>
      <w:r>
        <w:separator/>
      </w:r>
    </w:p>
  </w:footnote>
  <w:footnote w:type="continuationSeparator" w:id="0">
    <w:p w14:paraId="49EE22CB" w14:textId="77777777" w:rsidR="00907C8D" w:rsidRDefault="00907C8D">
      <w:pPr>
        <w:spacing w:after="0" w:line="240" w:lineRule="auto"/>
      </w:pPr>
      <w:r>
        <w:continuationSeparator/>
      </w:r>
    </w:p>
  </w:footnote>
  <w:footnote w:id="1">
    <w:p w14:paraId="3525B658" w14:textId="77777777" w:rsidR="005C26A5" w:rsidRDefault="00FF46BA">
      <w:pPr>
        <w:pStyle w:val="Footnote"/>
      </w:pPr>
      <w:r>
        <w:rPr>
          <w:vertAlign w:val="superscript"/>
        </w:rPr>
        <w:footnoteRef/>
      </w:r>
      <w:r>
        <w:rPr>
          <w:rFonts w:ascii="Times New Roman" w:hAnsi="Times New Roman"/>
          <w:sz w:val="24"/>
        </w:rPr>
        <w:t xml:space="preserve"> При практической реализации системы с ПИД-регулятором возникает множество трудностей, одной из которых является усиление помех дифференциальной составляющей. Поэтому для фильтрации помех и оценки производной добавляется дифференцирующий фильтр [4].</w:t>
      </w:r>
    </w:p>
  </w:footnote>
  <w:footnote w:id="2">
    <w:p w14:paraId="02D12B69" w14:textId="77777777" w:rsidR="005C26A5" w:rsidRDefault="00FF46BA">
      <w:pPr>
        <w:pStyle w:val="Footnote"/>
      </w:pPr>
      <w:r>
        <w:rPr>
          <w:vertAlign w:val="superscript"/>
        </w:rPr>
        <w:footnoteRef/>
      </w:r>
      <w:r>
        <w:rPr>
          <w:rFonts w:ascii="Times New Roman" w:hAnsi="Times New Roman"/>
          <w:sz w:val="24"/>
        </w:rPr>
        <w:t xml:space="preserve"> Каждая компонента регулятора (П, И или Д) представляется как произведение коэффициента усиления (</w:t>
      </w:r>
      <w:proofErr w:type="spellStart"/>
      <w:r>
        <w:rPr>
          <w:rFonts w:ascii="Times New Roman" w:hAnsi="Times New Roman"/>
          <w:i/>
          <w:sz w:val="24"/>
        </w:rPr>
        <w:t>k_p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</w:rPr>
        <w:t>k_i</w:t>
      </w:r>
      <w:proofErr w:type="spellEnd"/>
      <w:r>
        <w:rPr>
          <w:rFonts w:ascii="Times New Roman" w:hAnsi="Times New Roman"/>
          <w:sz w:val="24"/>
        </w:rPr>
        <w:t xml:space="preserve"> или </w:t>
      </w:r>
      <w:proofErr w:type="spellStart"/>
      <w:r>
        <w:rPr>
          <w:rFonts w:ascii="Times New Roman" w:hAnsi="Times New Roman"/>
          <w:i/>
          <w:sz w:val="24"/>
        </w:rPr>
        <w:t>k_d</w:t>
      </w:r>
      <w:proofErr w:type="spellEnd"/>
      <w:r>
        <w:rPr>
          <w:rFonts w:ascii="Times New Roman" w:hAnsi="Times New Roman"/>
          <w:sz w:val="24"/>
        </w:rPr>
        <w:t xml:space="preserve">), который может изменятся пользователем, и соответствующей составляющей (пропорциональной, интегральной или дифференциальной), которая изменяется </w:t>
      </w:r>
      <w:proofErr w:type="spellStart"/>
      <w:r>
        <w:rPr>
          <w:rFonts w:ascii="Times New Roman" w:hAnsi="Times New Roman"/>
          <w:sz w:val="24"/>
        </w:rPr>
        <w:t>программно</w:t>
      </w:r>
      <w:proofErr w:type="spellEnd"/>
      <w:r>
        <w:rPr>
          <w:rFonts w:ascii="Times New Roman" w:hAnsi="Times New Roman"/>
          <w:sz w:val="24"/>
        </w:rPr>
        <w:t xml:space="preserve"> в регуляторе.</w:t>
      </w:r>
    </w:p>
  </w:footnote>
  <w:footnote w:id="3">
    <w:p w14:paraId="2D7AFBAA" w14:textId="77777777" w:rsidR="005C26A5" w:rsidRDefault="00FF46BA">
      <w:pPr>
        <w:jc w:val="both"/>
      </w:pPr>
      <w:r>
        <w:rPr>
          <w:vertAlign w:val="superscript"/>
        </w:rPr>
        <w:footnoteRef/>
      </w:r>
      <w:r>
        <w:rPr>
          <w:rFonts w:ascii="Times New Roman" w:hAnsi="Times New Roman"/>
          <w:sz w:val="24"/>
        </w:rPr>
        <w:t xml:space="preserve">Сервопривод MG996R имеет угол поворота от 0° до 180° поэтому, для поворота сервопривода как по, так и против часовой стрелки, необходимо задавать начальное положение сервопривода </w:t>
      </w:r>
      <w:proofErr w:type="spellStart"/>
      <w:r>
        <w:rPr>
          <w:rFonts w:ascii="Times New Roman" w:hAnsi="Times New Roman"/>
          <w:i/>
          <w:sz w:val="24"/>
        </w:rPr>
        <w:t>servo_initial</w:t>
      </w:r>
      <w:proofErr w:type="spellEnd"/>
      <w:r>
        <w:rPr>
          <w:rFonts w:ascii="Times New Roman" w:hAnsi="Times New Roman"/>
          <w:sz w:val="24"/>
        </w:rPr>
        <w:t>, чтобы установить его в положение 90°.</w:t>
      </w:r>
    </w:p>
    <w:p w14:paraId="62157C27" w14:textId="77777777" w:rsidR="005C26A5" w:rsidRDefault="005C26A5">
      <w:pPr>
        <w:pStyle w:val="Footnot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A7576"/>
    <w:multiLevelType w:val="multilevel"/>
    <w:tmpl w:val="1216512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" w15:restartNumberingAfterBreak="0">
    <w:nsid w:val="23B50DF3"/>
    <w:multiLevelType w:val="multilevel"/>
    <w:tmpl w:val="C85AC36A"/>
    <w:lvl w:ilvl="0">
      <w:start w:val="1"/>
      <w:numFmt w:val="decimal"/>
      <w:lvlText w:val="%1."/>
      <w:lvlJc w:val="left"/>
      <w:pPr>
        <w:ind w:left="644" w:hanging="36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  <w:rPr>
        <w:sz w:val="24"/>
      </w:r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EC15A24"/>
    <w:multiLevelType w:val="multilevel"/>
    <w:tmpl w:val="A3BE32F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3" w15:restartNumberingAfterBreak="0">
    <w:nsid w:val="6F642076"/>
    <w:multiLevelType w:val="multilevel"/>
    <w:tmpl w:val="1DD28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71FB7724"/>
    <w:multiLevelType w:val="multilevel"/>
    <w:tmpl w:val="000AF4D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num w:numId="1" w16cid:durableId="675495025">
    <w:abstractNumId w:val="2"/>
  </w:num>
  <w:num w:numId="2" w16cid:durableId="1626037930">
    <w:abstractNumId w:val="3"/>
  </w:num>
  <w:num w:numId="3" w16cid:durableId="1335574196">
    <w:abstractNumId w:val="0"/>
  </w:num>
  <w:num w:numId="4" w16cid:durableId="1735275401">
    <w:abstractNumId w:val="4"/>
  </w:num>
  <w:num w:numId="5" w16cid:durableId="485978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6A5"/>
    <w:rsid w:val="00007A0B"/>
    <w:rsid w:val="000C694B"/>
    <w:rsid w:val="000D3A31"/>
    <w:rsid w:val="00130E9C"/>
    <w:rsid w:val="001E1B0D"/>
    <w:rsid w:val="002146A5"/>
    <w:rsid w:val="00262FBF"/>
    <w:rsid w:val="002A6C47"/>
    <w:rsid w:val="002E6CCC"/>
    <w:rsid w:val="00370F0C"/>
    <w:rsid w:val="0042305C"/>
    <w:rsid w:val="00441BF4"/>
    <w:rsid w:val="0047428B"/>
    <w:rsid w:val="004C1FDD"/>
    <w:rsid w:val="004D4AD1"/>
    <w:rsid w:val="005614A1"/>
    <w:rsid w:val="00571114"/>
    <w:rsid w:val="005C26A5"/>
    <w:rsid w:val="00604702"/>
    <w:rsid w:val="007B1F52"/>
    <w:rsid w:val="007B6F54"/>
    <w:rsid w:val="00890D56"/>
    <w:rsid w:val="00907C8D"/>
    <w:rsid w:val="009B1944"/>
    <w:rsid w:val="009B55F6"/>
    <w:rsid w:val="00A120D8"/>
    <w:rsid w:val="00B45F86"/>
    <w:rsid w:val="00D207A2"/>
    <w:rsid w:val="00D52764"/>
    <w:rsid w:val="00E1498F"/>
    <w:rsid w:val="00E45535"/>
    <w:rsid w:val="00EF2F28"/>
    <w:rsid w:val="00F524B5"/>
    <w:rsid w:val="00F97274"/>
    <w:rsid w:val="00FF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5BBD"/>
  <w15:docId w15:val="{0F12FB57-2E20-47CC-A583-12B44D0D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paragraph" w:styleId="a3">
    <w:name w:val="endnote text"/>
    <w:basedOn w:val="a"/>
    <w:link w:val="a4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4">
    <w:name w:val="Текст концевой сноски Знак"/>
    <w:basedOn w:val="1"/>
    <w:link w:val="a3"/>
    <w:rPr>
      <w:rFonts w:ascii="Times New Roman" w:hAnsi="Times New Roman"/>
      <w:sz w:val="20"/>
    </w:rPr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12">
    <w:name w:val="Просмотренная гиперссылка1"/>
    <w:basedOn w:val="13"/>
    <w:link w:val="a5"/>
    <w:rPr>
      <w:color w:val="954F72" w:themeColor="followedHyperlink"/>
      <w:u w:val="single"/>
    </w:rPr>
  </w:style>
  <w:style w:type="character" w:styleId="a5">
    <w:name w:val="FollowedHyperlink"/>
    <w:basedOn w:val="a0"/>
    <w:link w:val="12"/>
    <w:rPr>
      <w:color w:val="954F72" w:themeColor="followedHyperlink"/>
      <w:u w:val="single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1"/>
    <w:link w:val="a6"/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a8">
    <w:name w:val="List Paragraph"/>
    <w:basedOn w:val="a"/>
    <w:link w:val="a9"/>
    <w:pPr>
      <w:ind w:left="720"/>
      <w:contextualSpacing/>
    </w:pPr>
  </w:style>
  <w:style w:type="character" w:customStyle="1" w:styleId="a9">
    <w:name w:val="Абзац списка Знак"/>
    <w:basedOn w:val="1"/>
    <w:link w:val="a8"/>
  </w:style>
  <w:style w:type="paragraph" w:customStyle="1" w:styleId="14">
    <w:name w:val="Стиль1"/>
    <w:basedOn w:val="10"/>
    <w:link w:val="15"/>
    <w:pPr>
      <w:jc w:val="center"/>
    </w:pPr>
    <w:rPr>
      <w:rFonts w:ascii="Times New Roman" w:hAnsi="Times New Roman"/>
      <w:b/>
      <w:sz w:val="28"/>
    </w:rPr>
  </w:style>
  <w:style w:type="character" w:customStyle="1" w:styleId="15">
    <w:name w:val="Стиль1"/>
    <w:basedOn w:val="11"/>
    <w:link w:val="14"/>
    <w:rPr>
      <w:rFonts w:ascii="Times New Roman" w:hAnsi="Times New Roman"/>
      <w:b/>
      <w:color w:val="2E74B5" w:themeColor="accent1" w:themeShade="BF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E74B5" w:themeColor="accent1" w:themeShade="BF"/>
      <w:sz w:val="32"/>
    </w:rPr>
  </w:style>
  <w:style w:type="paragraph" w:customStyle="1" w:styleId="16">
    <w:name w:val="Гиперссылка1"/>
    <w:basedOn w:val="13"/>
    <w:link w:val="aa"/>
    <w:rPr>
      <w:color w:val="0563C1" w:themeColor="hyperlink"/>
      <w:u w:val="single"/>
    </w:rPr>
  </w:style>
  <w:style w:type="character" w:styleId="aa">
    <w:name w:val="Hyperlink"/>
    <w:basedOn w:val="a0"/>
    <w:link w:val="16"/>
    <w:uiPriority w:val="99"/>
    <w:rPr>
      <w:color w:val="0563C1" w:themeColor="hyperlink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7">
    <w:name w:val="Заг1"/>
    <w:basedOn w:val="10"/>
    <w:link w:val="18"/>
    <w:pPr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18">
    <w:name w:val="Заг1"/>
    <w:basedOn w:val="11"/>
    <w:link w:val="17"/>
    <w:rPr>
      <w:rFonts w:ascii="Times New Roman" w:hAnsi="Times New Roman"/>
      <w:b/>
      <w:color w:val="000000" w:themeColor="text1"/>
      <w:sz w:val="24"/>
    </w:rPr>
  </w:style>
  <w:style w:type="paragraph" w:styleId="19">
    <w:name w:val="toc 1"/>
    <w:basedOn w:val="a"/>
    <w:next w:val="a"/>
    <w:link w:val="1a"/>
    <w:uiPriority w:val="39"/>
    <w:pPr>
      <w:spacing w:after="100"/>
    </w:pPr>
    <w:rPr>
      <w:rFonts w:ascii="Times New Roman" w:hAnsi="Times New Roman"/>
      <w:sz w:val="24"/>
    </w:rPr>
  </w:style>
  <w:style w:type="character" w:customStyle="1" w:styleId="1a">
    <w:name w:val="Оглавление 1 Знак"/>
    <w:basedOn w:val="1"/>
    <w:link w:val="19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b">
    <w:name w:val="Знак сноски1"/>
    <w:basedOn w:val="13"/>
    <w:link w:val="ab"/>
    <w:rPr>
      <w:vertAlign w:val="superscript"/>
    </w:rPr>
  </w:style>
  <w:style w:type="character" w:styleId="ab">
    <w:name w:val="footnote reference"/>
    <w:basedOn w:val="a0"/>
    <w:link w:val="1b"/>
    <w:rPr>
      <w:vertAlign w:val="superscript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customStyle="1" w:styleId="1c">
    <w:name w:val="Знак концевой сноски1"/>
    <w:basedOn w:val="13"/>
    <w:link w:val="ac"/>
    <w:rPr>
      <w:vertAlign w:val="superscript"/>
    </w:rPr>
  </w:style>
  <w:style w:type="character" w:styleId="ac">
    <w:name w:val="endnote reference"/>
    <w:basedOn w:val="a0"/>
    <w:link w:val="1c"/>
    <w:rPr>
      <w:vertAlign w:val="superscript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1"/>
    <w:link w:val="ad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">
    <w:name w:val="TOC Heading"/>
    <w:basedOn w:val="10"/>
    <w:next w:val="a"/>
    <w:link w:val="af0"/>
    <w:pPr>
      <w:outlineLvl w:val="8"/>
    </w:pPr>
  </w:style>
  <w:style w:type="character" w:customStyle="1" w:styleId="af0">
    <w:name w:val="Заголовок оглавления Знак"/>
    <w:basedOn w:val="11"/>
    <w:link w:val="af"/>
    <w:rPr>
      <w:rFonts w:asciiTheme="majorHAnsi" w:hAnsiTheme="majorHAnsi"/>
      <w:color w:val="2E74B5" w:themeColor="accent1" w:themeShade="BF"/>
      <w:sz w:val="32"/>
    </w:rPr>
  </w:style>
  <w:style w:type="paragraph" w:styleId="af1">
    <w:name w:val="Subtitle"/>
    <w:next w:val="a"/>
    <w:link w:val="af2"/>
    <w:uiPriority w:val="11"/>
    <w:qFormat/>
    <w:rPr>
      <w:rFonts w:ascii="XO Thames" w:hAnsi="XO Thames"/>
      <w:i/>
      <w:color w:val="616161"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color w:val="616161"/>
      <w:sz w:val="24"/>
    </w:rPr>
  </w:style>
  <w:style w:type="paragraph" w:customStyle="1" w:styleId="13">
    <w:name w:val="Основной шрифт абзаца1"/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f3">
    <w:name w:val="Title"/>
    <w:next w:val="a"/>
    <w:link w:val="af4"/>
    <w:uiPriority w:val="10"/>
    <w:qFormat/>
    <w:rPr>
      <w:rFonts w:ascii="XO Thames" w:hAnsi="XO Thames"/>
      <w:b/>
      <w:sz w:val="52"/>
    </w:rPr>
  </w:style>
  <w:style w:type="character" w:customStyle="1" w:styleId="af4">
    <w:name w:val="Заголовок Знак"/>
    <w:link w:val="af3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paragraph" w:customStyle="1" w:styleId="1d">
    <w:name w:val="Замещающий текст1"/>
    <w:basedOn w:val="13"/>
    <w:link w:val="af5"/>
    <w:rPr>
      <w:color w:val="808080"/>
    </w:rPr>
  </w:style>
  <w:style w:type="character" w:styleId="af5">
    <w:name w:val="Placeholder Text"/>
    <w:basedOn w:val="a0"/>
    <w:link w:val="1d"/>
    <w:rPr>
      <w:color w:val="808080"/>
    </w:rPr>
  </w:style>
  <w:style w:type="table" w:styleId="af6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mpermarket.kz/base/servomotor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dcyb.ru/journal/article/view/75/60" TargetMode="External"/><Relationship Id="rId7" Type="http://schemas.openxmlformats.org/officeDocument/2006/relationships/hyperlink" Target="&#1044;&#1086;&#1082;&#1091;&#1084;&#1077;&#1085;&#1090;&#1072;&#1094;&#1080;&#1103;/AaSI-2017-4-2.pdf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kb-au.ru/wp-content/uploads/AaSI-2017-4-2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kb-au.ru/wp-content/uploads/AaSI-2014-4-10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alexgyver.ru/lessons/pi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ndcyb.ru/journal/article/view/88/7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Шендрик</cp:lastModifiedBy>
  <cp:revision>21</cp:revision>
  <cp:lastPrinted>2026-03-23T05:24:00Z</cp:lastPrinted>
  <dcterms:created xsi:type="dcterms:W3CDTF">2025-12-01T12:46:00Z</dcterms:created>
  <dcterms:modified xsi:type="dcterms:W3CDTF">2026-03-23T05:24:00Z</dcterms:modified>
</cp:coreProperties>
</file>