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9738C" w14:textId="45B090D2" w:rsidR="00491417" w:rsidRPr="00491417" w:rsidRDefault="00491417" w:rsidP="00491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u w:val="single"/>
        </w:rPr>
      </w:pPr>
      <w:r w:rsidRPr="00491417">
        <w:rPr>
          <w:b/>
          <w:bCs/>
          <w:u w:val="single"/>
        </w:rPr>
        <w:t>Attributes</w:t>
      </w:r>
    </w:p>
    <w:p w14:paraId="61E15C9A" w14:textId="50CDE322" w:rsidR="00491417" w:rsidRPr="0055323B" w:rsidRDefault="0055323B" w:rsidP="0055323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55323B">
        <w:t>Couple/Single</w:t>
      </w:r>
    </w:p>
    <w:p w14:paraId="0219E78A" w14:textId="10140444" w:rsidR="0055323B" w:rsidRPr="0055323B" w:rsidRDefault="0055323B" w:rsidP="0055323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55323B">
        <w:t>w/o</w:t>
      </w:r>
      <w:r w:rsidRPr="0055323B">
        <w:t xml:space="preserve"> Children under 18yr</w:t>
      </w:r>
    </w:p>
    <w:p w14:paraId="6A2BB900" w14:textId="303D0C80" w:rsidR="0055323B" w:rsidRPr="0055323B" w:rsidRDefault="0055323B" w:rsidP="0055323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55323B">
        <w:t xml:space="preserve">Ages 65 </w:t>
      </w:r>
    </w:p>
    <w:p w14:paraId="67357E18" w14:textId="4B2B1AB0" w:rsidR="0055323B" w:rsidRDefault="0026463C" w:rsidP="0055323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Household under </w:t>
      </w:r>
      <w:r w:rsidR="0055323B" w:rsidRPr="0055323B">
        <w:t>Poverty</w:t>
      </w:r>
      <w:r>
        <w:t xml:space="preserve"> Level </w:t>
      </w:r>
    </w:p>
    <w:p w14:paraId="6CE26A85" w14:textId="77777777" w:rsidR="0055323B" w:rsidRDefault="0055323B" w:rsidP="00553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3E550734" w14:textId="6599C8F3" w:rsidR="0055323B" w:rsidRDefault="0055323B" w:rsidP="00553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The</w:t>
      </w:r>
      <w:r w:rsidR="0026463C">
        <w:t xml:space="preserve"> percentage</w:t>
      </w:r>
      <w:r>
        <w:t xml:space="preserve"> structure of attributes 1,2,3</w:t>
      </w:r>
      <w:r w:rsidR="0026463C">
        <w:t xml:space="preserve"> in each county</w:t>
      </w:r>
      <w:r>
        <w:t xml:space="preserve"> can be found in [2]. The organized data can be found in excel </w:t>
      </w:r>
      <w:proofErr w:type="spellStart"/>
      <w:r w:rsidRPr="0055323B">
        <w:t>Household_structure</w:t>
      </w:r>
      <w:proofErr w:type="spellEnd"/>
      <w:r>
        <w:t>. Each column is defined by:</w:t>
      </w:r>
    </w:p>
    <w:p w14:paraId="2D6551B5" w14:textId="77777777" w:rsidR="0055323B" w:rsidRDefault="0055323B" w:rsidP="00553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3C1331EB" w14:textId="75EC9345" w:rsidR="0055323B" w:rsidRDefault="0055323B" w:rsidP="00553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55323B">
        <w:t>CC_C18</w:t>
      </w:r>
      <w:r>
        <w:t>: Couple-</w:t>
      </w:r>
      <w:proofErr w:type="spellStart"/>
      <w:r>
        <w:t>Househld</w:t>
      </w:r>
      <w:proofErr w:type="spellEnd"/>
      <w:r>
        <w:t xml:space="preserve"> with children under 18yr</w:t>
      </w:r>
    </w:p>
    <w:p w14:paraId="73CFC1F7" w14:textId="22DD95BC" w:rsidR="0055323B" w:rsidRDefault="0055323B" w:rsidP="00553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55323B">
        <w:t>CC_NC18</w:t>
      </w:r>
      <w:r>
        <w:t>: Couple-</w:t>
      </w:r>
      <w:proofErr w:type="spellStart"/>
      <w:r>
        <w:t>Househld</w:t>
      </w:r>
      <w:proofErr w:type="spellEnd"/>
      <w:r>
        <w:t xml:space="preserve"> </w:t>
      </w:r>
      <w:r>
        <w:t xml:space="preserve">with </w:t>
      </w:r>
      <w:r>
        <w:t xml:space="preserve">no </w:t>
      </w:r>
      <w:r>
        <w:t>children under 18yr</w:t>
      </w:r>
    </w:p>
    <w:p w14:paraId="09BA0D9A" w14:textId="2C960E4D" w:rsidR="0055323B" w:rsidRDefault="0055323B" w:rsidP="00553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55323B">
        <w:t>CC_65</w:t>
      </w:r>
      <w:r w:rsidR="0026463C">
        <w:t>(estimated)</w:t>
      </w:r>
      <w:r>
        <w:t>: Couple-</w:t>
      </w:r>
      <w:proofErr w:type="spellStart"/>
      <w:r>
        <w:t>Househld</w:t>
      </w:r>
      <w:proofErr w:type="spellEnd"/>
      <w:r>
        <w:t xml:space="preserve"> over 65 years</w:t>
      </w:r>
    </w:p>
    <w:p w14:paraId="6F608B04" w14:textId="79C5DB9B" w:rsidR="0055323B" w:rsidRDefault="0055323B" w:rsidP="00553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55323B">
        <w:t>S_C18</w:t>
      </w:r>
      <w:r w:rsidR="0026463C">
        <w:t>: Single</w:t>
      </w:r>
      <w:r w:rsidR="0026463C">
        <w:t>-</w:t>
      </w:r>
      <w:proofErr w:type="spellStart"/>
      <w:r w:rsidR="0026463C">
        <w:t>Househld</w:t>
      </w:r>
      <w:proofErr w:type="spellEnd"/>
      <w:r w:rsidR="0026463C">
        <w:t xml:space="preserve"> with children under 18yr</w:t>
      </w:r>
    </w:p>
    <w:p w14:paraId="6DE27836" w14:textId="221701C7" w:rsidR="0055323B" w:rsidRDefault="0055323B" w:rsidP="00553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55323B">
        <w:t>S_NC18</w:t>
      </w:r>
      <w:r w:rsidR="0026463C">
        <w:t xml:space="preserve">: </w:t>
      </w:r>
      <w:r w:rsidR="0026463C">
        <w:t>Single</w:t>
      </w:r>
      <w:r w:rsidR="0026463C">
        <w:t xml:space="preserve"> </w:t>
      </w:r>
      <w:r w:rsidR="0026463C">
        <w:t>-</w:t>
      </w:r>
      <w:proofErr w:type="spellStart"/>
      <w:r w:rsidR="0026463C">
        <w:t>Househld</w:t>
      </w:r>
      <w:proofErr w:type="spellEnd"/>
      <w:r w:rsidR="0026463C">
        <w:t xml:space="preserve"> with children under 18yr</w:t>
      </w:r>
    </w:p>
    <w:p w14:paraId="019AA2F3" w14:textId="720AD408" w:rsidR="0055323B" w:rsidRDefault="0055323B" w:rsidP="00553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55323B">
        <w:t>S_65</w:t>
      </w:r>
      <w:r w:rsidR="0026463C">
        <w:t xml:space="preserve">: </w:t>
      </w:r>
      <w:r w:rsidR="0026463C">
        <w:t>Single</w:t>
      </w:r>
      <w:r w:rsidR="0026463C">
        <w:t xml:space="preserve"> </w:t>
      </w:r>
      <w:r w:rsidR="0026463C">
        <w:t>-</w:t>
      </w:r>
      <w:proofErr w:type="spellStart"/>
      <w:r w:rsidR="0026463C">
        <w:t>Househld</w:t>
      </w:r>
      <w:proofErr w:type="spellEnd"/>
      <w:r w:rsidR="0026463C">
        <w:t xml:space="preserve"> over 65 years</w:t>
      </w:r>
    </w:p>
    <w:p w14:paraId="14C8B227" w14:textId="77777777" w:rsidR="0026463C" w:rsidRDefault="0026463C" w:rsidP="00553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7E78D5FA" w14:textId="11BF5B82" w:rsidR="0026463C" w:rsidRPr="0055323B" w:rsidRDefault="0026463C" w:rsidP="00553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The</w:t>
      </w:r>
      <w:r>
        <w:t xml:space="preserve"> </w:t>
      </w:r>
      <w:r>
        <w:t>percentage</w:t>
      </w:r>
      <w:r>
        <w:t xml:space="preserve"> of</w:t>
      </w:r>
      <w:r>
        <w:t xml:space="preserve"> attribute </w:t>
      </w:r>
      <w:r>
        <w:t>4</w:t>
      </w:r>
      <w:r>
        <w:t xml:space="preserve"> can be found in [</w:t>
      </w:r>
      <w:r>
        <w:t>1</w:t>
      </w:r>
      <w:r>
        <w:t>].</w:t>
      </w:r>
    </w:p>
    <w:p w14:paraId="301A2DF4" w14:textId="77777777" w:rsidR="00491417" w:rsidRDefault="00491417" w:rsidP="00491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theme="majorHAnsi"/>
          <w:b/>
          <w:bCs/>
          <w:kern w:val="0"/>
          <w:sz w:val="20"/>
          <w:szCs w:val="20"/>
          <w:u w:val="single"/>
          <w14:ligatures w14:val="none"/>
        </w:rPr>
      </w:pPr>
    </w:p>
    <w:p w14:paraId="7ACC0BEA" w14:textId="77777777" w:rsidR="00491417" w:rsidRDefault="00491417" w:rsidP="00491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theme="majorHAnsi"/>
          <w:b/>
          <w:bCs/>
          <w:kern w:val="0"/>
          <w:sz w:val="20"/>
          <w:szCs w:val="20"/>
          <w:u w:val="single"/>
          <w14:ligatures w14:val="none"/>
        </w:rPr>
      </w:pPr>
    </w:p>
    <w:p w14:paraId="45061900" w14:textId="7761B790" w:rsidR="00491417" w:rsidRPr="00491417" w:rsidRDefault="00491417" w:rsidP="00491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:u w:val="single"/>
          <w14:ligatures w14:val="none"/>
        </w:rPr>
      </w:pPr>
      <w:r w:rsidRPr="00491417">
        <w:rPr>
          <w:rFonts w:cstheme="minorHAnsi"/>
          <w:b/>
          <w:bCs/>
          <w:kern w:val="0"/>
          <w:sz w:val="20"/>
          <w:szCs w:val="20"/>
          <w:u w:val="single"/>
          <w14:ligatures w14:val="none"/>
        </w:rPr>
        <w:t>R</w:t>
      </w:r>
      <w:r w:rsidRPr="00491417">
        <w:rPr>
          <w:rFonts w:eastAsia="新細明體" w:cstheme="minorHAnsi"/>
          <w:b/>
          <w:bCs/>
          <w:kern w:val="0"/>
          <w:sz w:val="20"/>
          <w:szCs w:val="20"/>
          <w:u w:val="single"/>
          <w14:ligatures w14:val="none"/>
        </w:rPr>
        <w:t>ef</w:t>
      </w:r>
    </w:p>
    <w:p w14:paraId="6934E8B6" w14:textId="39E298A1" w:rsidR="00971E81" w:rsidRPr="00491417" w:rsidRDefault="00971E81" w:rsidP="00971E8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91417">
        <w:rPr>
          <w:rFonts w:cstheme="minorHAnsi"/>
          <w:kern w:val="0"/>
          <w:sz w:val="20"/>
          <w:szCs w:val="20"/>
          <w14:ligatures w14:val="none"/>
        </w:rPr>
        <w:t>P</w:t>
      </w:r>
      <w:r w:rsidRPr="00491417">
        <w:rPr>
          <w:rFonts w:eastAsia="新細明體" w:cstheme="minorHAnsi"/>
          <w:kern w:val="0"/>
          <w:sz w:val="20"/>
          <w:szCs w:val="20"/>
          <w14:ligatures w14:val="none"/>
        </w:rPr>
        <w:t>overty Level</w:t>
      </w:r>
      <w:r w:rsidRPr="00491417">
        <w:rPr>
          <w:rFonts w:eastAsia="新細明體" w:cstheme="minorHAnsi"/>
          <w:kern w:val="0"/>
          <w:sz w:val="20"/>
          <w:szCs w:val="20"/>
          <w14:ligatures w14:val="none"/>
        </w:rPr>
        <w:br/>
      </w:r>
      <w:proofErr w:type="spellStart"/>
      <w:r w:rsidR="00AD18FE" w:rsidRPr="00491417">
        <w:rPr>
          <w:rFonts w:eastAsia="Times New Roman" w:cstheme="minorHAnsi"/>
          <w:kern w:val="0"/>
          <w:sz w:val="20"/>
          <w:szCs w:val="20"/>
          <w14:ligatures w14:val="none"/>
        </w:rPr>
        <w:t>HDPulse</w:t>
      </w:r>
      <w:proofErr w:type="spellEnd"/>
      <w:r w:rsidR="00AD18FE" w:rsidRPr="00491417">
        <w:rPr>
          <w:rFonts w:eastAsia="Times New Roman" w:cstheme="minorHAnsi"/>
          <w:kern w:val="0"/>
          <w:sz w:val="20"/>
          <w:szCs w:val="20"/>
          <w14:ligatures w14:val="none"/>
        </w:rPr>
        <w:t xml:space="preserve">: An Ecosystem of Minority Health and Health Disparities Resources. National Institute on Minority Health and Health Disparities. Created 4/8/2024. Available from </w:t>
      </w:r>
      <w:hyperlink r:id="rId7" w:history="1">
        <w:r w:rsidR="00C64D41" w:rsidRPr="00491417">
          <w:rPr>
            <w:rStyle w:val="Hyperlink"/>
            <w:rFonts w:eastAsia="Times New Roman" w:cstheme="minorHAnsi"/>
            <w:kern w:val="0"/>
            <w:sz w:val="20"/>
            <w:szCs w:val="20"/>
            <w14:ligatures w14:val="none"/>
          </w:rPr>
          <w:t>https://hdpulse.nimhd.nih.gov</w:t>
        </w:r>
      </w:hyperlink>
    </w:p>
    <w:p w14:paraId="2F4CC11A" w14:textId="7A5DDC32" w:rsidR="00C64D41" w:rsidRPr="00491417" w:rsidRDefault="00C64D41" w:rsidP="00C64D4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91417">
        <w:rPr>
          <w:rFonts w:cstheme="minorHAnsi"/>
          <w:kern w:val="0"/>
          <w:sz w:val="20"/>
          <w:szCs w:val="20"/>
          <w14:ligatures w14:val="none"/>
        </w:rPr>
        <w:t>Household Structure</w:t>
      </w:r>
      <w:r w:rsidRPr="00491417">
        <w:rPr>
          <w:rFonts w:cstheme="minorHAnsi"/>
          <w:kern w:val="0"/>
          <w:sz w:val="20"/>
          <w:szCs w:val="20"/>
          <w14:ligatures w14:val="none"/>
        </w:rPr>
        <w:br/>
      </w:r>
      <w:r w:rsidRPr="00491417">
        <w:rPr>
          <w:rFonts w:eastAsia="Times New Roman" w:cstheme="minorHAnsi"/>
          <w:kern w:val="0"/>
          <w:sz w:val="20"/>
          <w:szCs w:val="20"/>
          <w14:ligatures w14:val="none"/>
        </w:rPr>
        <w:t>U.S. Census Bureau. "Selected Social Characteristics in the United States." American Community Survey, ACS 5-Year Estimates Data Profiles, Table DP02, 2022, https://data.census.gov/table/ACSDP5Y2022.DP02?q=family&amp;g=040XX00US45,45$0500000&amp;moe=false&amp;tp=false. Accessed on April 8, 2024.</w:t>
      </w:r>
    </w:p>
    <w:p w14:paraId="267C37EB" w14:textId="77777777" w:rsidR="00255B5E" w:rsidRPr="00971E81" w:rsidRDefault="00255B5E">
      <w:pPr>
        <w:rPr>
          <w:rFonts w:asciiTheme="majorHAnsi" w:hAnsiTheme="majorHAnsi" w:cstheme="majorHAnsi"/>
        </w:rPr>
      </w:pPr>
    </w:p>
    <w:sectPr w:rsidR="00255B5E" w:rsidRPr="00971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D0F86" w14:textId="77777777" w:rsidR="00E85553" w:rsidRDefault="00E85553" w:rsidP="00971E81">
      <w:pPr>
        <w:spacing w:after="0" w:line="240" w:lineRule="auto"/>
      </w:pPr>
      <w:r>
        <w:separator/>
      </w:r>
    </w:p>
  </w:endnote>
  <w:endnote w:type="continuationSeparator" w:id="0">
    <w:p w14:paraId="3C287000" w14:textId="77777777" w:rsidR="00E85553" w:rsidRDefault="00E85553" w:rsidP="00971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BEA6A" w14:textId="77777777" w:rsidR="00E85553" w:rsidRDefault="00E85553" w:rsidP="00971E81">
      <w:pPr>
        <w:spacing w:after="0" w:line="240" w:lineRule="auto"/>
      </w:pPr>
      <w:r>
        <w:separator/>
      </w:r>
    </w:p>
  </w:footnote>
  <w:footnote w:type="continuationSeparator" w:id="0">
    <w:p w14:paraId="272F3428" w14:textId="77777777" w:rsidR="00E85553" w:rsidRDefault="00E85553" w:rsidP="00971E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95EE9"/>
    <w:multiLevelType w:val="hybridMultilevel"/>
    <w:tmpl w:val="027A6F6C"/>
    <w:lvl w:ilvl="0" w:tplc="C3EE1334">
      <w:start w:val="1"/>
      <w:numFmt w:val="decimal"/>
      <w:lvlText w:val="%1."/>
      <w:lvlJc w:val="left"/>
      <w:pPr>
        <w:ind w:left="360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2934E18"/>
    <w:multiLevelType w:val="hybridMultilevel"/>
    <w:tmpl w:val="DA9AC2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5630680">
    <w:abstractNumId w:val="0"/>
  </w:num>
  <w:num w:numId="2" w16cid:durableId="447433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15B"/>
    <w:rsid w:val="001D23D6"/>
    <w:rsid w:val="00255B5E"/>
    <w:rsid w:val="0026463C"/>
    <w:rsid w:val="00430F5D"/>
    <w:rsid w:val="00491417"/>
    <w:rsid w:val="005373DE"/>
    <w:rsid w:val="0055323B"/>
    <w:rsid w:val="00784C9B"/>
    <w:rsid w:val="0079115B"/>
    <w:rsid w:val="00971E81"/>
    <w:rsid w:val="009D5135"/>
    <w:rsid w:val="00AD18FE"/>
    <w:rsid w:val="00C64D41"/>
    <w:rsid w:val="00E85553"/>
    <w:rsid w:val="00F2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499E5"/>
  <w15:chartTrackingRefBased/>
  <w15:docId w15:val="{057CFB71-EE36-4453-831B-27016EF4F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1E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E81"/>
  </w:style>
  <w:style w:type="paragraph" w:styleId="Footer">
    <w:name w:val="footer"/>
    <w:basedOn w:val="Normal"/>
    <w:link w:val="FooterChar"/>
    <w:uiPriority w:val="99"/>
    <w:unhideWhenUsed/>
    <w:rsid w:val="00971E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E8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1E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1E8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971E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64D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D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7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dpulse.nimhd.nih.g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Clemson University</Company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Yin Chen</dc:creator>
  <cp:keywords/>
  <dc:description/>
  <cp:lastModifiedBy>Sheng Yin Chen</cp:lastModifiedBy>
  <cp:revision>6</cp:revision>
  <dcterms:created xsi:type="dcterms:W3CDTF">2024-04-08T18:01:00Z</dcterms:created>
  <dcterms:modified xsi:type="dcterms:W3CDTF">2024-04-09T14:41:00Z</dcterms:modified>
</cp:coreProperties>
</file>