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我说，那天，我看了部二战题材的电影《勒热夫战役》，发现俄军带队连长不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冲锋陷阵，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躲在掩体里，分配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任务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。而我们从小接受的教育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将领要身先士卒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我的问题来了，倘若我是个连长，我该冲在第一个还是躲在最后面？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他说，若是抗洪救灾，你可以冲在第一位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若是枪林弹雨，你要躲在最后面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你没了，你的兵也就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了，你仔细品一个成语，擒贼先擒王。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、尿裤子乃至想逃都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正常，是人就怕死，那就需要有人给壮胆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初怎么壮？冲锋队伍分三批次，第一批是政工干部，第二批是新兵蛋子，第三批是老兵油子。后来，政工干部损失惨重，就调整了一下顺序，让老兵油子打头阵，把政工干部放在最后。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开国皇帝系列，本身是一路打打杀杀上来的，觉得若是有仗打自己不去现场指挥不过瘾。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继位的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带兵出征，因为出征就有牺牲的概率，国不可一日无君。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御驾亲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征高句丽，前脚刚走，后院就失火了，杨广急忙折返灭火，从此隋朝踉踉跄跄。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宋太祖赵光义，带兵北伐，意图收复幽云十六州，结果损兵折将，让宋朝元气大伤，他自己身负箭伤，乘坐驴车仓皇逃走。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最惨的是明英宗朱祁镇，朱棣的曾孙，带兵出征一个蒙古小分队，结果阴沟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朱祁镇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要带兵打仗，百官不劝阻吗？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满朝文武把头磕的山响，也没劝住。你知道战争为什么每隔几十年就要爆发一次吗？因为和平久了，人们容易浪漫化战争，总幻想自己也能奋勇杀敌，战功赫赫。当时的明朝可以轻松吊打蒙古各派小分队，他们也都臣服于大明王朝，接受封王。所以，听说有蒙古小分队南下骚扰时，皇帝是很兴奋的，仿佛不是去打仗，而是去打猎。朱祁镇受谁影响最大？太监王振，王振是看着他长大的，亦师亦父，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工程，备战期动辄以十年计，而朱祁镇这次出征呢？从决定到出发仅隔了两天，可能是想打一场说走就走的浪漫之战。没有情报支撑，没有后勤保障，真当打猎去对待了，那么翻车就有一定的必然性。另外，武将在皇帝面前哪有什么发言权？指挥肯定要听皇帝的，也不排除有皇帝任性以及不专业的一面，所以广大网友送朱祁镇的四个字是：人菜瘾大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王振被乱军所杀。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不杀，能换金银财宝，也能换割地封侯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杀了？明朝肯定开启复仇计划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我问，皇帝被人俘虏了，家里不乱了套？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他说，关键是蒙古人俘虏了皇帝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还不罢手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，准备趁热打铁攻下北京城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消息一出，文武百官分成了两派，一派认为应该抓紧南迁，去南京。另一派认为应该死守。大家争论不休时，国防部长于谦站出来了，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必须死守北京，绝对不能退守南京，一退守，我们就成了南宋。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国之力保个北京城没啥难度，于谦紧急调遣各地部队北上，誓死保卫北京城。但是这里面有个BUG，若是蒙古人挟持朱祁镇让开边关，开是不开？相当于蒙古人手里有一把北大门的钥匙，那咋办？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他说，朱祁镇出征前已经点名让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暂时主持工作，那么把他扶正是不需要交接的，工作有序推进即可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换锁后，原来的钥匙也就没用了，蒙古人再拿朱祁镇当谈判砝码就没太大意义了，此时于谦也放话了，社稷为重，君为轻。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一泻千里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己之力帮明朝续命两百年。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岳飞一生</w:t>
      </w:r>
      <w:r>
        <w:rPr>
          <w:rFonts w:hint="default" w:ascii="宋体" w:hAnsi="宋体" w:cs="宋体"/>
          <w:color w:val="auto"/>
          <w:sz w:val="24"/>
        </w:rPr>
        <w:t>想要迎回徽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他把这件事视为</w:t>
      </w:r>
      <w:r>
        <w:rPr>
          <w:rFonts w:hint="eastAsia" w:ascii="宋体" w:hAnsi="宋体" w:cs="宋体"/>
          <w:color w:val="FF0000"/>
          <w:sz w:val="24"/>
          <w:lang w:eastAsia="zh-CN"/>
        </w:rPr>
        <w:t>人生</w:t>
      </w:r>
      <w:r>
        <w:rPr>
          <w:rFonts w:hint="default" w:ascii="宋体" w:hAnsi="宋体" w:cs="宋体"/>
          <w:color w:val="auto"/>
          <w:sz w:val="24"/>
        </w:rPr>
        <w:t>理想，并为之奋斗，完全不顾及在位皇帝的想法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活着回来，保住了自己的皇位。于谦不断提议把朱祁镇接回来，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很尊重于谦，心里有一万个不情愿，还是把朱祁镇接回来了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一山有二虎，你想能有好结果吗？等朱祁镇复辟后，于谦被找了一个莫须有的罪名给咔嚓了。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朱祁镇回来以后不是马上复辟的，而是被关进了小黑屋，一关就是七八年，只是这家伙运气好，熬到了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：我，天命所归的真皇帝，我，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太子也给废了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朱祁镇骂了一顿不解恨，废其帝号，赐谥号为戾，称郕戾王，这是一个恶谥，表示朱祁钰终身为恶，按亲王礼葬在北京西山。朱祁钰因此成为明朝迁都北京后，仅有一个没被葬入帝王陵寝的明朝皇帝。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这事办错了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他说，于谦只是臣子，拍板的还是朱祁钰，朱祁钰是好人没当成，坏人没做绝。不过，天子的确是讲命的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朱祁钰废侄子立儿子为太子，没几年儿子死了，自己又没别的儿子，只能再改回来，又把侄子改为太子。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他说，知道，但是还是想杀他，当初自己被蒙古人抓起来当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我问，皇帝出征翻车了，那总要找个事故负责人吧？谁承担了这一切？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朱祁钰出具了事故责任认定书，判定王振负事故全部责任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王振不是死在战场上了吗？没事，让家人抵罪，株连九族。还要登报批判王振，把他定义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明朝第一专政宦官，明朝第一蒙古卧底。不过，朱祁镇复辟后给王振立了碑招了魂，相当于平反了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单纯从儿女情长角度讲，朱祁镇对王振是有真感情的，类似父子的关系，恨不起来。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他说，最突出的就是废除了殉葬制度，就是皇妃不需要陪葬了。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bookmarkStart w:id="0" w:name="_GoBack"/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我问，于谦最后有没有被平反？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他说，朱祁镇儿子朱见深上台后，恢复了叔叔朱祁钰的皇帝尊号，平反于谦的冤屈，这一页也就算尘埃落定。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贵族是需要三代以上沉淀才可以的，朱元璋兄弟几个都用数字当名字，物极必反，朱元璋给儿子起名就开始找蹊跷字了，显的有文化底蕴，你看儿子叫什么朱棡、朱樉、朱橚，到孙子呢？什么朱允炆、朱允熥、朱允熞，又过了几代，真成了书香门第了，起了朱见深，这才比较正常。你家儿子叫世博，这个名字相对他的年龄而言，略正统了一些，他同学应该是以子涵、浩宇系列居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我说，我娘看电视，有个主持人叫高博，我娘觉得博字很高大上，恰好儿子是世字辈，就提议叫这个了。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他问，当时你想给起名叫什么？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，但是这个名字有风险，若是他走了艺术之路，这个名字就很前卫，很大胆，若是成了一名普通职员，那就成了笑柄，后来我想了想，孩子的名字还是不能乱起，可以保守一些，不能前卫一些，就是这个名字哪怕当了省长出现在电视上也不觉得另类，例如XX省长董世博，不突兀，另外为什么要保留“世”字辈呢？我娘的观点是孩子一定要有家族传承，这也是对中国文化的基本尊重，你看大人物兄弟姐妹之间都是统一辈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这些历史名人，还特意跑到杭州于谦祠去拜祭了于谦，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他说，真粉丝，真偶像。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我说，《明朝那些事儿》对朱祁镇还是比较友好的，把土木堡之变的责任全推给王振，杀于谦归责于徐有贞，算是把他洗白了。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人人都喜欢用帝王视角去看待历史，当然，历史对普通人很不友好，几乎不会记录普通人，史书中偶有出现也不过是一句“杀敌三千”，这“三千”就是痕迹。所以，哪天你想写本历史题材的小说时，一定要换个视角，以一个普通老百姓居家过日子的角度去写，写写各朝各代的变革给老百姓带来了什么实际的生活改变，可以以一个村庄为取景窗，如《白鹿原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，当年朱棣成立内阁，就是一个秘书机构，本意是为自己服务的，甚至是当家奴使唤的。但内阁这个东西，本身就很强大，集中了六部三法司还有御史台的权力，倘若这些文人再一抱团？那就成了一个不受皇帝控制的庞然大物，甚至会反过来钳制皇权。那皇帝怎么对抗他们呢？必须弄点力量在身边，谁是最值得皇帝信任的人？肯定是宦官，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是国朝养士，士人待遇十分的优厚，皇权对士大夫阶层礼遇有加，所以不存在对立情况。而明朝呢？朱元璋是乞丐出身，对这些当官的文人没好感，给出的俸禄很低，还搞锦衣卫监视他们的一举一动，还发明了一些折辱大臣尊严的东西，例如廷杖，把大臣的裤子扒下来打屁股，你说，他们能没有对立情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他说，定义成了家奴，还明文规定，凡是宦官都不得识字念书，不得干预政事。太监翻身是从朱棣开始的，因为朱棣的谋反得益于太监的辅佐，故之后亲信太监，便允许太监设立东厂。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我说，一说东厂西厂我就想起了电影《龙门客栈》。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，倘若你是东厂的人，你要去抓一位贪官，在万两白银与被抓之间，他会如何选择？肯定一边帮你数银子一边给你磕头，感谢不杀之恩，所以谁分管东厂西厂，谁才是真正的巨贪，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我问，还有比王振富的吗？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他说，有！明朝第一贪叫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，他就是东西厂的负责人，折算成白银差不多是六千五百万两，可以理解为同期全球首富，和珅跟他没法比，这家伙最终是被凌迟至死。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我问，因为什么被凌迟的？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了这个级别的大官，贪点拿点都不叫事，甚至平庸一点也不叫事，最叫事的就是你想谋反，刘瑾就是太膨胀了，甚至把自己想象成了皇帝，甚至到了私刻玉玺的地步，就是说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，他是朱见深的孙子，在说朱厚照之前不得不说说他爹明孝宗朱佑樘，人家都是三宫六院七十二妃，他不，只娶一个，这也导致他子嗣少，俩儿子，死了一个，还剩朱厚照，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即便知道他是个草包，你也不能不把江山传给他吧？十五岁，朱厚照继位，那更自由了，谁也管不了他了，变着花样玩，刘瑾动不动又引诱出去“微服私访”，逛妓院、听淫曲，这些民间生活对皇帝是太有吸引力了，那句话是怎么说的来？若她涉世未深，就带她看尽人间繁华，若她心已沧桑，就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他说，朱厚照没有生育，所以他之后，皇位传给了他堂弟。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一手遮天，那当朝文武百官是什么态度？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算是逼迫皇帝二选一，你是要刘瑾呢，还是要我们？孝宗皇帝朱佑樘人缘很好，跟大臣私交甚好，儿子十五岁就要登基了，又贪玩，他对朱厚照十分不放心，临死之前给儿子留下了三位辅政大臣，刘健，谢迁，李东阳。这三个人呢？则把对先帝的恩惠全反馈到了朱厚照身上，什么都要管一管，甚至连衣食住行都要管一管，十五岁正好又在叛逆期，他们的奏折越多，他越想跟刘瑾出去玩，想用这种方式来对抗内阁大臣们对自己的绑架。集体辞职报告提交后，朱厚照仿佛被当头一棒，急忙反思，可不能继续折腾下去了，否则大明江山真砸我手里了，不行，我要把刘瑾杀了，结果呢？刘瑾亲自会了会朱厚照，朱厚照又被说服了，赦免了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我问，怎么说服的？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他说，就是一句话，皇帝，你已经长大了。一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惊醒梦中人，朱厚照想了想，是呀，妈的，你们几个文臣竟然想威胁我？六部大臣？说白了，不就是我的打工仔吗？不想干有的是想干的，我是皇帝还是你们是皇帝？你们有什么权力对我指手画脚？今天你们让我杀刘瑾我就杀，明天你们让我杀我妈，我杀不杀？不想干了想辞职是吧？我批了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我说，刘瑾，真是高手，能给皇帝洗脑。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他说，这群人辞职报告，朱厚照全给批了，除了李东阳，因为李东阳是自己的老师，又是内阁首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自己还是需要他帮自己主持工作的，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，你要是看看李东阳少年对的诗，你都会有错觉，这是不是伤仲永的少年原型？朱祁钰见他个小跨不过门槛，调侃了一句，神童腿短，李东阳接着回了一句，天子门高。皇帝再出对，螃蟹浑身甲胄，李东阳接了一句，蜘蛛满腹经纶。高考考的也不错，全国第四，当官一直当的中规中矩，不温不火，之所以能登上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我问，刘瑾主持工作，那李东阳是硬刚还是跪舔？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我说，不像古代文人，我总觉得古代文人是很有骨气的。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他说，历史打断文人脊梁的两闷棍，一是明朝的廷杖，这就如同你刚发表完你的高谈阔论，一个小混混过来扇了你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巴掌，让你再说一遍，你还敢吗？二是清朝的文字狱。但是呢，文人不敢妄议朝廷，可是敢妄议同僚，于是就有人画了一幅丑老妪骑牛吹笛的讽刺画，在画中老妪额上题“此李西涯（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西涯是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东阳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的号）相业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（宰相的功业）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”，以此嘲讽李东阳。李东阳看了苦笑一下，写了一首诗：杨妃身死马嵬坡，出塞昭君怨恨多。争似阿婆骑牛背，春风一曲太平歌。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他说，其实呢，李东阳是个超级大卧底，后来就是在他的牵动下，扳倒了明朝首贪刘瑾。所以，李东阳是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他一直在蛰伏，等待致命一击，这期间，他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不惜被人误解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与黑暗同流合污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，实际呢？心中有江山有社稷有人民，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他说，辞职那些，都是屈原，屈原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我说，我突然想起了一篇课文《十里长街送总理》。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，例如《清明上河图》后面就有他的大幅跋文。还有，他死后被封“文正”谥号，古人很在意自己在历史上的形象，整个明朝只有四位文官被封“文正”，当时杨一清在他临终时提前告诉他给他文正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他说，实际，命很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，克天克地克父母克子女克亲戚，他一生中克死了身边所有亲人连猫猫狗狗都克死了，还克花花草草，朋友上他家做个客回家就一病不起了还把朋友的儿子克死了，关键是，这一切都是真的！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9B38DD"/>
    <w:rsid w:val="092E6BFA"/>
    <w:rsid w:val="0B04224A"/>
    <w:rsid w:val="0B180BEA"/>
    <w:rsid w:val="0B3F1D78"/>
    <w:rsid w:val="0BD26FAA"/>
    <w:rsid w:val="0D111C64"/>
    <w:rsid w:val="0D5C4921"/>
    <w:rsid w:val="0E8D28A1"/>
    <w:rsid w:val="0EED075E"/>
    <w:rsid w:val="0FDB4667"/>
    <w:rsid w:val="1142610C"/>
    <w:rsid w:val="1278340D"/>
    <w:rsid w:val="14CC5C7F"/>
    <w:rsid w:val="14DB1345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CE1063D"/>
    <w:rsid w:val="1D873C61"/>
    <w:rsid w:val="20E20C41"/>
    <w:rsid w:val="20F47B8A"/>
    <w:rsid w:val="22EB580B"/>
    <w:rsid w:val="23075DE3"/>
    <w:rsid w:val="237736D3"/>
    <w:rsid w:val="242F1596"/>
    <w:rsid w:val="244158FA"/>
    <w:rsid w:val="267A7837"/>
    <w:rsid w:val="27FC2557"/>
    <w:rsid w:val="284A217E"/>
    <w:rsid w:val="2B426BF2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5A4BCB"/>
    <w:rsid w:val="355F630A"/>
    <w:rsid w:val="35983215"/>
    <w:rsid w:val="35AB55A1"/>
    <w:rsid w:val="36471377"/>
    <w:rsid w:val="36994C4F"/>
    <w:rsid w:val="36BA60A0"/>
    <w:rsid w:val="36BA64EC"/>
    <w:rsid w:val="374601D7"/>
    <w:rsid w:val="38B55925"/>
    <w:rsid w:val="391674E6"/>
    <w:rsid w:val="39C60D5C"/>
    <w:rsid w:val="39EF3888"/>
    <w:rsid w:val="3A4C1301"/>
    <w:rsid w:val="3A752537"/>
    <w:rsid w:val="3AEB6497"/>
    <w:rsid w:val="3BA411D5"/>
    <w:rsid w:val="3BE65402"/>
    <w:rsid w:val="3BFD6FA9"/>
    <w:rsid w:val="3C0B4DD9"/>
    <w:rsid w:val="3D393C78"/>
    <w:rsid w:val="3D7A6447"/>
    <w:rsid w:val="3DAA3078"/>
    <w:rsid w:val="3DB6413B"/>
    <w:rsid w:val="3E2B69A8"/>
    <w:rsid w:val="3E3D4D97"/>
    <w:rsid w:val="3E6A2CD3"/>
    <w:rsid w:val="3EC14350"/>
    <w:rsid w:val="3ECA1839"/>
    <w:rsid w:val="3EF71284"/>
    <w:rsid w:val="405D4F9B"/>
    <w:rsid w:val="40977AEA"/>
    <w:rsid w:val="41305B2F"/>
    <w:rsid w:val="41940D1B"/>
    <w:rsid w:val="41CB10F9"/>
    <w:rsid w:val="42760BD5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BA851C7"/>
    <w:rsid w:val="4C5E0AB3"/>
    <w:rsid w:val="4E357B97"/>
    <w:rsid w:val="4E52410A"/>
    <w:rsid w:val="4E8729FB"/>
    <w:rsid w:val="4F336805"/>
    <w:rsid w:val="4FF04026"/>
    <w:rsid w:val="500F5082"/>
    <w:rsid w:val="50177640"/>
    <w:rsid w:val="513E08F9"/>
    <w:rsid w:val="51B36766"/>
    <w:rsid w:val="51C409D5"/>
    <w:rsid w:val="522D5073"/>
    <w:rsid w:val="52CC0F25"/>
    <w:rsid w:val="530E3D91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C5B7CF9"/>
    <w:rsid w:val="5D3D6D62"/>
    <w:rsid w:val="5D486609"/>
    <w:rsid w:val="5D6E63F6"/>
    <w:rsid w:val="5DC97B5F"/>
    <w:rsid w:val="5DFF1BAC"/>
    <w:rsid w:val="5E96486D"/>
    <w:rsid w:val="5F1D02CC"/>
    <w:rsid w:val="5FCB5F0B"/>
    <w:rsid w:val="608E2EC7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2CB1625"/>
    <w:rsid w:val="73535C57"/>
    <w:rsid w:val="73CD1DE6"/>
    <w:rsid w:val="73E97039"/>
    <w:rsid w:val="74F06E42"/>
    <w:rsid w:val="75245860"/>
    <w:rsid w:val="76C37D7C"/>
    <w:rsid w:val="77122794"/>
    <w:rsid w:val="77EC42B8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2021-12-25T02:07:50Z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