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jc w:val="left"/>
        <w:rPr>
          <w:rFonts w:hint="default" w:ascii="宋体" w:hAnsi="宋体" w:cs="宋体"/>
          <w:color w:val="auto"/>
          <w:sz w:val="24"/>
          <w:lang w:val="en-US" w:eastAsia="zh-CN"/>
        </w:rPr>
      </w:pPr>
      <w:r>
        <w:rPr>
          <w:rFonts w:hint="eastAsia" w:ascii="宋体" w:hAnsi="宋体" w:cs="宋体"/>
          <w:i/>
          <w:iCs/>
          <w:color w:val="auto"/>
          <w:sz w:val="24"/>
        </w:rPr>
        <w:t>《懂懂学历史》</w:t>
      </w:r>
      <w:r>
        <w:rPr>
          <w:rFonts w:hint="eastAsia" w:ascii="宋体" w:hAnsi="宋体" w:cs="宋体"/>
          <w:i/>
          <w:iCs/>
          <w:color w:val="auto"/>
          <w:sz w:val="24"/>
          <w:lang w:val="en-US" w:eastAsia="zh-CN"/>
        </w:rPr>
        <w:t>之辛弃疾</w:t>
      </w:r>
      <w:r>
        <w:rPr>
          <w:rFonts w:hint="eastAsia" w:ascii="宋体" w:hAnsi="宋体" w:cs="宋体"/>
          <w:i/>
          <w:iCs/>
          <w:color w:val="auto"/>
          <w:sz w:val="24"/>
        </w:rPr>
        <w:t>，</w:t>
      </w:r>
      <w:r>
        <w:rPr>
          <w:rFonts w:hint="eastAsia" w:ascii="宋体" w:hAnsi="宋体" w:cs="宋体"/>
          <w:i/>
          <w:iCs/>
          <w:color w:val="auto"/>
          <w:sz w:val="24"/>
          <w:lang w:val="en-US" w:eastAsia="zh-CN"/>
        </w:rPr>
        <w:t>南宋衰败</w:t>
      </w:r>
      <w:r>
        <w:rPr>
          <w:rFonts w:hint="eastAsia" w:ascii="宋体" w:hAnsi="宋体" w:cs="宋体"/>
          <w:i/>
          <w:iCs/>
          <w:color w:val="auto"/>
          <w:sz w:val="24"/>
        </w:rPr>
        <w:t>。</w:t>
      </w:r>
      <w:r>
        <w:rPr>
          <w:rFonts w:hint="eastAsia" w:ascii="宋体" w:hAnsi="宋体" w:cs="宋体"/>
          <w:i/>
          <w:iCs/>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书接上回。</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继续做梦。</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rPr>
        <w:t>今天请到的嘉宾，依然是秦汉时期天下第一谋士，张良先生。</w:t>
      </w:r>
      <w:r>
        <w:rPr>
          <w:rFonts w:hint="eastAsia" w:ascii="宋体" w:hAnsi="宋体" w:cs="宋体"/>
          <w:color w:val="auto"/>
          <w:sz w:val="24"/>
        </w:rPr>
        <w:br w:type="textWrapping"/>
      </w:r>
      <w:r>
        <w:rPr>
          <w:rFonts w:hint="eastAsia" w:ascii="宋体" w:hAnsi="宋体" w:cs="宋体"/>
          <w:color w:val="auto"/>
          <w:sz w:val="24"/>
        </w:rPr>
        <w:br w:type="textWrapping"/>
      </w:r>
      <w:r>
        <w:rPr>
          <w:rFonts w:hint="eastAsia" w:ascii="宋体" w:hAnsi="宋体" w:cs="宋体"/>
          <w:color w:val="auto"/>
          <w:sz w:val="24"/>
          <w:lang w:val="en-US" w:eastAsia="zh-CN"/>
        </w:rPr>
        <w:t>我问，整个宋朝，谁的词可以跟苏轼一决高下？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他说，辛弃疾，被称为词中之龙。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我问，有什么代表作吗？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那太多了，整个中学阶段，你背诵的最多的宋词就是出自苏轼与辛弃疾之手，我说几个，帮你回忆一下：“众里寻他千百度。蓦然回首，那人却在，灯火阑珊处。”、“少年不识愁滋味，爱上层楼，爱上层楼，为赋新词强说愁。而今识尽愁滋味，欲说还休，欲说还休，却道天凉好个秋。”、“了却君王天下事，赢得生前身后名。可怜白发生。”……</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我说，哇，我竟然全能背过，特别是“为赋新词强说愁”，我还经常引用。</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宋词的主流基调是以男女情爱为多，涂脂抹粉，柔媚婉转，偏女性气质，苏轼呢？则有点鹿晗的感觉，有了一丝阳刚气息，使人眼前一亮，哇，词还可以这么写？而辛弃疾呢？则是吴京，硬汉角色，他的词里没有矫揉造作，只有慷慨豪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我问，那会不会有人觉得，辛弃疾的词写的比苏轼好？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他说，辛弃疾的粉丝都是这么认为的，认为辛弃疾才是宋词的巅峰代表人物。</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我问，那为什么辛弃疾没入选唐宋八大家？</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这不说明什么，李白、杜甫也没入选。三个原因，第一、唐宋八大家主要是指散文。第二、唐宋八大家多为政治家，或多或少都参与过古文运动。第三、唐宋八大家，都是学霸出身，每一位都是当朝金榜题名的进士。而李白杜甫辛弃疾呢？则都是落榜生。</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我问，你最喜欢辛弃疾的哪句词？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他说，我喜欢他的自恋，我见青山多妩媚，料青山、见我应如是。</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我问，辛弃疾是哪里人？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他说，你们山东人。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我问，山东人？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他说，是的，济南人，辛弃疾出生时，山东属于金国领土，那么辛弃疾也就是金国人，更巧的是，他出生时，宋金正在进行《绍兴合议》谈判，很快岳飞脑袋就要落地了。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我说，我有个疑问，当时金国不是掠走了宋朝两位皇帝嘛，宋徽宗与宋钦宗，签《绍兴合议》时，南宋是用岳飞的人头换了宋徽宗的灵柩与韦太后，那当时宋钦宗是否还活着？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他说，活着。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我问，他不想回南宋吗？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咋可能不想？但是又咋可能让他回来呢？一山不容二虎，他若回来了，赵构的皇帝就名不正言不顺了，等于大宋真正的主人回来了，何况赵构没有儿子，若是宋钦宗回来了，那么未来接班的肯定是宋钦宗的血脉，这不合适。所以，哪怕宋钦宗哭着对韦太后承诺，自己回去什么都不争，什么都不要……也没让他回来，最终客死在金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我问，那辛弃疾学什么语言？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他说，也是中文，少数民族统治中原，一定会主动自我汉化。所以，站在今天回看历史上少数民族对汉族的一次次的统治，其实也是中原文明对他们的一次次反包、同化，最终都成了汉族。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我问，辛弃疾去哪参加高考？</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他说，金国的首都。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我问，在哪？</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他说，今天的北京。</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我说，政治中心从西安到洛阳到开封，北京终于登上历史舞台了。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他说，北京有款啤酒叫燕京啤酒，辽国时北京就叫燕京，金国改称京都，元朝称大都。明朝朱元璋改称北平，永乐帝朱棣改北平为北京。</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我问，辛弃疾是什么出身？</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官三代，他出生不久父亲就没了，他是由爷爷带大的，爷爷叫辛赞，在金国占领区任职，但是被洗脑的不够彻底，心底总有一团光复大宋的火，并且把火种耳濡目染传给了辛弃疾，爷俩身在曹营心在汉，当然这都是辛弃疾的一家之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我问，辛弃疾师从何人？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刘瞻，刘瞻同期带出了两个极品，一个叫辛弃疾，一个叫党怀英，你若是研究过泰山石刻就会对这个人很熟悉，他是泰山上到此一游专家，泰山碑刻多出自他之手，岱庙里有个乌龟驮着的石碑，算是镇庙之宝，《金重修东岳庙碑》，就是出自他之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我说，书法好。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相当好，金国发行过一枚钱币叫泰和重宝，这四个字就是党怀英所写，足见其学识地位。党怀英官运亨通，并成为当时在金最有声望的文学大师，善终，算是很完美的人生，相比之下，辛弃疾的一生，则是颠沛流离。</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我问，为什么？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他说，因为辛弃疾落榜了，而党怀英考上了，若是辛弃疾也考上了进士，也就不存在南渡了，也不存在胸中一团火了。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我有一种感觉，不知道对不对，就是抛开家国情怀不讲，单说“活着”，不管谁统治，对于老百姓而言，差别不大，例如西晋末年，衣冠南渡，学到这里时，我在想，那留在北方的大家族肯定完了，实际上呢？他们照样活的很好，甚至后来还能主宰北方政坛。到南宋时，金国占领了山东，咱感觉山东应该完了，结果辛弃疾他们一样生活，还能参加高考。</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们观察历史的视角，多是帝王视角，很少有人使用老百姓视角，也不能鼓励大家使用老百姓视角去思考国家大事，人人都这么自私了，谁来保家卫国？实际上，在不需要服兵役的前提下，战争离普通老百姓是有距离的，你可以看看茅盾写的《子夜》，城外在打仗，一点不影响上海的歌舞升平，前线军官还能偶尔回上海约个会，跳支舞。包括宋朝退缩到杭州成了南宋时，歌该唱的依然在唱，不是有首诗吗？山外青山楼外楼，西湖歌舞几时休？暖风熏得游人醉，直把杭州作汴州。</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我说，实际，没有那么惨。</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自古至今，政治都是少数人的游戏，不管谁上台，若想得民心，都必须认真经营民心，为老百姓谋福利，除非是成吉思汗这种，只是单纯的为了扩大疆域面积，为了省心，会直接屠城，留下妇女，工匠，为什么？一是对接下来要攻打的城市带来震慑力。二是防止死灰复燃。他们是骑兵作战，不可能攻一座城留一部分士兵在此驻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之前，我看过日本作家陈舜臣写的《成吉思汗一族》，里面有一段挺有意思的，背景是金国卫绍王被杀之后，成吉思汗的儿子拖雷建议一举攻下燕京。然后成吉思汗说：「我说多少遍你才能明白？取得城市你就要养活那里的百姓。如果养不了的话，就要杀掉，这样的事情没人愿意干。」</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他说，这是成吉思汗的观念，在他看来农民还能种庄稼，而城市中的百姓，除了一部分工匠能制作东西外，其余的都是吃白饭的家伙。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我说，能避免战争的领导，真是大智慧、大爱。</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所以还有说法，作为百姓是喜欢阿斗这样的领导，谁愿意整天打打杀杀，百姓就是平平安安过日子。你看，我们作为外人，看宋朝这些皇帝都太窝囊了，动不动就拿钱买和平，被人赶到杭州了，依然是拿钱买和平，太憋屈了，为什么不打回去？所以，我们今人对当朝的那些议和派是充满鄙视的，尤其是大奸贼秦桧，实际上呢？可以看另外一个数据，通过花钱买和平的方式，南宋又延续了150年，堪称奇迹，偏安一隅的南宋的GDP仍然是巨大的，百姓生活远没有文人骚客愤青如陆游、辛弃疾、李清照们笔下的民不聊生，反而是一片歌舞升平欣欣向荣。南宋政权高层算了一笔帐，发现每年纳贡金国的费用成本非常低，而组织庞大军队去打仗是这个成本的十倍还多，还不一定能打赢。然后，很务实，花钱买了后面的社会繁荣稳定发展。</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我说，就是太窝囊。</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他说，是的，对于老百姓而言，其实是幸事，但是是绝对的政治不正确。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我问，落榜的辛弃疾，接下来做什么？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落榜后，自然成了社会青年，辛弃疾的祖上是西北人，将门之后，所以辛弃疾从小也喜欢舞枪弄棍，当时地方少有不少起义军，辛弃疾就加入其中了，因为他有文化，就干了起义军头领秘书的角色，当时起义军头领叫耿京，耿京派辛弃疾负责外联工作，去与南宋取得联系，意思是我们起义大军准备归顺南宋，你们接纳一下，辛弃疾给谈好回来的路上，听说耿京被手下张安国杀死，后者率军投降了金军，并且被封了官，辛弃疾带着五十名兄弟闯进了五万人军营去把张安国擒获了，当投名状送给了南宋政府，斩首了，一战成名。</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我问，有没有可能，他们在学黄巢，学宋江，渴望被诏安？毕竟山东人就喜欢当公务员。</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之前有个花和尚偷了辛弃疾替起义军保管的帅印，花和尚就是准备去投靠金军，半路让辛弃疾给拦截，砍了脑袋，花和尚与张安国的确是有投靠金国换官当的打算，应该是一部分起义人的诉求吧，至于辛弃疾怎么想的，这个无从考证。</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我问，南宋送给了辛弃疾什么官？</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他说，江阴签判，这个江阴签判大约相当于现在一个地级市政府中的秘书长这样的位置。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我问，辛弃疾的家人在金国当官，南宋人能信任辛弃疾吗？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他说，不是特别信任，因为他是从北方叛逃而来的，当时管这一类人叫归正人，这个概念是由</w:t>
      </w:r>
      <w:r>
        <w:rPr>
          <w:rFonts w:hint="default" w:ascii="宋体" w:hAnsi="宋体" w:cs="宋体"/>
          <w:color w:val="auto"/>
          <w:sz w:val="24"/>
          <w:lang w:val="en-US" w:eastAsia="zh-CN"/>
        </w:rPr>
        <w:t>南宋丞相史浩提出来的，他用“归正人”这样的字眼来形容北归汉人</w:t>
      </w:r>
      <w:r>
        <w:rPr>
          <w:rFonts w:hint="eastAsia" w:ascii="宋体" w:hAnsi="宋体" w:cs="宋体"/>
          <w:color w:val="auto"/>
          <w:sz w:val="24"/>
          <w:lang w:val="en-US" w:eastAsia="zh-CN"/>
        </w:rPr>
        <w:t>，充满着歧视味道。</w:t>
      </w:r>
      <w:r>
        <w:rPr>
          <w:rFonts w:hint="eastAsia" w:ascii="宋体" w:hAnsi="宋体" w:cs="宋体"/>
          <w:color w:val="auto"/>
          <w:sz w:val="24"/>
          <w:lang w:val="en-US" w:eastAsia="zh-CN"/>
        </w:rPr>
        <w:br w:type="textWrapping"/>
      </w:r>
      <w:r>
        <w:rPr>
          <w:rFonts w:hint="default" w:ascii="宋体" w:hAnsi="宋体" w:cs="宋体"/>
          <w:color w:val="auto"/>
          <w:sz w:val="24"/>
          <w:lang w:val="en-US" w:eastAsia="zh-CN"/>
        </w:rPr>
        <w:br w:type="textWrapping"/>
      </w:r>
      <w:r>
        <w:rPr>
          <w:rFonts w:hint="eastAsia" w:ascii="宋体" w:hAnsi="宋体" w:cs="宋体"/>
          <w:color w:val="auto"/>
          <w:sz w:val="24"/>
          <w:lang w:val="en-US" w:eastAsia="zh-CN"/>
        </w:rPr>
        <w:t>我问，辛弃疾的政治报复是什么？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他说，帮南宋重新夺回中原，辛弃疾是彻头彻尾的主战派，而且要亲自带兵打仗的那种，那他怎么才能被重视？就是不断的写信，给江苏省长写信，给皇帝写信，谈应该如何打金，只是，人微言轻，没人重视他。</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我问，他的战略是什么？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认为，打金的核心是要取山东，因为山东三面环海，只需要守一面就可以，而且是金南下的咽喉所在。取山东的技巧是什么？不能硬钢，而是要从陕西到河南选四个进攻点，同时开战，那么金兵肯定会调防西部，然后呢？南宋大军全力打下山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我说，他选山东，应该是因为老家人都在那里。</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他说，可能有这方面的因素，主要是山东的确是处于咽喉位置。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我问，他们听了吗？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当时他写信的那个江苏省长叫张浚，张浚也是主战派，后来宋孝宗赵昚让张浚主持北伐，张浚提出的作战计划也是先取山东，应该是受辛弃疾启发，但是，并没有采纳辛弃疾的其它几路分兵佯攻，而是直接硬钢，结果？被金兵打的屁滚尿流，签了《隆兴和议》。</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我问，前面不是有《绍兴合议》吗？主动开战，不等于撕毁协议吗？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肯定要找理由，逼对方先动手，宋孝宗赵昚派使者去见金国皇帝：“陛下，河南有块地是我们大宋皇室的祖坟所在地。您能不能开开恩把它还给我们，方便我们祭拜祖宗呢？”你想，金国咋可能允许呢？南宋的这种行为显然是在制造事端，想让金国方面首先沉不住气，结果呢？金国不上套，反而加强了防备，从而一次就挫败了南宋军队。</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我说，等于提醒了金国，我要打你了。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签了《隆兴和议》后，主战派全销声匿迹了，只有辛弃疾依然主战，这次，他直接写信给宋孝宗，写了十篇关于抗金恢复的军事论文，辛弃疾把他这组文章称为《美芹十论》，中心思想就是金国并不可怕，北伐可以成功。宋孝宗一看，这小子有点水平，就约谈了一下，但是也是不欢而散，两点没谈拢。</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我问，哪两点？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第一、辛弃疾认为，军事行动必须要保密，绝对不能“宣战”，而过去每次北伐都是大张旗鼓，要么就是提前挑衅，给了对方足够的准备时间。第二、辛弃疾认为，北伐必须有足够的准备期，要做长线准备，而不是心血来潮就直接北上。</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我问，见到皇帝了，会不会被提拔？</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他说，也有，没多久辛弃疾就被调进南宋的都城临安，做了司农寺的主簿，可以理解为在国家粮食局工作。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我问，有没有一种可能，皇帝觉得，辛弃疾并没有带兵打过仗，只是纸上谈兵？</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他说，有这种可能。</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我问，若是上次北伐，听从了辛弃疾的建议，分兵佯攻，然后再主攻山东，有没有可能拿下？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很难，这都属于初级战略，你能表演，对方就能识破，真正懂军事的话，能把一点看的很明白，就是金在安内的前提下，是可以吊打南宋的，但是南宋没有可能从金打回去，就跟你们山东人打架，若是站着傻乎乎的挨打，让下跪就下跪，让喊爹就喊爹，那么还能少挨两巴掌，若是还手？则会被打的头破血流。</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我说，这点，的确是，我们上学时，打架一般都是单边输出，一个打，一个挨，很少有互搏的。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他说，所有狗见了狮子都夹起了尾巴，藏獒则依然狂吠，不说明藏獒勇敢，而是藏獒智商低下。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我问，辛弃疾的一生，有没有机会带兵打金军？</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没有，他的一生用两个字来形容是最贴切的，就是板凳，工作调动来调动去，频繁调任多达三十七次，其中从四十三岁到六十三岁，这期间除了53岁至55岁一度出任闽中外，有18年在江西家中度过，若不是后来靠“词”出名，他的一生在当时看来，算是很不得志，就是他的主战理论以及军事理论得不到上层的认可，但是有绝对的民间基础。</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我说，南宋第一愤青。</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他说，他算不上，陆游才算。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我问，陆游是主战派吗？</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他说，也是。</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我问，陆游有什么代表作？</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他说，我只说你能背过的，王师北定中原日，家祭无忘告乃翁。还有一句，夜阑卧听风听雨，铁马冰河入梦来。</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我说，感觉辛弃疾一辈子都没被重用过。</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换句话说，若是辛弃疾真的被重用，带兵去北伐？他的历史形象可能就是另外一个版本了，例如谈判时，南宋把他的脑袋当投名状送给金国，所以一切都是最好的安排，只呻吟，只愤青，但是没有真上战场。</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我问，宋朝这些文人作词，是不是也相互抄袭？</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非常普遍，有人做过统计分析，宋词高频词名列前茅的分别是：东风、何处、人间、风流、归去、春风、西风、归来、江南、相思、梅花、千里、回首、明月、多少……一句话，翻来覆去，就那些情感抒发。</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我说，从这个角度讲，辛弃疾的词的原创性还是很高的。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他说，对的。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我问，辛弃疾有没有好朋友？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他说，也不少，他跟朱熹就是好朋友。</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我问，若是孔子跟朱熹同时参加高考，考儒学，谁能得高分？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他说，肯定是朱熹，因为儒学经典大部分都是由他翻译解释的，朱熹就是标准答案，朱熹最有名的一句话是：存天理灭人欲。</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我问，这句话的意思是什么？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自汉代独尊儒术之后，儒学就成了中华学问的正统代表，到唐宋时期，学者们突然发现儒学有个BUG，道家、佛家都讲了世界本源问题，而儒家突然发现说哎，我竟然没有回答这个最重要的世界观的问题。于是，儒学学者开始修复这个BUG，朱熹就是这个儒家回答世界观问题的最后集大成者，这个朱熹认为这个世界万物的本质都是理，这个理就是无影无形，先于一切事物存在，任何事物在被创造出来之前，天地间早就有了这个事物的模型了，可以理解为3D图纸。</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我说，云里雾里的。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他说，只可意会，不可言传。</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我说，貌似朱熹后来被打成了反派。</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是的，在派系斗争中，他们这些云里雾里派失势了，从而被黑化了，说他淫乱、爬灰，但是从一个细节可以看出他修行是很高的，无论别人评价他什么，他从不回应，朱熹这个人是非常了不起的，可以跟孔子齐名的。</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我问，您认为他最大的贡献是什么？</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的这些云里雾里的理论，别说老百姓了，专业学者都被搞的云里雾里，凡是不能通俗化的东西，都是很难推广的，他真正的贡献是儒学的通俗化、基础化，第一步是重新注释了儒学经典，用通俗的语言去解释，并成为高考教材。第二步是从娃娃抓起，例如编著了《论语训蒙口义》《童蒙须知》，对儿童的衣着、语言、行为、读书、写字、饮食等方面都提出了行为规范。一句话，老百姓怎么做到修身齐家，治国平天下？很简单，你照着行为规范去做就行了。朱熹真正推动了儒学的下潜，过去是文人政治家研究儒学，而经过这么一改革呢？走进千家万户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我问，辛弃疾如何评价朱熹？</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他说，追悼会上写了十六个字：所不朽者，垂万世名。孰谓公死，凛凛犹生。另外，因为当时朱熹是被打成了反动派，一般人要积极划清界线，不敢参加，而辛弃疾却主动参加了，惺惺相惜吧。</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我问，辛弃疾的一生，有没有黑料？</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也是个正常人，贪财好色，黑点主要集中在三点，爱杀人，能贪污，很好色，因此他每次被弹劾的理由都是“好色贪财，淫刑聚敛”，是什么让一个爱国青年堕落成了腐败分子呢？是人性的泯灭还是道德的沦丧？一句话，好的制度能让坏人干不了坏事，而不好的制度，能让好人变坏。南宋时期，不是辛弃疾才贪，是个官就贪。</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我问，那为什么他死后，朝廷还给他发了那么多奖状呢？追赠“光禄大夫”，谥号“忠敏”。</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他说，他时刻政治正确，始终高举抗金复国大旗，激发了整个南宋老百姓的爱国心，这就是正能量代表，贪点财好点色算啥？只要别太过分，朝廷也会睁一只眼闭一只眼的，当朝不想打归不想打，但是绝对不能说不想打。这就如同几十年前，一群人退守到小岛上了，谁敢说咱不打了，安心发展经济吧？没人敢说，说了立刻就斩了，但是，若是负责人真的不断反扑呢？早就GAME OVER了。</w:t>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br w:type="textWrapping"/>
      </w:r>
      <w:r>
        <w:rPr>
          <w:rFonts w:hint="eastAsia" w:ascii="宋体" w:hAnsi="宋体" w:cs="宋体"/>
          <w:color w:val="auto"/>
          <w:sz w:val="24"/>
          <w:lang w:val="en-US" w:eastAsia="zh-CN"/>
        </w:rPr>
        <w:t>我说，略有所悟。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4104"/>
    <w:rsid w:val="01393424"/>
    <w:rsid w:val="04A14D54"/>
    <w:rsid w:val="059A3E94"/>
    <w:rsid w:val="07213C71"/>
    <w:rsid w:val="074B2F69"/>
    <w:rsid w:val="0B180BEA"/>
    <w:rsid w:val="0B3F1D78"/>
    <w:rsid w:val="0D111C64"/>
    <w:rsid w:val="15F519A3"/>
    <w:rsid w:val="178B70B0"/>
    <w:rsid w:val="186760D1"/>
    <w:rsid w:val="19107C3A"/>
    <w:rsid w:val="19F32122"/>
    <w:rsid w:val="1C102BDD"/>
    <w:rsid w:val="1D873C61"/>
    <w:rsid w:val="20F47B8A"/>
    <w:rsid w:val="22EB580B"/>
    <w:rsid w:val="244158FA"/>
    <w:rsid w:val="284A217E"/>
    <w:rsid w:val="2B8E5A74"/>
    <w:rsid w:val="2C444745"/>
    <w:rsid w:val="2CC84662"/>
    <w:rsid w:val="2DB35B89"/>
    <w:rsid w:val="2E4B0406"/>
    <w:rsid w:val="2E4C5B33"/>
    <w:rsid w:val="312E7D97"/>
    <w:rsid w:val="319D3B4A"/>
    <w:rsid w:val="31E8173E"/>
    <w:rsid w:val="32004C6A"/>
    <w:rsid w:val="336B62EB"/>
    <w:rsid w:val="33D362D4"/>
    <w:rsid w:val="34A21550"/>
    <w:rsid w:val="35983215"/>
    <w:rsid w:val="35AB55A1"/>
    <w:rsid w:val="38B55925"/>
    <w:rsid w:val="391674E6"/>
    <w:rsid w:val="3A752537"/>
    <w:rsid w:val="3BA411D5"/>
    <w:rsid w:val="3BE65402"/>
    <w:rsid w:val="3D393C78"/>
    <w:rsid w:val="3D7A6447"/>
    <w:rsid w:val="3DAA3078"/>
    <w:rsid w:val="3DB6413B"/>
    <w:rsid w:val="3E3D4D97"/>
    <w:rsid w:val="405D4F9B"/>
    <w:rsid w:val="41305B2F"/>
    <w:rsid w:val="41940D1B"/>
    <w:rsid w:val="43964ABD"/>
    <w:rsid w:val="448355B4"/>
    <w:rsid w:val="449C28B0"/>
    <w:rsid w:val="45071184"/>
    <w:rsid w:val="45AB71AD"/>
    <w:rsid w:val="489A0D70"/>
    <w:rsid w:val="4A0C2D2C"/>
    <w:rsid w:val="4ADA2E75"/>
    <w:rsid w:val="4AEF5D86"/>
    <w:rsid w:val="4B827CB2"/>
    <w:rsid w:val="513E08F9"/>
    <w:rsid w:val="51B36766"/>
    <w:rsid w:val="522D5073"/>
    <w:rsid w:val="530E3D91"/>
    <w:rsid w:val="54E13952"/>
    <w:rsid w:val="559431EB"/>
    <w:rsid w:val="56CF0D6E"/>
    <w:rsid w:val="570332CE"/>
    <w:rsid w:val="58A40E98"/>
    <w:rsid w:val="5A9B4AAC"/>
    <w:rsid w:val="5B640BB5"/>
    <w:rsid w:val="5C5B7CF9"/>
    <w:rsid w:val="5DC97B5F"/>
    <w:rsid w:val="5DFF1BAC"/>
    <w:rsid w:val="5E96486D"/>
    <w:rsid w:val="61B4151B"/>
    <w:rsid w:val="62A51178"/>
    <w:rsid w:val="62D01EED"/>
    <w:rsid w:val="62F65568"/>
    <w:rsid w:val="62FE16AF"/>
    <w:rsid w:val="63026D50"/>
    <w:rsid w:val="649903DC"/>
    <w:rsid w:val="65E63FA3"/>
    <w:rsid w:val="666C2C98"/>
    <w:rsid w:val="68900971"/>
    <w:rsid w:val="6A7B7EA5"/>
    <w:rsid w:val="6C042997"/>
    <w:rsid w:val="6D422111"/>
    <w:rsid w:val="710B7751"/>
    <w:rsid w:val="71215361"/>
    <w:rsid w:val="713C4FB8"/>
    <w:rsid w:val="72015928"/>
    <w:rsid w:val="72A6053E"/>
    <w:rsid w:val="73535C57"/>
    <w:rsid w:val="73CD1DE6"/>
    <w:rsid w:val="77122794"/>
    <w:rsid w:val="77EC42B8"/>
    <w:rsid w:val="7AE20F99"/>
    <w:rsid w:val="7B080585"/>
    <w:rsid w:val="7B2D282C"/>
    <w:rsid w:val="7C496488"/>
    <w:rsid w:val="7D8F0EB0"/>
    <w:rsid w:val="7F4310DB"/>
    <w:rsid w:val="7F8B2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2021-11-18T12:37:00Z</dcterms:created>
  <dc:creator>23614</dc:creator>
  <cp:lastModifiedBy>懂懂</cp:lastModifiedBy>
  <dcterms:modified xsi:type="dcterms:W3CDTF">2021-12-03T23:52:15Z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D88F432408014AB6ACE915DD63AC4FFC</vt:lpwstr>
  </property>
</Properties>
</file>