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他说，两点，第一、宋朝开国皇帝，第二、得天下最容易的开国皇帝。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他说，兵不血刃。喝醉了酒，醒来一看，黄袍披身上了。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。为什么说赵匡胤是总导演？因为这个戏份只有他最熟悉，当年郭威就是靠“黄袍加身”上位的，赵匡胤作为郭威的小弟在戏中跑过龙套，事后自己又复盘细品过“黄袍加身”的高明之处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我问，高明之处是什么？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（也恐怕别人待他们不好，只好）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勉为其难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接受了这一切，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既然大家这么抬举我，那我恭敬不如从命了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（后两句可删）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他说，功高盖主！郭威是功高盖主，赵匡胤也是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能拿捏住赵匡胤的人有两个，一是郭威，二是柴荣，可惜都死了。最可惜的是柴荣，英年早逝，否则，没有赵匡胤的主角戏份。若是柴荣能活到六十岁，大概率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看来，人活着的时候感情再好，也不能指望死后手下继续忠诚，柴荣还托孤给了赵匡胤。（柴荣还托孤给了赵匡胤，也没能延续皇家梦看来，人活着的时候感情再好，也不能指望死后手下继续忠诚。）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你病重时，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（小流氓还欺负她，）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她自己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也（就）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慢慢动摇了，反正人死不能复活，生活还要继续，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要不，我再往前走一步？（一个人的日子终究是太难了。）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于是，自己说服了自己，又婚了。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我说，赵匡胤没杀柴荣的子孙后代，也算仁义。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我说，我看过一篇文章，说柴荣英年早逝是因为他灭佛，遭受了现世报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历史上“三武一宗灭佛”里的“宗”就是指周世宗柴荣。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运动里最文明的。皇权、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都是（其实是）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你进我退的关系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。五代十国，战乱不断，民不聊生（三句删）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，老百姓日子过的越差越容易迷信，倘若你春风得意哪需要求佛拜神，是这个道理不？所以，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（民不聊生又）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战乱的五代十国是佛教野蛮成长期，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（到）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后周时佛教已经渗透到社会的方方面面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/>
          <w:color w:val="auto"/>
          <w:sz w:val="24"/>
          <w:szCs w:val="24"/>
          <w:lang w:val="en-US" w:eastAsia="zh-CN"/>
        </w:rPr>
        <w:t>他的助理赵普以及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他的亲弟弟</w:t>
      </w:r>
      <w:r>
        <w:rPr>
          <w:rFonts w:hint="eastAsia"/>
          <w:color w:val="auto"/>
          <w:sz w:val="24"/>
          <w:szCs w:val="24"/>
          <w:lang w:val="en-US" w:eastAsia="zh-CN"/>
        </w:rPr>
        <w:t>赵光义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当时赵光义还叫赵匡义，哥哥</w:t>
      </w:r>
      <w:r>
        <w:rPr>
          <w:rFonts w:hint="eastAsia"/>
          <w:color w:val="00B0F0"/>
          <w:sz w:val="24"/>
          <w:szCs w:val="24"/>
          <w:lang w:val="en-US" w:eastAsia="zh-CN"/>
        </w:rPr>
        <w:t>赵匡胤（删）</w:t>
      </w:r>
      <w:r>
        <w:rPr>
          <w:rFonts w:hint="eastAsia"/>
          <w:color w:val="auto"/>
          <w:sz w:val="24"/>
          <w:szCs w:val="24"/>
          <w:lang w:val="en-US" w:eastAsia="zh-CN"/>
        </w:rPr>
        <w:t>上台后，避讳，改为了赵光义。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我说，能一起密谋篡权，看来</w:t>
      </w:r>
      <w:r>
        <w:rPr>
          <w:rFonts w:hint="eastAsia"/>
          <w:color w:val="00B0F0"/>
          <w:sz w:val="24"/>
          <w:szCs w:val="24"/>
          <w:lang w:val="en-US" w:eastAsia="zh-CN"/>
        </w:rPr>
        <w:t>赵匡胤（赵氏兄弟）</w:t>
      </w:r>
      <w:r>
        <w:rPr>
          <w:rFonts w:hint="eastAsia"/>
          <w:color w:val="auto"/>
          <w:sz w:val="24"/>
          <w:szCs w:val="24"/>
          <w:lang w:val="en-US" w:eastAsia="zh-CN"/>
        </w:rPr>
        <w:t>非常信任赵普。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是的，赵普是赵匡胤智囊团的核心人物，包括北宋的统一路线也是他提出的，先南后北、先易后难。五代十国的十国，多在南方，属于小割据系列，冷兵器时代的战力是由南往北依次递增，所以南边是最容易拿下的</w:t>
      </w:r>
      <w:r>
        <w:rPr>
          <w:rFonts w:hint="eastAsia"/>
          <w:color w:val="00B0F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当年黄巢带着一群乌合之众就把南边搅翻了天，黄巢朝北走试试？不出河北就GAME OVER了。南边</w:t>
      </w:r>
      <w:r>
        <w:rPr>
          <w:rFonts w:hint="eastAsia"/>
          <w:color w:val="00B0F0"/>
          <w:sz w:val="24"/>
          <w:szCs w:val="24"/>
          <w:lang w:val="en-US" w:eastAsia="zh-CN"/>
        </w:rPr>
        <w:t>（只）</w:t>
      </w:r>
      <w:r>
        <w:rPr>
          <w:rFonts w:hint="eastAsia"/>
          <w:color w:val="auto"/>
          <w:sz w:val="24"/>
          <w:szCs w:val="24"/>
          <w:lang w:val="en-US" w:eastAsia="zh-CN"/>
        </w:rPr>
        <w:t>有两块硬骨头，一是盘踞</w:t>
      </w:r>
      <w:r>
        <w:rPr>
          <w:rFonts w:hint="eastAsia"/>
          <w:color w:val="00B0F0"/>
          <w:sz w:val="24"/>
          <w:szCs w:val="24"/>
          <w:lang w:val="en-US" w:eastAsia="zh-CN"/>
        </w:rPr>
        <w:t>江苏合肥（江苏和合肥级别不同，不要并列）</w:t>
      </w:r>
      <w:r>
        <w:rPr>
          <w:rFonts w:hint="eastAsia"/>
          <w:color w:val="auto"/>
          <w:sz w:val="24"/>
          <w:szCs w:val="24"/>
          <w:lang w:val="en-US" w:eastAsia="zh-CN"/>
        </w:rPr>
        <w:t>一带的南唐，二是盘踞四川盆地的后蜀</w:t>
      </w:r>
      <w:r>
        <w:rPr>
          <w:rFonts w:hint="eastAsia"/>
          <w:color w:val="00B0F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南唐有长江，后蜀有秦岭，跟三国时期</w:t>
      </w:r>
      <w:r>
        <w:rPr>
          <w:rFonts w:hint="eastAsia"/>
          <w:color w:val="00B0F0"/>
          <w:sz w:val="24"/>
          <w:szCs w:val="24"/>
          <w:lang w:val="en-US" w:eastAsia="zh-CN"/>
        </w:rPr>
        <w:t>（吴蜀地形）</w:t>
      </w:r>
      <w:r>
        <w:rPr>
          <w:rFonts w:hint="eastAsia"/>
          <w:color w:val="auto"/>
          <w:sz w:val="24"/>
          <w:szCs w:val="24"/>
          <w:lang w:val="en-US" w:eastAsia="zh-CN"/>
        </w:rPr>
        <w:t>有点像。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他说，中国历来讲究的是臣服，不可能存在真正的中立国。</w:t>
      </w:r>
      <w:r>
        <w:rPr>
          <w:rFonts w:hint="eastAsia"/>
          <w:color w:val="00B0F0"/>
          <w:sz w:val="24"/>
          <w:szCs w:val="24"/>
          <w:lang w:val="en-US" w:eastAsia="zh-CN"/>
        </w:rPr>
        <w:t>这里面（但是）</w:t>
      </w:r>
      <w:r>
        <w:rPr>
          <w:rFonts w:hint="eastAsia"/>
          <w:color w:val="auto"/>
          <w:sz w:val="24"/>
          <w:szCs w:val="24"/>
          <w:lang w:val="en-US" w:eastAsia="zh-CN"/>
        </w:rPr>
        <w:t>还真有这么一块“软骨头”，就是今天上海、浙江一带的吴越国，钱氏家族创建的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一听钱氏你就懂了，文人治国</w:t>
      </w:r>
      <w:r>
        <w:rPr>
          <w:rFonts w:hint="eastAsia"/>
          <w:color w:val="00B0F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文人治国的特点就是重文轻武，擅搞外交，他们积极与契丹、日本、朝鲜这些国家搞联谊搞贸易，对内呢？重农桑、兴水利，休兵息民。宋朝一建立，又有大统一的兆头，吴越国积极归降了，</w:t>
      </w:r>
      <w:r>
        <w:rPr>
          <w:rFonts w:hint="eastAsia"/>
          <w:color w:val="00B0F0"/>
          <w:sz w:val="24"/>
          <w:szCs w:val="24"/>
          <w:lang w:val="en-US" w:eastAsia="zh-CN"/>
        </w:rPr>
        <w:t>宋朝封（删）吴越皇帝</w:t>
      </w:r>
      <w:r>
        <w:rPr>
          <w:rFonts w:hint="eastAsia"/>
          <w:color w:val="00B0F0"/>
          <w:sz w:val="24"/>
          <w:szCs w:val="24"/>
          <w:lang w:val="en-US" w:eastAsia="zh-CN"/>
        </w:rPr>
        <w:t>（皇帝被封）</w:t>
      </w:r>
      <w:r>
        <w:rPr>
          <w:rFonts w:hint="eastAsia"/>
          <w:color w:val="auto"/>
          <w:sz w:val="24"/>
          <w:szCs w:val="24"/>
          <w:lang w:val="en-US" w:eastAsia="zh-CN"/>
        </w:rPr>
        <w:t>为淮海国王，</w:t>
      </w:r>
      <w:r>
        <w:rPr>
          <w:rFonts w:hint="eastAsia"/>
          <w:color w:val="00B0F0"/>
          <w:sz w:val="24"/>
          <w:szCs w:val="24"/>
          <w:lang w:val="en-US" w:eastAsia="zh-CN"/>
        </w:rPr>
        <w:t>（吴越）</w:t>
      </w:r>
      <w:r>
        <w:rPr>
          <w:rFonts w:hint="eastAsia"/>
          <w:color w:val="auto"/>
          <w:sz w:val="24"/>
          <w:szCs w:val="24"/>
          <w:lang w:val="en-US" w:eastAsia="zh-CN"/>
        </w:rPr>
        <w:t>平稳过渡，江浙地区的经济没遭受打击破坏，老百姓也免遭战乱之痛。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就上贡，一是你们别打我们，二是邻居们要是打我们，你们要替我们主持公道。</w:t>
      </w:r>
      <w:r>
        <w:rPr>
          <w:rFonts w:hint="eastAsia"/>
          <w:color w:val="FF0000"/>
          <w:sz w:val="24"/>
          <w:szCs w:val="24"/>
          <w:lang w:val="en-US" w:eastAsia="zh-CN"/>
        </w:rPr>
        <w:t>吴越国第一代君主钱镠很早就立下了规矩，意思是咱治理吴越国的目的不</w:t>
      </w:r>
      <w:r>
        <w:rPr>
          <w:rFonts w:hint="eastAsia"/>
          <w:color w:val="00B0F0"/>
          <w:sz w:val="24"/>
          <w:szCs w:val="24"/>
          <w:lang w:val="en-US" w:eastAsia="zh-CN"/>
        </w:rPr>
        <w:t>（只）</w:t>
      </w:r>
      <w:r>
        <w:rPr>
          <w:rFonts w:hint="eastAsia"/>
          <w:color w:val="FF0000"/>
          <w:sz w:val="24"/>
          <w:szCs w:val="24"/>
          <w:lang w:val="en-US" w:eastAsia="zh-CN"/>
        </w:rPr>
        <w:t>是为了咱钱家千秋万代，</w:t>
      </w:r>
      <w:r>
        <w:rPr>
          <w:rFonts w:hint="eastAsia"/>
          <w:color w:val="00B0F0"/>
          <w:sz w:val="24"/>
          <w:szCs w:val="24"/>
          <w:lang w:val="en-US" w:eastAsia="zh-CN"/>
        </w:rPr>
        <w:t>而是（更是）</w:t>
      </w:r>
      <w:r>
        <w:rPr>
          <w:rFonts w:hint="eastAsia"/>
          <w:color w:val="FF0000"/>
          <w:sz w:val="24"/>
          <w:szCs w:val="24"/>
          <w:lang w:val="en-US" w:eastAsia="zh-CN"/>
        </w:rPr>
        <w:t>为了这一方百姓，咱也没有在中原大地称帝的野心，咱就偏安一隅，专心搞发展就行了。“上有天堂、下有苏杭”的局面就是钱镠始创的。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我说，你这么一说，我突然很佩服钱氏家族的大智慧。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他说，这可是最有生命力的名门望族，一是专注学问，二是远离政治。钱氏家族历朝历代最不缺的就是状元，拿近现代举例，钱穆</w:t>
      </w:r>
      <w:r>
        <w:rPr>
          <w:rFonts w:hint="eastAsia"/>
          <w:color w:val="FF0000"/>
          <w:sz w:val="24"/>
          <w:szCs w:val="24"/>
          <w:lang w:val="en-US" w:eastAsia="zh-CN"/>
        </w:rPr>
        <w:t>、钱钟书</w:t>
      </w:r>
      <w:r>
        <w:rPr>
          <w:rFonts w:hint="eastAsia"/>
          <w:color w:val="auto"/>
          <w:sz w:val="24"/>
          <w:szCs w:val="24"/>
          <w:lang w:val="en-US" w:eastAsia="zh-CN"/>
        </w:rPr>
        <w:t>、钱学森、钱伟长、钱三强，就这几个，够分量不？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我说，我突然想起来，《百家姓》开头就是“赵钱孙李”，钱姓排第二位。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他说，赵姓排首位是因为《百家姓》编成于北宋初期，赵家的天下。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我说，南唐的李煜不是也投降了吗？还不是被赐了毒酒。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吴越是没有开战就投降了，南唐是打输了以后才投降的，性质能一样吗？另外，吴越在当时是香饽饽，他们投降谁，谁都会无比欢迎，带来大量资金和技术，带动地方兴盛，只会稳固政权，不会影响新政权，</w:t>
      </w:r>
      <w:r>
        <w:rPr>
          <w:rFonts w:hint="eastAsia"/>
          <w:color w:val="00B0F0"/>
          <w:sz w:val="24"/>
          <w:szCs w:val="24"/>
          <w:lang w:val="en-US" w:eastAsia="zh-CN"/>
        </w:rPr>
        <w:t>而且他们明确不做上政治舞台的打算（因为他们明确不做最大的统治者，只安心发展生产）</w:t>
      </w:r>
      <w:r>
        <w:rPr>
          <w:rFonts w:hint="eastAsia"/>
          <w:color w:val="auto"/>
          <w:sz w:val="24"/>
          <w:szCs w:val="24"/>
          <w:lang w:val="en-US" w:eastAsia="zh-CN"/>
        </w:rPr>
        <w:t>，对</w:t>
      </w:r>
      <w:r>
        <w:rPr>
          <w:rFonts w:hint="eastAsia"/>
          <w:color w:val="00B0F0"/>
          <w:sz w:val="24"/>
          <w:szCs w:val="24"/>
          <w:lang w:val="en-US" w:eastAsia="zh-CN"/>
        </w:rPr>
        <w:t>（新）</w:t>
      </w:r>
      <w:r>
        <w:rPr>
          <w:rFonts w:hint="eastAsia"/>
          <w:color w:val="auto"/>
          <w:sz w:val="24"/>
          <w:szCs w:val="24"/>
          <w:lang w:val="en-US" w:eastAsia="zh-CN"/>
        </w:rPr>
        <w:t>统治者有百利而无一害。而南唐李煜呢？他是个</w:t>
      </w:r>
      <w:r>
        <w:rPr>
          <w:rFonts w:hint="eastAsia"/>
          <w:color w:val="FF0000"/>
          <w:sz w:val="24"/>
          <w:szCs w:val="24"/>
          <w:lang w:val="en-US" w:eastAsia="zh-CN"/>
        </w:rPr>
        <w:t>危险的</w:t>
      </w:r>
      <w:r>
        <w:rPr>
          <w:rFonts w:hint="eastAsia"/>
          <w:color w:val="auto"/>
          <w:sz w:val="24"/>
          <w:szCs w:val="24"/>
          <w:lang w:val="en-US" w:eastAsia="zh-CN"/>
        </w:rPr>
        <w:t>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他说，北汉。北汉属于后汉的残留，面积不大，之所以难啃是因为背后有契丹撑腰</w:t>
      </w:r>
      <w:r>
        <w:rPr>
          <w:rFonts w:hint="eastAsia"/>
          <w:color w:val="00B0F0"/>
          <w:sz w:val="24"/>
          <w:szCs w:val="24"/>
          <w:lang w:val="en-US" w:eastAsia="zh-CN"/>
        </w:rPr>
        <w:t>。包括（删）</w:t>
      </w:r>
      <w:r>
        <w:rPr>
          <w:rFonts w:hint="eastAsia"/>
          <w:color w:val="auto"/>
          <w:sz w:val="24"/>
          <w:szCs w:val="24"/>
          <w:lang w:val="en-US" w:eastAsia="zh-CN"/>
        </w:rPr>
        <w:t>当初宋朝南下一一收复时，兵力也是一分为二，一半驻守北疆，防止北汉或契丹来犯，一半南下。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他说，古今中外，很多战役都有相似之处。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他说，步兵对骑兵。虽然中原一直都很重视骑兵的发展，但是，最根本的问题是没有足够的马匹</w:t>
      </w:r>
      <w:r>
        <w:rPr>
          <w:rFonts w:hint="eastAsia"/>
          <w:color w:val="00B0F0"/>
          <w:sz w:val="24"/>
          <w:szCs w:val="24"/>
          <w:lang w:val="en-US" w:eastAsia="zh-CN"/>
        </w:rPr>
        <w:t>（，也没有足够多从小长在马背上的骑手）</w:t>
      </w:r>
      <w:r>
        <w:rPr>
          <w:rFonts w:hint="eastAsia"/>
          <w:color w:val="auto"/>
          <w:sz w:val="24"/>
          <w:szCs w:val="24"/>
          <w:lang w:val="en-US" w:eastAsia="zh-CN"/>
        </w:rPr>
        <w:t>。变法时，王安石认为统一中国关键是要打败西夏</w:t>
      </w:r>
      <w:r>
        <w:rPr>
          <w:rFonts w:hint="eastAsia"/>
          <w:color w:val="00B0F0"/>
          <w:sz w:val="24"/>
          <w:szCs w:val="24"/>
          <w:lang w:val="en-US" w:eastAsia="zh-CN"/>
        </w:rPr>
        <w:t>（为什么关键是打败西夏？应加一句）</w:t>
      </w:r>
      <w:r>
        <w:rPr>
          <w:rFonts w:hint="eastAsia"/>
          <w:color w:val="auto"/>
          <w:sz w:val="24"/>
          <w:szCs w:val="24"/>
          <w:lang w:val="en-US" w:eastAsia="zh-CN"/>
        </w:rPr>
        <w:t>，要打败西夏应该先收复河西走廊，因为河西走廊是养马</w:t>
      </w:r>
      <w:r>
        <w:rPr>
          <w:rFonts w:hint="eastAsia"/>
          <w:color w:val="00B0F0"/>
          <w:sz w:val="24"/>
          <w:szCs w:val="24"/>
          <w:lang w:val="en-US" w:eastAsia="zh-CN"/>
        </w:rPr>
        <w:t>（也养骑手）</w:t>
      </w:r>
      <w:r>
        <w:rPr>
          <w:rFonts w:hint="eastAsia"/>
          <w:color w:val="auto"/>
          <w:sz w:val="24"/>
          <w:szCs w:val="24"/>
          <w:lang w:val="en-US" w:eastAsia="zh-CN"/>
        </w:rPr>
        <w:t>的地方。而西夏之所以在与宋朝战斗中占有上风，</w:t>
      </w:r>
      <w:r>
        <w:rPr>
          <w:rFonts w:hint="eastAsia"/>
          <w:color w:val="00B0F0"/>
          <w:sz w:val="24"/>
          <w:szCs w:val="24"/>
          <w:lang w:val="en-US" w:eastAsia="zh-CN"/>
        </w:rPr>
        <w:t>（就）</w:t>
      </w:r>
      <w:r>
        <w:rPr>
          <w:rFonts w:hint="eastAsia"/>
          <w:color w:val="auto"/>
          <w:sz w:val="24"/>
          <w:szCs w:val="24"/>
          <w:lang w:val="en-US" w:eastAsia="zh-CN"/>
        </w:rPr>
        <w:t>是因为宋朝以步兵为主，西夏以骑兵为主。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他说，那是后话。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auto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宋朝（删）（政权）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基本稳定了，不需要南征北战了，那么手握重兵的节度使们就成了宋朝最大的威胁。赵匡胤特别喜欢找赵普聊天，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赵匡胤就（他）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问赵普，你觉得唐朝末期四分五裂，根源是什么？赵普说，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。赵匡胤问有没有解药？赵普就提出了十二字方针：削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夺其权、制其钱粮、收其精兵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他说，在小命与兵权之间，二选一，你选哪个？你选择主动退休，那享不完的荣华富贵；你若是负隅顽抗？那对不起，现在中央集团有绝对的实力灭掉你，大家自然会选择主动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上缴（上交）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兵权。赵匡胤也犹豫过，觉得有些兄弟跟着自己出生入死，应该不会背叛自己的，想继续留任他们。赵普就反问他：陛下何以能负周世宗？意思是当年郭威对你不好吗？柴荣对你不好吗？都托孤给你了，也没影响你恩将仇报啊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我问，收缴了兵权，赵匡胤就可以高枕无忧了？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还不能。杯酒释兵权只是拿下了当下可能有威胁的将领，但是不排除未来会有类似的奇才出现，所以要改变军队的管理办法。赵普设计了一套全新方案，叫制衡法，把禁军一分为二，一半驻守各地要塞，一半驻扎在京城周围，两者相互制衡。在制衡法的基础之上，又提出更戍法，意思是全国部队不断换防，并且要定期换防到京城，接受思想教育。你这么想，倘若后周也是这么设计的，赵匡胤根本不可能搞兵变，即便你带着十万大军兵变了，驻守在边疆的十万禁军以及更多的地方军接着就杀过来了，你很难有胜算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我说，还是赵普想的周全，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他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应该是个读书人吧？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他说，自称半个文盲，貌似只读过《论语》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他身上不是有个典故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吗——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半部《论语》治天下，顾名思义，推崇儒学治国。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我说，释兵权、</w:t>
      </w:r>
      <w:r>
        <w:rPr>
          <w:rFonts w:hint="eastAsia"/>
          <w:color w:val="auto"/>
          <w:sz w:val="24"/>
          <w:szCs w:val="24"/>
          <w:lang w:val="en-US" w:eastAsia="zh-CN"/>
        </w:rPr>
        <w:t>制衡、更戍，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解决了藩镇擅权的隐患和禁军的弄权问题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赵普还有其他方面的改革吗？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赵普的十二字方针策略，目的是改变权力结构中的独立性，使之必须依附君权而运转。改革措施可归纳为两点。第一、加强中央集权，包括集中军权、集中行政权、集中财权、集中司法权。第二、对各级权力进行一系列的制约，增加审批、监督环节，各管理部门相互牵制，相当于给每级权力都套了一个笼子，甚至连皇权也约束在内。</w:t>
      </w:r>
      <w:r>
        <w:rPr>
          <w:rFonts w:hint="eastAsia"/>
          <w:color w:val="auto"/>
          <w:sz w:val="24"/>
          <w:szCs w:val="24"/>
          <w:lang w:val="en-US" w:eastAsia="zh-CN"/>
        </w:rPr>
        <w:t>据说赵匡胤想买个烧香驱蚊用的熏笼都需要层层审批，一套流程走完要好几天</w:t>
      </w:r>
      <w:r>
        <w:rPr>
          <w:rFonts w:hint="eastAsia"/>
          <w:color w:val="00B0F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赵匡胤是武人出身，自然不耐烦，感叹了一句：我在民间时，用数十钱可买一熏笼；今为天子，乃数日不得。何也？ 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他说，赵匡胤不算草根，</w:t>
      </w:r>
      <w:r>
        <w:rPr>
          <w:rFonts w:hint="eastAsia"/>
          <w:color w:val="FF0000"/>
          <w:sz w:val="24"/>
          <w:szCs w:val="24"/>
          <w:lang w:val="en-US" w:eastAsia="zh-CN"/>
        </w:rPr>
        <w:t>他</w:t>
      </w:r>
      <w:r>
        <w:rPr>
          <w:rFonts w:hint="eastAsia"/>
          <w:color w:val="auto"/>
          <w:sz w:val="24"/>
          <w:szCs w:val="24"/>
          <w:lang w:val="en-US" w:eastAsia="zh-CN"/>
        </w:rPr>
        <w:t>是官二代出身，算是武人世家，读书可能少了一些，对皇家的制度略陌生</w:t>
      </w:r>
      <w:r>
        <w:rPr>
          <w:rFonts w:hint="eastAsia"/>
          <w:color w:val="00B0F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好在赵普懂这些礼制，手把手的教他</w:t>
      </w:r>
      <w:r>
        <w:rPr>
          <w:rFonts w:hint="eastAsia"/>
          <w:color w:val="00B0F0"/>
          <w:sz w:val="24"/>
          <w:szCs w:val="24"/>
          <w:lang w:val="en-US" w:eastAsia="zh-CN"/>
        </w:rPr>
        <w:t>，毕竟你是一国之主，拥有了权力则必须有相对应的牵制，不可能真的为所欲为，礼制也是统治催眠的一部分，你不能带头去破坏（：礼制也是统治催眠的一部分，权力必须有相应的牵制，成为举国运转系统的一个环节，哪怕你是一国之主，也不能带头去破坏）</w:t>
      </w:r>
      <w:r>
        <w:rPr>
          <w:rFonts w:hint="eastAsia"/>
          <w:color w:val="auto"/>
          <w:sz w:val="24"/>
          <w:szCs w:val="24"/>
          <w:lang w:val="en-US" w:eastAsia="zh-CN"/>
        </w:rPr>
        <w:t>，例如明天要跟美国总统会晤了，你不能穿着球衣球鞋就去了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有些事情赵匡胤内心可能有些不耐烦，但最终还是一一遵从了礼制。前面我说狄仁杰是武则天的救星与克星，你说狄仁杰是武则天的教练，实际上呢？赵普对于赵匡胤也是类似的角色，教导、辅佐。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我问，赵匡胤死后，为什么是他弟弟接班而不是他儿子？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</w:t>
      </w:r>
      <w:r>
        <w:rPr>
          <w:rFonts w:hint="eastAsia"/>
          <w:color w:val="00B0F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至于真正死因，成迷。哥哥死了，弟弟接班了，实在说不过去，所以赵普就出面帮着发布了一个“金匮之盟”，</w:t>
      </w:r>
      <w:r>
        <w:rPr>
          <w:rFonts w:hint="eastAsia"/>
          <w:color w:val="00B0F0"/>
          <w:sz w:val="24"/>
          <w:szCs w:val="24"/>
          <w:lang w:val="en-US" w:eastAsia="zh-CN"/>
        </w:rPr>
        <w:t>金匮之盟的（删）</w:t>
      </w:r>
      <w:r>
        <w:rPr>
          <w:rFonts w:hint="eastAsia"/>
          <w:color w:val="auto"/>
          <w:sz w:val="24"/>
          <w:szCs w:val="24"/>
          <w:lang w:val="en-US" w:eastAsia="zh-CN"/>
        </w:rPr>
        <w:t>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default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赵匡胤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（他）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的母亲杜太后在临终前就嘱咐</w:t>
      </w:r>
      <w:r>
        <w:rPr>
          <w:rFonts w:hint="default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赵匡胤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（他）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要把皇位传给弟弟，而不是幼子，以免重蹈覆辙。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color w:val="auto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也就是说，梁唐晋汉周的第二任</w:t>
      </w:r>
      <w:r>
        <w:rPr>
          <w:rFonts w:ascii="宋体" w:hAnsi="宋体" w:eastAsia="宋体" w:cs="宋体"/>
          <w:color w:val="00B0F0"/>
          <w:kern w:val="0"/>
          <w:sz w:val="24"/>
          <w:szCs w:val="24"/>
        </w:rPr>
        <w:t>皇上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eastAsia="zh-CN"/>
        </w:rPr>
        <w:t>（统治者）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，都不是以太子的身份当上</w:t>
      </w:r>
      <w:r>
        <w:rPr>
          <w:rFonts w:ascii="宋体" w:hAnsi="宋体" w:eastAsia="宋体" w:cs="宋体"/>
          <w:color w:val="00B0F0"/>
          <w:kern w:val="0"/>
          <w:sz w:val="24"/>
          <w:szCs w:val="24"/>
        </w:rPr>
        <w:t>皇上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eastAsia="zh-CN"/>
        </w:rPr>
        <w:t>（皇帝）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到了后周时期，郭威传位给柴荣也是这样的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而且是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赵匡胤（皇帝）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的意思</w:t>
      </w:r>
      <w:r>
        <w:rPr>
          <w:rFonts w:hint="eastAsia" w:ascii="宋体" w:hAnsi="宋体" w:eastAsia="宋体" w:cs="宋体"/>
          <w:color w:val="00B0F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这也就是为什么赵光义上位，大家没有替赵匡胤儿子们打抱不平的缘故。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北京故宫博物院有幅名画，明朝刘俊创作的《雪夜访普图》，你有机会可以搜来看看，里面有三个人物，赵普、赵普妻子、赵匡胤。赵普跟赵匡胤兄弟俩感情都很好，不过合作过程中也是风波不断，忽远忽近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（赵匡胤甚至罢免过赵普。）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每次风波过后，他们之间皇权与相权的平衡都要在此消彼长中重新打破、分配、均衡。就跟两口子似的，共苦后又是无尽的相互折磨，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例如赵匡胤也把赵普罢免过（删）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我问，赵普跟赵光义是怎么合作的？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他说，赵普在赵氏兄弟俩手里经历了三起三落。赵匡胤死后，赵普身上有个很重要的符号意义，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就是他是（他就是）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开国元勋系列，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拥（删）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有非常强的话语权，他后面的两次复出，都是为赵光义灭火。第一次是</w:t>
      </w:r>
      <w:r>
        <w:rPr>
          <w:rFonts w:hint="eastAsia"/>
          <w:color w:val="auto"/>
          <w:sz w:val="24"/>
          <w:szCs w:val="24"/>
          <w:lang w:val="en-US" w:eastAsia="zh-CN"/>
        </w:rPr>
        <w:t>众人质疑赵光义的正统身份，赵普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拿出</w:t>
      </w:r>
      <w:r>
        <w:rPr>
          <w:rFonts w:hint="eastAsia"/>
          <w:color w:val="auto"/>
          <w:sz w:val="24"/>
          <w:szCs w:val="24"/>
          <w:lang w:val="en-US" w:eastAsia="zh-CN"/>
        </w:rPr>
        <w:t>金匮之盟解围。第二次是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赵光义北伐失败，大家质疑他的统治能力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于是赵光义把赵普搬出来了，赵普大刀阔斧整顿政坛，谁不听话收拾谁，帮赵光义渡过难关。类似的救火还有很多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。例如（不过）</w:t>
      </w:r>
      <w:r>
        <w:rPr>
          <w:rFonts w:hint="eastAsia"/>
          <w:color w:val="auto"/>
          <w:sz w:val="24"/>
          <w:szCs w:val="24"/>
          <w:lang w:val="en-US" w:eastAsia="zh-CN"/>
        </w:rPr>
        <w:t>赵光义的金匮之盟也是给自己挖坑了，毕竟</w:t>
      </w:r>
      <w:r>
        <w:rPr>
          <w:rFonts w:hint="eastAsia"/>
          <w:color w:val="00B0F0"/>
          <w:sz w:val="24"/>
          <w:szCs w:val="24"/>
          <w:lang w:val="en-US" w:eastAsia="zh-CN"/>
        </w:rPr>
        <w:t>赵光义（他）</w:t>
      </w:r>
      <w:r>
        <w:rPr>
          <w:rFonts w:hint="eastAsia"/>
          <w:color w:val="auto"/>
          <w:sz w:val="24"/>
          <w:szCs w:val="24"/>
          <w:lang w:val="en-US" w:eastAsia="zh-CN"/>
        </w:rPr>
        <w:t>还有个弟弟叫赵廷美，按照这个传承，你死后是不能传给你儿子的，而是要传给你弟弟，那赵光义</w:t>
      </w:r>
      <w:r>
        <w:rPr>
          <w:rFonts w:hint="eastAsia"/>
          <w:color w:val="00B0F0"/>
          <w:sz w:val="24"/>
          <w:szCs w:val="24"/>
          <w:lang w:val="en-US" w:eastAsia="zh-CN"/>
        </w:rPr>
        <w:t>就要去问问赵普（就去问赵普）</w:t>
      </w:r>
      <w:r>
        <w:rPr>
          <w:rFonts w:hint="eastAsia"/>
          <w:color w:val="auto"/>
          <w:sz w:val="24"/>
          <w:szCs w:val="24"/>
          <w:lang w:val="en-US" w:eastAsia="zh-CN"/>
        </w:rPr>
        <w:t>，您看这个事怎么解决？赵普顺便创造了一个成语</w:t>
      </w:r>
      <w:r>
        <w:rPr>
          <w:rFonts w:hint="eastAsia"/>
          <w:color w:val="00B0F0"/>
          <w:sz w:val="24"/>
          <w:szCs w:val="24"/>
          <w:lang w:val="en-US" w:eastAsia="zh-CN"/>
        </w:rPr>
        <w:t>（“一误再误”）</w:t>
      </w:r>
      <w:r>
        <w:rPr>
          <w:rFonts w:hint="eastAsia"/>
          <w:color w:val="auto"/>
          <w:sz w:val="24"/>
          <w:szCs w:val="24"/>
          <w:lang w:val="en-US" w:eastAsia="zh-CN"/>
        </w:rPr>
        <w:t>，意思是金匮之盟本身就是个错误，既然意识到是个错误了，那就需要改过来，</w:t>
      </w:r>
      <w:r>
        <w:rPr>
          <w:rFonts w:hint="eastAsia"/>
          <w:color w:val="00B0F0"/>
          <w:sz w:val="24"/>
          <w:szCs w:val="24"/>
          <w:lang w:val="en-US" w:eastAsia="zh-CN"/>
        </w:rPr>
        <w:t>总不能“一误再误”。</w:t>
      </w:r>
      <w:bookmarkStart w:id="0" w:name="_GoBack"/>
      <w:bookmarkEnd w:id="0"/>
      <w:r>
        <w:rPr>
          <w:rFonts w:hint="eastAsia"/>
          <w:color w:val="00B0F0"/>
          <w:sz w:val="24"/>
          <w:szCs w:val="24"/>
          <w:lang w:val="en-US" w:eastAsia="zh-CN"/>
        </w:rPr>
        <w:t>赵光义顺势把弟弟给流放了。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（怎样）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呢？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我说，赵匡胤哥俩祖籍河北，等于老家被别人占领着，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他们（删）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为什么不收复幽云十六州？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你以为没打过？打不过！刚才我们说到赵光义北伐，就是想收复失地。包括我们熟知的杨家将抗辽的故事，就发生在这一时期。两次北伐都以损兵折将告终，宋朝的文臣开始鼓吹和平相处的好处，武将也不愿意流血沙场，反正现在小日子过得挺好的，何必去拼命呢？什么一雪前耻，都是虚的。这样的政治环境下，渐渐的，连皇帝都相信了这一套理论，再没有人提及幽云十六州，就当不存在似的。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（宋朝对中华民族的大一统答卷，是个负数，所以现在有人称宋朝为“矬宋”）。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我问，若是外敌来犯呢？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他说，花钱买平安，</w:t>
      </w:r>
      <w:r>
        <w:rPr>
          <w:rFonts w:hint="eastAsia" w:ascii="Helvetica" w:hAnsi="Helvetica" w:eastAsia="宋体" w:cs="Helvetica"/>
          <w:color w:val="00B0F0"/>
          <w:kern w:val="0"/>
          <w:sz w:val="24"/>
          <w:szCs w:val="24"/>
          <w:shd w:val="clear" w:color="auto" w:fill="FFFFFF"/>
          <w:lang w:val="en-US" w:eastAsia="zh-CN"/>
        </w:rPr>
        <w:t>例如（删）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对西夏，对辽国，都是如此。不过，凡事都有两面性，宋朝不喜欢打仗也有积极的一面，民众不参战，可以发展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经济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，发展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文化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，发展科技，可以说宋朝是中国封建时代最富有的朝代。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210172C"/>
    <w:rsid w:val="074B2F69"/>
    <w:rsid w:val="083545F6"/>
    <w:rsid w:val="0B3F1D78"/>
    <w:rsid w:val="0D111C64"/>
    <w:rsid w:val="0E9B5EEF"/>
    <w:rsid w:val="11986CCC"/>
    <w:rsid w:val="158E14F6"/>
    <w:rsid w:val="15B2540B"/>
    <w:rsid w:val="15F519A3"/>
    <w:rsid w:val="16EA0A49"/>
    <w:rsid w:val="178B70B0"/>
    <w:rsid w:val="19D84FCE"/>
    <w:rsid w:val="19F32122"/>
    <w:rsid w:val="1ACF26C9"/>
    <w:rsid w:val="1B2A6769"/>
    <w:rsid w:val="1B9926C9"/>
    <w:rsid w:val="1BD46AF8"/>
    <w:rsid w:val="1F6D23E9"/>
    <w:rsid w:val="20F47B8A"/>
    <w:rsid w:val="231C2C4C"/>
    <w:rsid w:val="237440A0"/>
    <w:rsid w:val="284A217E"/>
    <w:rsid w:val="2A322549"/>
    <w:rsid w:val="2ACC7B67"/>
    <w:rsid w:val="2DB35B89"/>
    <w:rsid w:val="2DC47598"/>
    <w:rsid w:val="2F0C4875"/>
    <w:rsid w:val="3019585A"/>
    <w:rsid w:val="31E8173E"/>
    <w:rsid w:val="331B7A82"/>
    <w:rsid w:val="341B1034"/>
    <w:rsid w:val="391674E6"/>
    <w:rsid w:val="3A752537"/>
    <w:rsid w:val="3BA411D5"/>
    <w:rsid w:val="3DAA3078"/>
    <w:rsid w:val="405D4F9B"/>
    <w:rsid w:val="41305B2F"/>
    <w:rsid w:val="422E312E"/>
    <w:rsid w:val="43964ABD"/>
    <w:rsid w:val="44480D00"/>
    <w:rsid w:val="45071184"/>
    <w:rsid w:val="455C77C1"/>
    <w:rsid w:val="4A0C3FA0"/>
    <w:rsid w:val="4ADA2E75"/>
    <w:rsid w:val="4AEF5D86"/>
    <w:rsid w:val="4B550AA9"/>
    <w:rsid w:val="4D1878AA"/>
    <w:rsid w:val="513E08F9"/>
    <w:rsid w:val="51B36766"/>
    <w:rsid w:val="530E3D91"/>
    <w:rsid w:val="54E13952"/>
    <w:rsid w:val="551A042D"/>
    <w:rsid w:val="55F07EB9"/>
    <w:rsid w:val="56B60923"/>
    <w:rsid w:val="56CF0D6E"/>
    <w:rsid w:val="5727239C"/>
    <w:rsid w:val="57513C7F"/>
    <w:rsid w:val="582D56C6"/>
    <w:rsid w:val="5B640BB5"/>
    <w:rsid w:val="5DFF1BAC"/>
    <w:rsid w:val="5E8844E8"/>
    <w:rsid w:val="62D01EED"/>
    <w:rsid w:val="63026D50"/>
    <w:rsid w:val="63286200"/>
    <w:rsid w:val="649903DC"/>
    <w:rsid w:val="64D36FBC"/>
    <w:rsid w:val="65E63FA3"/>
    <w:rsid w:val="6C0B1C1B"/>
    <w:rsid w:val="6D4318D3"/>
    <w:rsid w:val="6D934D9D"/>
    <w:rsid w:val="710B7751"/>
    <w:rsid w:val="71215361"/>
    <w:rsid w:val="713C4FB8"/>
    <w:rsid w:val="72015928"/>
    <w:rsid w:val="72510775"/>
    <w:rsid w:val="72A6053E"/>
    <w:rsid w:val="756B730A"/>
    <w:rsid w:val="762E6DC2"/>
    <w:rsid w:val="77122794"/>
    <w:rsid w:val="77EC42B8"/>
    <w:rsid w:val="7B080585"/>
    <w:rsid w:val="7C42425B"/>
    <w:rsid w:val="7D8F0EB0"/>
    <w:rsid w:val="7F6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yhh</cp:lastModifiedBy>
  <dcterms:modified xsi:type="dcterms:W3CDTF">2021-11-24T05:54:42Z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