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13B" w:rsidRDefault="00C3213B" w:rsidP="00C3213B">
      <w:pPr>
        <w:spacing w:line="220" w:lineRule="atLeast"/>
        <w:jc w:val="center"/>
        <w:rPr>
          <w:rFonts w:ascii="Times New Roman" w:hAnsi="Times New Roman" w:cs="Times New Roman"/>
          <w:sz w:val="28"/>
          <w:szCs w:val="28"/>
        </w:rPr>
      </w:pPr>
      <w:r>
        <w:rPr>
          <w:rFonts w:ascii="Times New Roman" w:hAnsi="Times New Roman" w:cs="Times New Roman" w:hint="eastAsia"/>
          <w:sz w:val="28"/>
          <w:szCs w:val="28"/>
        </w:rPr>
        <w:t xml:space="preserve">Three days to see </w:t>
      </w:r>
    </w:p>
    <w:p w:rsidR="004358AB" w:rsidRDefault="00C3213B" w:rsidP="00C3213B">
      <w:pPr>
        <w:spacing w:line="220" w:lineRule="atLeast"/>
        <w:jc w:val="center"/>
        <w:rPr>
          <w:rFonts w:ascii="仿宋" w:eastAsia="仿宋" w:hAnsi="仿宋" w:cs="Times New Roman"/>
          <w:sz w:val="24"/>
          <w:szCs w:val="24"/>
        </w:rPr>
      </w:pPr>
      <w:r w:rsidRPr="00C3213B">
        <w:rPr>
          <w:rFonts w:ascii="仿宋" w:eastAsia="仿宋" w:hAnsi="仿宋" w:cs="Times New Roman" w:hint="eastAsia"/>
          <w:sz w:val="28"/>
          <w:szCs w:val="28"/>
        </w:rPr>
        <w:t>假如给我三天光明（节选）</w:t>
      </w:r>
    </w:p>
    <w:p w:rsidR="00C3213B" w:rsidRDefault="00C3213B" w:rsidP="00C3213B">
      <w:pPr>
        <w:spacing w:line="360" w:lineRule="auto"/>
        <w:ind w:leftChars="-129" w:left="-284" w:rightChars="-155" w:right="-341" w:firstLineChars="301" w:firstLine="843"/>
        <w:jc w:val="both"/>
        <w:rPr>
          <w:rFonts w:ascii="Times New Roman" w:eastAsia="仿宋" w:hAnsi="Times New Roman" w:cs="Times New Roman"/>
          <w:sz w:val="28"/>
          <w:szCs w:val="28"/>
        </w:rPr>
      </w:pPr>
      <w:r>
        <w:rPr>
          <w:rFonts w:ascii="Times New Roman" w:eastAsia="仿宋" w:hAnsi="Times New Roman" w:cs="Times New Roman"/>
          <w:sz w:val="28"/>
          <w:szCs w:val="28"/>
        </w:rPr>
        <w:t>A</w:t>
      </w:r>
      <w:r>
        <w:rPr>
          <w:rFonts w:ascii="Times New Roman" w:eastAsia="仿宋" w:hAnsi="Times New Roman" w:cs="Times New Roman" w:hint="eastAsia"/>
          <w:sz w:val="28"/>
          <w:szCs w:val="28"/>
        </w:rPr>
        <w:t xml:space="preserve">ll of us have read thrilling stories in which the hero had only a limited and specified time to live. Sometimes it was as long as a year, sometimes as short as 24 hours. </w:t>
      </w:r>
      <w:r>
        <w:rPr>
          <w:rFonts w:ascii="Times New Roman" w:eastAsia="仿宋" w:hAnsi="Times New Roman" w:cs="Times New Roman"/>
          <w:sz w:val="28"/>
          <w:szCs w:val="28"/>
        </w:rPr>
        <w:t>B</w:t>
      </w:r>
      <w:r>
        <w:rPr>
          <w:rFonts w:ascii="Times New Roman" w:eastAsia="仿宋" w:hAnsi="Times New Roman" w:cs="Times New Roman" w:hint="eastAsia"/>
          <w:sz w:val="28"/>
          <w:szCs w:val="28"/>
        </w:rPr>
        <w:t xml:space="preserve">ut always we were interested in discovering just how the doomed hero chose to spend his last year or his last hours. </w:t>
      </w:r>
      <w:r>
        <w:rPr>
          <w:rFonts w:ascii="Times New Roman" w:eastAsia="仿宋" w:hAnsi="Times New Roman" w:cs="Times New Roman"/>
          <w:sz w:val="28"/>
          <w:szCs w:val="28"/>
        </w:rPr>
        <w:t>I</w:t>
      </w:r>
      <w:r>
        <w:rPr>
          <w:rFonts w:ascii="Times New Roman" w:eastAsia="仿宋" w:hAnsi="Times New Roman" w:cs="Times New Roman" w:hint="eastAsia"/>
          <w:sz w:val="28"/>
          <w:szCs w:val="28"/>
        </w:rPr>
        <w:t xml:space="preserve"> speak, of course, of free men who have a choice, not condemned criminals whose sphere of activities is strictly delimited. </w:t>
      </w:r>
      <w:r>
        <w:rPr>
          <w:rFonts w:ascii="Times New Roman" w:eastAsia="仿宋" w:hAnsi="Times New Roman" w:cs="Times New Roman"/>
          <w:sz w:val="28"/>
          <w:szCs w:val="28"/>
        </w:rPr>
        <w:t>S</w:t>
      </w:r>
      <w:r>
        <w:rPr>
          <w:rFonts w:ascii="Times New Roman" w:eastAsia="仿宋" w:hAnsi="Times New Roman" w:cs="Times New Roman" w:hint="eastAsia"/>
          <w:sz w:val="28"/>
          <w:szCs w:val="28"/>
        </w:rPr>
        <w:t xml:space="preserve">uch stories set us thinking, wondering what we should do under similar circumstances. </w:t>
      </w:r>
      <w:r>
        <w:rPr>
          <w:rFonts w:ascii="Times New Roman" w:eastAsia="仿宋" w:hAnsi="Times New Roman" w:cs="Times New Roman"/>
          <w:sz w:val="28"/>
          <w:szCs w:val="28"/>
        </w:rPr>
        <w:t>W</w:t>
      </w:r>
      <w:r>
        <w:rPr>
          <w:rFonts w:ascii="Times New Roman" w:eastAsia="仿宋" w:hAnsi="Times New Roman" w:cs="Times New Roman" w:hint="eastAsia"/>
          <w:sz w:val="28"/>
          <w:szCs w:val="28"/>
        </w:rPr>
        <w:t xml:space="preserve">hat events, what experiences, </w:t>
      </w:r>
      <w:r>
        <w:rPr>
          <w:rFonts w:ascii="Times New Roman" w:eastAsia="仿宋" w:hAnsi="Times New Roman" w:cs="Times New Roman"/>
          <w:sz w:val="28"/>
          <w:szCs w:val="28"/>
        </w:rPr>
        <w:t>what</w:t>
      </w:r>
      <w:r>
        <w:rPr>
          <w:rFonts w:ascii="Times New Roman" w:eastAsia="仿宋" w:hAnsi="Times New Roman" w:cs="Times New Roman" w:hint="eastAsia"/>
          <w:sz w:val="28"/>
          <w:szCs w:val="28"/>
        </w:rPr>
        <w:t xml:space="preserve"> associations should we crowd into those last hour as mortal beings, what regrets?  </w:t>
      </w:r>
    </w:p>
    <w:p w:rsidR="00C3213B" w:rsidRPr="00C3213B" w:rsidRDefault="00C3213B" w:rsidP="00C3213B">
      <w:pPr>
        <w:spacing w:line="360" w:lineRule="auto"/>
        <w:ind w:leftChars="-129" w:left="-284" w:rightChars="-155" w:right="-341" w:firstLineChars="301" w:firstLine="843"/>
        <w:jc w:val="both"/>
        <w:rPr>
          <w:rFonts w:ascii="Times New Roman" w:hAnsi="Times New Roman" w:cs="Times New Roman"/>
          <w:color w:val="111111"/>
          <w:sz w:val="28"/>
          <w:szCs w:val="28"/>
          <w:shd w:val="clear" w:color="auto" w:fill="FFFFFF"/>
        </w:rPr>
      </w:pPr>
      <w:r>
        <w:rPr>
          <w:rFonts w:ascii="Times New Roman" w:hAnsi="Times New Roman" w:cs="Times New Roman" w:hint="eastAsia"/>
          <w:color w:val="111111"/>
          <w:sz w:val="28"/>
          <w:szCs w:val="28"/>
          <w:shd w:val="clear" w:color="auto" w:fill="FFFFFF"/>
        </w:rPr>
        <w:t>so</w:t>
      </w:r>
      <w:r w:rsidRPr="00C83C81">
        <w:rPr>
          <w:rFonts w:ascii="Times New Roman" w:hAnsi="Times New Roman" w:cs="Times New Roman"/>
          <w:color w:val="111111"/>
          <w:sz w:val="28"/>
          <w:szCs w:val="28"/>
          <w:shd w:val="clear" w:color="auto" w:fill="FFFFFF"/>
        </w:rPr>
        <w:t>metimes I have thought it would be an excellent rule to live each day as if we should die tomorrow. Such an attitude would emphasize sharply the values of life. We should live each day with gentleness, vigor and a keenness of appreciation which are often lost when time stretches before us in the constant panorama of more days and months and years to come. There are those, of course, who would adopt the Epicurean motto of “Eat, drink, and be merry”. But most people would be chastened by the</w:t>
      </w:r>
      <w:r>
        <w:rPr>
          <w:rFonts w:ascii="Times New Roman" w:hAnsi="Times New Roman" w:cs="Times New Roman" w:hint="eastAsia"/>
          <w:color w:val="111111"/>
          <w:sz w:val="28"/>
          <w:szCs w:val="28"/>
          <w:shd w:val="clear" w:color="auto" w:fill="FFFFFF"/>
        </w:rPr>
        <w:t xml:space="preserve"> </w:t>
      </w:r>
      <w:r>
        <w:rPr>
          <w:rFonts w:ascii="Times New Roman" w:eastAsia="仿宋" w:hAnsi="Times New Roman" w:cs="Times New Roman" w:hint="eastAsia"/>
          <w:sz w:val="28"/>
          <w:szCs w:val="28"/>
        </w:rPr>
        <w:t>certainly of impending death.</w:t>
      </w:r>
    </w:p>
    <w:p w:rsidR="00C3213B" w:rsidRDefault="00C3213B" w:rsidP="00C3213B">
      <w:pPr>
        <w:spacing w:line="360" w:lineRule="auto"/>
        <w:ind w:leftChars="-129" w:left="-284" w:rightChars="-155" w:right="-341" w:firstLineChars="301" w:firstLine="843"/>
        <w:jc w:val="both"/>
        <w:rPr>
          <w:rStyle w:val="apple-converted-space"/>
          <w:rFonts w:ascii="Times New Roman" w:hAnsi="Times New Roman" w:cs="Times New Roman"/>
          <w:color w:val="111111"/>
          <w:sz w:val="28"/>
          <w:szCs w:val="28"/>
          <w:shd w:val="clear" w:color="auto" w:fill="FFFFFF"/>
        </w:rPr>
      </w:pPr>
      <w:r w:rsidRPr="00C83C81">
        <w:rPr>
          <w:rFonts w:ascii="Times New Roman" w:hAnsi="Times New Roman" w:cs="Times New Roman"/>
          <w:color w:val="111111"/>
          <w:sz w:val="28"/>
          <w:szCs w:val="28"/>
          <w:shd w:val="clear" w:color="auto" w:fill="FFFFFF"/>
        </w:rPr>
        <w:t>In stories the doomed hero is usually saved at the last minute by some stroke of fortune, but almost always his sense of values is changed. He becomes more appreciative of the meaning of life and its permanent spiritual values. It has often been noted that those who live, or have lived, in the shadow of death bring a mellow sweetness to everything they do.</w:t>
      </w:r>
      <w:r w:rsidRPr="00C83C81">
        <w:rPr>
          <w:rStyle w:val="apple-converted-space"/>
          <w:rFonts w:ascii="Times New Roman" w:hAnsi="Times New Roman" w:cs="Times New Roman"/>
          <w:color w:val="111111"/>
          <w:sz w:val="28"/>
          <w:szCs w:val="28"/>
          <w:shd w:val="clear" w:color="auto" w:fill="FFFFFF"/>
        </w:rPr>
        <w:t> </w:t>
      </w:r>
    </w:p>
    <w:p w:rsidR="006F6973" w:rsidRDefault="006F6973" w:rsidP="00C3213B">
      <w:pPr>
        <w:spacing w:line="360" w:lineRule="auto"/>
        <w:ind w:leftChars="-129" w:left="-284" w:rightChars="-155" w:right="-341" w:firstLineChars="301" w:firstLine="843"/>
        <w:jc w:val="both"/>
        <w:rPr>
          <w:rStyle w:val="apple-converted-space"/>
          <w:rFonts w:ascii="Times New Roman" w:hAnsi="Times New Roman" w:cs="Times New Roman"/>
          <w:color w:val="111111"/>
          <w:sz w:val="28"/>
          <w:szCs w:val="28"/>
          <w:shd w:val="clear" w:color="auto" w:fill="FFFFFF"/>
        </w:rPr>
      </w:pPr>
    </w:p>
    <w:p w:rsidR="006F6973" w:rsidRPr="00C3213B" w:rsidRDefault="006F6973" w:rsidP="00CE1CFF">
      <w:pPr>
        <w:spacing w:line="360" w:lineRule="auto"/>
        <w:ind w:rightChars="-155" w:right="-341"/>
        <w:jc w:val="both"/>
        <w:rPr>
          <w:rFonts w:ascii="Times New Roman" w:eastAsia="仿宋" w:hAnsi="Times New Roman" w:cs="Times New Roman"/>
          <w:sz w:val="28"/>
          <w:szCs w:val="28"/>
        </w:rPr>
      </w:pPr>
    </w:p>
    <w:sectPr w:rsidR="006F6973" w:rsidRPr="00C3213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13B" w:rsidRDefault="00C3213B" w:rsidP="00C3213B">
      <w:pPr>
        <w:spacing w:after="0"/>
      </w:pPr>
      <w:r>
        <w:separator/>
      </w:r>
    </w:p>
  </w:endnote>
  <w:endnote w:type="continuationSeparator" w:id="0">
    <w:p w:rsidR="00C3213B" w:rsidRDefault="00C3213B" w:rsidP="00C3213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13B" w:rsidRDefault="00C3213B" w:rsidP="00C3213B">
      <w:pPr>
        <w:spacing w:after="0"/>
      </w:pPr>
      <w:r>
        <w:separator/>
      </w:r>
    </w:p>
  </w:footnote>
  <w:footnote w:type="continuationSeparator" w:id="0">
    <w:p w:rsidR="00C3213B" w:rsidRDefault="00C3213B" w:rsidP="00C3213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useFELayout/>
  </w:compat>
  <w:rsids>
    <w:rsidRoot w:val="00D31D50"/>
    <w:rsid w:val="00323B43"/>
    <w:rsid w:val="003D37D8"/>
    <w:rsid w:val="003F524C"/>
    <w:rsid w:val="00426133"/>
    <w:rsid w:val="004358AB"/>
    <w:rsid w:val="0057202A"/>
    <w:rsid w:val="006F6973"/>
    <w:rsid w:val="008B7726"/>
    <w:rsid w:val="00C3213B"/>
    <w:rsid w:val="00CE1CFF"/>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3213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3213B"/>
    <w:rPr>
      <w:rFonts w:ascii="Tahoma" w:hAnsi="Tahoma"/>
      <w:sz w:val="18"/>
      <w:szCs w:val="18"/>
    </w:rPr>
  </w:style>
  <w:style w:type="paragraph" w:styleId="a4">
    <w:name w:val="footer"/>
    <w:basedOn w:val="a"/>
    <w:link w:val="Char0"/>
    <w:uiPriority w:val="99"/>
    <w:semiHidden/>
    <w:unhideWhenUsed/>
    <w:rsid w:val="00C3213B"/>
    <w:pPr>
      <w:tabs>
        <w:tab w:val="center" w:pos="4153"/>
        <w:tab w:val="right" w:pos="8306"/>
      </w:tabs>
    </w:pPr>
    <w:rPr>
      <w:sz w:val="18"/>
      <w:szCs w:val="18"/>
    </w:rPr>
  </w:style>
  <w:style w:type="character" w:customStyle="1" w:styleId="Char0">
    <w:name w:val="页脚 Char"/>
    <w:basedOn w:val="a0"/>
    <w:link w:val="a4"/>
    <w:uiPriority w:val="99"/>
    <w:semiHidden/>
    <w:rsid w:val="00C3213B"/>
    <w:rPr>
      <w:rFonts w:ascii="Tahoma" w:hAnsi="Tahoma"/>
      <w:sz w:val="18"/>
      <w:szCs w:val="18"/>
    </w:rPr>
  </w:style>
  <w:style w:type="character" w:customStyle="1" w:styleId="apple-converted-space">
    <w:name w:val="apple-converted-space"/>
    <w:basedOn w:val="a0"/>
    <w:rsid w:val="00C3213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cp:lastModifiedBy>
  <cp:revision>7</cp:revision>
  <dcterms:created xsi:type="dcterms:W3CDTF">2008-09-11T17:20:00Z</dcterms:created>
  <dcterms:modified xsi:type="dcterms:W3CDTF">2016-05-01T14:30:00Z</dcterms:modified>
</cp:coreProperties>
</file>