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fiom 1 to 10, shade your answer (1, 2, 3 or 4) on the Optical Answer Sheet.</w:t>
        <w:br/>
        <w:t>(10 marks)</w:t>
      </w:r>
    </w:p>
    <w:p>
      <w:r>
        <w:t>1 John in addition to the two monitors, _________ the boaks from the staff roorn to the</w:t>
        <w:br/>
        <w:t>classroom every morning.</w:t>
      </w:r>
    </w:p>
    <w:p>
      <w:r>
        <w:t>(1) carry</w:t>
        <w:br/>
        <w:br/>
        <w:t>(2) caries</w:t>
        <w:br/>
        <w:br/>
        <w:t>(3) carrying</w:t>
        <w:br/>
        <w:br/>
        <w:t>(4) have carried</w:t>
      </w:r>
    </w:p>
    <w:p>
      <w:r>
        <w:t>2 When, the results of the competition were announced, neilher the winner nor his parents</w:t>
        <w:br/>
        <w:t>_________ _ atthe hall,</w:t>
      </w:r>
    </w:p>
    <w:p>
      <w:r>
        <w:t>(1) is</w:t>
        <w:br/>
        <w:t>(2) are</w:t>
        <w:br/>
        <w:t>(3) was</w:t>
        <w:br/>
        <w:t>(4) were</w:t>
      </w:r>
    </w:p>
    <w:p>
      <w:r>
        <w:t>3 The nandicraft did not {ura out well as the girl cid not put in _________. effort to glue the</w:t>
        <w:br/>
        <w:t>parts together</w:t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_________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resu'ting from</w:t>
      </w:r>
    </w:p>
    <w:p>
      <w:r>
        <w:t>a With trepidation, Sarah watched the running boy _________ the pail, spilling water all over</w:t>
        <w:br/>
        <w:t>the floor.</w:t>
      </w:r>
    </w:p>
    <w:p>
      <w:r>
        <w:t>(1) knock</w:t>
        <w:br/>
        <w:br/>
        <w:t>(2) knocks</w:t>
        <w:br/>
        <w:br/>
        <w:t>(3) Knocked</w:t>
        <w:br/>
        <w:br/>
        <w:t>(4) was knocking</w:t>
      </w:r>
    </w:p>
    <w:p>
      <w:r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