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ror each question from 27 to 28, shade your answer (1, 2, 3 or 4) on the Optical</w:t>
        <w:br/>
        <w:t>Answer Sheet (OAS).</w:t>
      </w:r>
    </w:p>
    <w:p>
      <w:r>
        <w:t>21. National Parks Council is not responsible for (cypry) .</w:t>
      </w:r>
    </w:p>
    <w:p>
      <w:r>
        <w:t>(1) upkeeping parks, nature reserves and roadside greenery in Singapore</w:t>
        <w:br/>
        <w:t>(2) | engaging the public to safeguard Singapore's natural environment</w:t>
        <w:br/>
        <w:br/>
        <w:t>(3) staging performances for Singaporeans to enjoy</w:t>
        <w:br/>
        <w:br/>
        <w:t>(4) improving the biodiversity found in Singapore</w:t>
      </w:r>
    </w:p>
    <w:p>
      <w:r>
        <w:t>22. What does the word “them” in the section “Fun in the Sun’ refer to?</w:t>
      </w:r>
    </w:p>
    <w:p>
      <w:r>
        <w:t>(1) parks and park connectors</w:t>
        <w:br/>
        <w:br/>
        <w:t>(2) green spaces in Singapore</w:t>
        <w:br/>
        <w:br/>
        <w:t>(3) places to walk and cycle along</w:t>
        <w:br/>
        <w:br/>
        <w:t>(4) places to relax and discover how lovely nature is</w:t>
      </w:r>
    </w:p>
    <w:p>
      <w:r>
        <w:t>23. lf you plan to go for the activity “Walking with Raffles’, you will expect to</w:t>
        <w:br/>
        <w:t>_________ -</w:t>
      </w:r>
    </w:p>
    <w:p/>
    <w:p>
      <w:r>
        <w:t>(1) take the exact paths Raffles had trekked through</w:t>
        <w:br/>
        <w:t>(2) view the records and drawings of Raffles</w:t>
        <w:br/>
        <w:br/>
        <w:t>(3) discover new species of flora and fauna</w:t>
        <w:br/>
        <w:br/>
        <w:t>(4) _ see the flora Ratfles saw on his walks</w:t>
      </w:r>
    </w:p>
    <w:p>
      <w:r>
        <w:t>&lt;4. Visitors to the website can click on the icon “™” found in different parts of the</w:t>
        <w:br/>
        <w:t>website to _________ .</w:t>
      </w:r>
    </w:p>
    <w:p>
      <w:r>
        <w:t>(1) find out more information</w:t>
        <w:br/>
        <w:br/>
        <w:t>(2) share the information with others</w:t>
        <w:br/>
        <w:br/>
        <w:t>(3) be avolunteer in the programmes _</w:t>
        <w:br/>
        <w:t>(4). make the website look more interesting -</w:t>
      </w:r>
    </w:p>
    <w:p/>
    <w:p>
      <w:r>
        <w:t>25. Ihe section on “Benefits of Greener’ is included because NPC wanis to</w:t>
      </w:r>
    </w:p>
    <w:p>
      <w:r>
        <w:t>LEMrIiTy} sis</w:t>
      </w:r>
    </w:p>
    <w:p>
      <w:r>
        <w:t>(1) — inform the readers why NPC was set up</w:t>
        <w:br/>
        <w:br/>
        <w:t>(2) encourage Singaporeans to plant more trees</w:t>
        <w:br/>
        <w:br/>
        <w:t>(3) highlight how the agency helps young Singaporeans</w:t>
        <w:br/>
        <w:br/>
        <w:t>(4) emphasise the advantages of bringing children outdoors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