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桃園市政府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之{{ form_seq[1]['answer'] }}狩獵申請，經已通過。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form_seq[1]['answer'] }} 申請狩獵地點 {{ form_seq[8]['answer'] }}，狩獵期間自 {{ form_seq[11]['answer'] }} 至 {{ form_seq[12]['answer'] }}，經已通過，如擬辦理，請查照。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原住民族基於出生慰喪除喪需要獵捕宰殺利用野生動物申請書 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19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30"/>
        <w:gridCol w:w="2535"/>
        <w:gridCol w:w="840"/>
        <w:gridCol w:w="105"/>
        <w:gridCol w:w="2070"/>
        <w:gridCol w:w="975"/>
        <w:gridCol w:w="1440"/>
        <w:tblGridChange w:id="0">
          <w:tblGrid>
            <w:gridCol w:w="1230"/>
            <w:gridCol w:w="2535"/>
            <w:gridCol w:w="840"/>
            <w:gridCol w:w="105"/>
            <w:gridCol w:w="2070"/>
            <w:gridCol w:w="97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form_seq[11]['answer'] }}</w:t>
            </w:r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form_seq[12]['answer']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事件發生日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</w:t>
            </w:r>
          </w:p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form_seq[13]['answer'] }} 陷阱獵需使用改良式獵具，改良式獵具領取地點https://www.forest.gov.tw/0000040。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桃園市  {{ form_seq[3]['answer']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 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2371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118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400"/>
        <w:gridCol w:w="2430"/>
        <w:gridCol w:w="2190"/>
        <w:gridCol w:w="2098"/>
        <w:tblGridChange w:id="0">
          <w:tblGrid>
            <w:gridCol w:w="2400"/>
            <w:gridCol w:w="2430"/>
            <w:gridCol w:w="2190"/>
            <w:gridCol w:w="2098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0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證明文件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{{form_seq[16]['image'] | image(100) }}</w:t>
            </w:r>
          </w:p>
        </w:tc>
      </w:tr>
    </w:tbl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獵捕活動自律規範或公約</w:t>
          </w:r>
        </w:sdtContent>
      </w:sdt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{{form_seq[20]['image'] | image(100) }}</w:t>
            </w:r>
          </w:p>
        </w:tc>
      </w:tr>
    </w:tbl>
    <w:p w:rsidR="00000000" w:rsidDel="00000000" w:rsidP="00000000" w:rsidRDefault="00000000" w:rsidRPr="00000000" w14:paraId="0000009D">
      <w:pPr>
        <w:spacing w:after="40" w:before="40" w:lineRule="auto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部落會議同意文件</w:t>
          </w:r>
        </w:sdtContent>
      </w:sdt>
    </w:p>
    <w:tbl>
      <w:tblPr>
        <w:tblStyle w:val="Table8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{{form_seq[21]['image'] | image(100) }}</w:t>
            </w:r>
          </w:p>
        </w:tc>
      </w:tr>
    </w:tbl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3Qxe9pHE14UlrHSMZW7uwy6oRA==">CgMxLjAaMAoBMBIrCikIB0IlChFRdWF0dHJvY2VudG8gU2FucxIQQXJpYWwgVW5pY29kZSBNUxowCgExEisKKQgHQiUKEVF1YXR0cm9jZW50byBTYW5zEhBBcmlhbCBVbmljb2RlIE1TOAByITE0dXNSMHpNZ2JhdUs1QkFLSkczZy0xc0pFMXluZ1NqeA==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2024-10-18T01:31:00.0000000Z</dcterms:created>
</cp:coreProperties>
</file>