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35A71" w:rsidR="1DDA9FB0" w:rsidP="05BBB9F8" w:rsidRDefault="1DDA9FB0" w14:paraId="3155643C" w14:textId="3E21E20F">
      <w:pPr>
        <w:ind w:left="-105"/>
        <w:rPr>
          <w:rFonts w:ascii="Iansui" w:hAnsi="Iansui" w:eastAsia="Iansui" w:cs="Iansui"/>
          <w:b w:val="1"/>
          <w:bCs w:val="1"/>
          <w:color w:val="000000" w:themeColor="text1"/>
          <w:sz w:val="28"/>
          <w:szCs w:val="28"/>
          <w:lang w:eastAsia="zh-TW"/>
        </w:rPr>
      </w:pPr>
      <w:r w:rsidRPr="77FCA793" w:rsidR="77FCA793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>訪視日期：</w:t>
      </w:r>
      <w:r w:rsidRPr="77FCA793" w:rsidR="77FCA793">
        <w:rPr>
          <w:rFonts w:ascii="Iansui" w:hAnsi="Iansui" w:eastAsia="Iansui" w:cs="Iansui"/>
          <w:color w:val="000000" w:themeColor="text1" w:themeTint="FF" w:themeShade="FF"/>
          <w:sz w:val="28"/>
          <w:szCs w:val="28"/>
        </w:rPr>
        <w:t xml:space="preserve"> </w:t>
      </w:r>
    </w:p>
    <w:p w:rsidRPr="00935A71" w:rsidR="1DDA9FB0" w:rsidP="05BBB9F8" w:rsidRDefault="1DDA9FB0" w14:paraId="29F3EBE9" w14:textId="43034611">
      <w:pPr>
        <w:ind w:left="-105"/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</w:pPr>
      <w:r w:rsidRPr="77FCA793" w:rsidR="77FCA793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訪視員姓名 </w:t>
      </w:r>
      <w:r w:rsidRPr="77FCA793" w:rsidR="77FCA793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： </w:t>
      </w:r>
      <w:r w:rsidRPr="77FCA793" w:rsidR="77FCA793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{</w:t>
      </w:r>
      <w:r w:rsidRPr="77FCA793" w:rsidR="77FCA793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77FCA793" w:rsidR="77FCA793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form_seq</w:t>
      </w:r>
      <w:r w:rsidRPr="77FCA793" w:rsidR="77FCA793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[</w:t>
      </w:r>
      <w:r w:rsidRPr="77FCA793" w:rsidR="77FCA793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1][</w:t>
      </w:r>
      <w:r w:rsidRPr="77FCA793" w:rsidR="77FCA793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'answer'</w:t>
      </w:r>
      <w:r w:rsidRPr="77FCA793" w:rsidR="77FCA793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] }</w:t>
      </w:r>
      <w:r w:rsidRPr="77FCA793" w:rsidR="77FCA793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}</w:t>
      </w:r>
      <w:r>
        <w:tab/>
      </w:r>
    </w:p>
    <w:tbl>
      <w:tblPr>
        <w:tblStyle w:val="TableGrid"/>
        <w:tblpPr w:leftFromText="180" w:rightFromText="180" w:vertAnchor="text" w:horzAnchor="margin" w:tblpXSpec="center" w:tblpY="533"/>
        <w:tblW w:w="10035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Pr="00935A71" w:rsidR="00DB790E" w:rsidTr="77FCA793" w14:paraId="3A19222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307B7711" w14:textId="75CD34F2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通往室外門設有收托兒無法自行開啟之門鎖等裝置：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0B93A477" w14:textId="65B9C217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所有室內門備有防反鎖裝置或鑰匙：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2D0A1217" w14:textId="77777777">
        <w:trPr>
          <w:trHeight w:val="1155"/>
        </w:trPr>
        <w:tc>
          <w:tcPr>
            <w:tcW w:w="4905" w:type="dxa"/>
            <w:tcMar/>
          </w:tcPr>
          <w:p w:rsidRPr="00ED7432" w:rsidR="00B97541" w:rsidP="77FCA793" w:rsidRDefault="0026608A" w14:paraId="7140F3FB" w14:textId="3B37F128">
            <w:pPr>
              <w:jc w:val="center"/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5130" w:type="dxa"/>
            <w:tcMar/>
          </w:tcPr>
          <w:p w:rsidRPr="00E20AC9" w:rsidR="00DB790E" w:rsidP="77FCA793" w:rsidRDefault="00E20AC9" w14:paraId="63DCEA01" w14:textId="53D0EE5C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77FCA793" w14:paraId="052651A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7664BB24" w14:textId="7F042CFD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浴室門、廚房門設有安全防護欄或隨時緊閉：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16C5C87" w14:textId="3008A6D3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鐵捲門開關及遙控器放在收托兒無法觸碰的地方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[8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3916F046" w14:textId="77777777">
        <w:trPr>
          <w:trHeight w:val="1140"/>
        </w:trPr>
        <w:tc>
          <w:tcPr>
            <w:tcW w:w="4905" w:type="dxa"/>
            <w:tcMar/>
          </w:tcPr>
          <w:p w:rsidRPr="00935A71" w:rsidR="00DB790E" w:rsidP="77FCA793" w:rsidRDefault="00DB790E" w14:paraId="2A184140" w14:textId="5258E59D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7F8C0133" w14:textId="3BC807FB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77FCA793" w14:paraId="7A3330C9" w14:textId="77777777">
        <w:trPr>
          <w:trHeight w:val="780"/>
        </w:trPr>
        <w:tc>
          <w:tcPr>
            <w:tcW w:w="4905" w:type="dxa"/>
            <w:tcMar/>
          </w:tcPr>
          <w:p w:rsidRPr="00935A71" w:rsidR="00DB790E" w:rsidP="00DB790E" w:rsidRDefault="00DB790E" w14:paraId="400C72E3" w14:textId="735C33B8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托育服務環境以鐵捲門作為主要出入口，鐵捲門裝有偵測到物體則立即停止之安全裝置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[10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77FCA793" w:rsidRDefault="00DB790E" w14:paraId="38A056EA" w14:textId="439B3FA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陽台有堅固不易攀爬之圍欄（圍牆）且高度不得小於 110 公分，十層樓以上不得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公分，底部與地面間隔低於 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10 公分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12][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679395B9" w14:textId="77777777">
        <w:trPr>
          <w:trHeight w:val="495"/>
        </w:trPr>
        <w:tc>
          <w:tcPr>
            <w:tcW w:w="4905" w:type="dxa"/>
            <w:tcMar/>
          </w:tcPr>
          <w:p w:rsidRPr="00935A71" w:rsidR="00DB790E" w:rsidP="77FCA793" w:rsidRDefault="00DB790E" w14:paraId="6D36ACA9" w14:textId="0B49C5CB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17C12420" w14:textId="69C3CA35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77FCA793" w14:paraId="583C4EE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23E3B998" w14:textId="7359E9B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110 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公分，十層樓以上不得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公分，底部與地面間隔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低於 10 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[14]['answer'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0D86235" w14:textId="1FEB4A8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陽台不可有供攀爬的橫式欄杆，且欄杆間隔需小於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或有避免鑽爬裝置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16][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53F6EF36" w14:textId="77777777">
        <w:trPr>
          <w:trHeight w:val="1155"/>
        </w:trPr>
        <w:tc>
          <w:tcPr>
            <w:tcW w:w="4905" w:type="dxa"/>
            <w:tcMar/>
          </w:tcPr>
          <w:p w:rsidRPr="00935A71" w:rsidR="00DB790E" w:rsidP="77FCA793" w:rsidRDefault="00DB790E" w14:paraId="60E1390C" w14:textId="3C34A3A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315639DF" w14:textId="2D5B6404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77FCA793" w14:paraId="3F8BF01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4343C43B" w14:textId="772AD1B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陽台不能放置可供孩童攀爬的傢俱、玩具、花盆等雜物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[18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77FCA793" w:rsidRDefault="00DB790E" w14:paraId="19CBEE91" w14:textId="2E01A9D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收托兒活動範圍內地板平坦，並鋪設防滑防撞軟墊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[20]['answer'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6CBB2637" w14:textId="77777777">
        <w:trPr>
          <w:trHeight w:val="1035"/>
        </w:trPr>
        <w:tc>
          <w:tcPr>
            <w:tcW w:w="4905" w:type="dxa"/>
            <w:tcMar/>
          </w:tcPr>
          <w:p w:rsidRPr="00935A71" w:rsidR="00DB790E" w:rsidP="77FCA793" w:rsidRDefault="00DB790E" w14:paraId="289B0749" w14:textId="6F4253E6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2068BA2D" w14:textId="4F54BD0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FCA793" w14:paraId="0590D3A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62B5EBF6" w14:textId="2BA782B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除了正門外，另有供緊急逃生用之後門、陽台或窗戶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22][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77FCA793" w:rsidRDefault="00DB790E" w14:paraId="782A306E" w14:textId="39B2DA85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逃生門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(窗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)圍欄維修狀況良好（如：無生鏽、鬆動等）；鑰匙置於收托兒無法取得的明顯固定位置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24][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5260D4AC" w14:textId="77777777">
        <w:trPr>
          <w:trHeight w:val="960"/>
        </w:trPr>
        <w:tc>
          <w:tcPr>
            <w:tcW w:w="4905" w:type="dxa"/>
            <w:tcMar/>
          </w:tcPr>
          <w:p w:rsidRPr="00935A71" w:rsidR="00DB790E" w:rsidP="77FCA793" w:rsidRDefault="00DB790E" w14:paraId="25E1F97C" w14:textId="29BB3297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6199550E" w14:textId="4D64DA87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FCA793" w14:paraId="450E17E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67CBBB79" w14:textId="52A6BC0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逃生的通道、門、窗前無堆置任何雜物，保持淨空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26][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77FCA793" w:rsidRDefault="00DB790E" w14:paraId="00F4A943" w14:textId="4650F350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窗戶設有防跌落的安全裝置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收托兒無法自行開啟或加設護欄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)，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且在窗戶旁不放置可攀爬之物品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28][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5870288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2BDB47BA" w14:textId="0086A67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5D63CB03" w14:textId="5FFC3609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FCA793" w14:paraId="115C2CF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61D089BB" w14:textId="43AA55B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窗簾拉繩長度及收線器位置為收托兒無法碰觸的高度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[30]['answer'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77FCA793" w:rsidRDefault="00DB790E" w14:paraId="02B914B6" w14:textId="248F1145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樓梯欄杆完好且堅固，欄杆間距應小於6公分或有避免鑽爬的裝置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[32]['answer'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</w:p>
        </w:tc>
      </w:tr>
      <w:tr w:rsidRPr="00935A71" w:rsidR="00DB790E" w:rsidTr="77FCA793" w14:paraId="0773B5C0" w14:textId="77777777">
        <w:trPr>
          <w:trHeight w:val="765"/>
        </w:trPr>
        <w:tc>
          <w:tcPr>
            <w:tcW w:w="4905" w:type="dxa"/>
            <w:tcMar/>
          </w:tcPr>
          <w:p w:rsidRPr="00935A71" w:rsidR="00DB790E" w:rsidP="77FCA793" w:rsidRDefault="00DB790E" w14:paraId="2760F84F" w14:textId="6B79571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7830E951" w14:textId="46AA150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FCA793" w14:paraId="080865B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7D103AD2" w14:textId="6AC40ECE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樓梯的臺階應鋪設有防滑或其他安全措施，以利收托兒行走及安全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34][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77FCA793" w:rsidRDefault="00DB790E" w14:paraId="72AD93B4" w14:textId="7EF5541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樓梯出入口設有高於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85 公分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，間隔小於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及收托兒不易開啟之穩固柵欄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36][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1469AF1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730DD815" w14:textId="4B9A484C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3BADC4F5" w14:textId="530301B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FCA793" w14:paraId="7F9BF90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356FC9A5" w14:textId="1C2DDF0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傢俱及家飾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雕塑品、花瓶、壁掛物、水族箱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平穩牢固，不易滑動或翻倒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[38]['answer'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77FCA793" w:rsidRDefault="00DB790E" w14:paraId="1C979E2E" w14:textId="684E2BA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傢具無凸角或銳利邊緣，或已做安全處理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40][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7D17823B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14E08151" w14:textId="3FB87D7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6658F0B7" w14:textId="6AF6342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FCA793" w14:paraId="06114B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09EC04E7" w14:textId="6033A88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櫥櫃門加裝收托兒不易開啟之裝置：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42][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77FCA793" w:rsidRDefault="00DB790E" w14:paraId="3E84C1F3" w14:textId="49B18E1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摺疊桌放置在收托兒無法接觸到的地方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44][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643521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0C82D9D1" w14:textId="34F2AAE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1CBEF120" w14:textId="4105678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FCA793" w14:paraId="312443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65656D5A" w14:textId="4A4F8EFB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密閉電器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：洗衣機、烘乾機、冰箱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或其他會造成窒息之用品，放置於收托兒無法碰觸的地方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46][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77FCA793" w:rsidRDefault="00DB790E" w14:paraId="7F21075C" w14:textId="05386241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座立式檯燈、飲水機、熱水瓶、微波爐、烤箱、電熨斗、電熱器、捕蚊燈等會造成燒燙傷之用品置於收托兒無法觸碰的地方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[48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6DAC3F4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45E76F29" w14:textId="1826A3E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5704C952" w14:textId="50F196D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FCA793" w14:paraId="67016B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0403931C" w14:textId="1053439A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電器用品放置平穩不易傾倒，其電線隱藏在收托兒無法碰觸或拉動之處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50][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77FCA793" w:rsidRDefault="00DB790E" w14:paraId="182F3B44" w14:textId="77BF374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插座置高於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110 公分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以上，或隱蔽於傢具後方、使用安全防護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(例如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加裝安全護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蓋) 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等方式讓收托兒童無法碰觸：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52][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53D2A37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1F973064" w14:textId="103350A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512A036F" w14:textId="786EE5C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FCA793" w14:paraId="0EDD37A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52D727BC" w14:textId="4C0C6B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電線固定或隱藏在孩子無法拉動或碰觸之處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54][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77FCA793" w:rsidRDefault="00DB790E" w14:paraId="231C4704" w14:textId="13B8FF4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瓦斯漏氣偵測相關裝置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瓦斯防漏偵測器等)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 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56][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3D30145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6FF97729" w14:textId="5662112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1BB300BD" w14:textId="7A8C58F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FCA793" w14:paraId="326538E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788A65D0" w14:textId="62BE157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燃氣熱水器裝設在室外或通風良好處；燃氣熱水器裝設於室內或陽台加蓋等空氣不流通處所，應使用強制排氣式熱水器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[58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77FCA793" w:rsidRDefault="00DB790E" w14:paraId="7070CC94" w14:textId="0FA64F4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每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一樓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層裝置住宅用火災警報器或火警自動警報設備：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60][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5421F27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1CDAB9FC" w14:textId="77B0EB0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351A7C5E" w14:textId="28F50DE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FCA793" w14:paraId="726005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355FDB02" w14:textId="7B46D28B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77FCA793" w:rsidRDefault="00DB790E" w14:paraId="3961A768" w14:textId="1E958C2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2樓裝置住宅用火災警報器或火警自動警報設備</w:t>
            </w:r>
          </w:p>
        </w:tc>
      </w:tr>
      <w:tr w:rsidRPr="00935A71" w:rsidR="00DB790E" w:rsidTr="77FCA793" w14:paraId="2FDF878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043622EE" w14:textId="24C311D6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03A36ED5" w14:textId="5CEEA08C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FCA793" w14:paraId="1B4777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2D5EBE40" w14:textId="6C27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77FCA793" w:rsidRDefault="00DB790E" w14:paraId="26B57B49" w14:textId="3EB8F9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滅火器置於成人易取得，收托兒無法碰觸的地方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[64]['answer'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36FF709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15D0BC10" w14:textId="38F57D0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39C0DD88" w14:textId="4D45AB39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FCA793" w14:paraId="1BE83FF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0901872" w14:textId="5FC0B1F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維修工具、尖利刀器、刀劍飾品、玻璃飾品、圖釘文具等會造成割刺傷的危險物品收納於收托兒無法碰觸的地方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[66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Pr="00935A71" w:rsidR="00DB790E" w:rsidP="00DB790E" w:rsidRDefault="00DB790E" w14:paraId="330685FC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1C4EF3B6" w14:textId="73F8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打火機、火柴、易燃物品等會造成燒傷的物品收納於收托兒無法碰觸的地方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[68]['answer'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122BF4A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41987C17" w14:textId="0706A48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23912457" w14:textId="77E796C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FCA793" w14:paraId="5B48895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3B5646DF" w14:textId="6719884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繩索、塑膠袋、錢幣、彈珠、鈕扣或其他直徑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3.17 公分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的物品等會造成窒息傷害的物品收納於收托兒無法碰觸的地方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70][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77FCA793" w:rsidRDefault="00DB790E" w14:paraId="77E9B16D" w14:textId="4BEA8E3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電池、有機溶劑、清潔劑、殺蟲劑、鹼水、酒精、含酒精飲料、藥品等有毒危險物品，外瓶貼有明顯的標籤及成份，並放置於收托兒無法碰觸的地方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[72]['answer'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173FDEE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0DEFF9CF" w14:textId="2000E39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7C099902" w14:textId="25FDC90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FCA793" w14:paraId="7C72770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8583E62" w14:textId="52850E19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收托兒睡床外觀無掉漆、剝落、生鏽、鬆動等狀況：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[74]['answer'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3C5DFAFC" w14:textId="7CEF1081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收托兒睡床有穩固的防跌落措施，邊緣及圍欄做圓角處理，若有柵欄間隙小於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[76]['answer'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FCA793" w14:paraId="602DA65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FCA793" w:rsidRDefault="00DB790E" w14:paraId="4E87E329" w14:textId="58D72E4C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FCA793" w:rsidRDefault="00DB790E" w14:paraId="7F183EC9" w14:textId="665A4A2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="77FCA793" w:rsidTr="77FCA793" w14:paraId="128FA062">
        <w:trPr>
          <w:trHeight w:val="300"/>
        </w:trPr>
        <w:tc>
          <w:tcPr>
            <w:tcW w:w="4905" w:type="dxa"/>
            <w:tcMar/>
          </w:tcPr>
          <w:p w:rsidR="77FCA793" w:rsidP="77FCA793" w:rsidRDefault="77FCA793" w14:paraId="40156C03" w14:textId="74837B7D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收托兒睡床之附屬配件或自行加裝之附件穩固：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78][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77FCA793" w:rsidP="77FCA793" w:rsidRDefault="77FCA793" w14:paraId="6FC8DDE7" w14:textId="73ACC5F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浴室地板及浴缸內有防滑措施：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[80]['answer'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77FCA793" w:rsidTr="77FCA793" w14:paraId="43E54A3C">
        <w:trPr>
          <w:trHeight w:val="300"/>
        </w:trPr>
        <w:tc>
          <w:tcPr>
            <w:tcW w:w="4905" w:type="dxa"/>
            <w:tcMar/>
          </w:tcPr>
          <w:p w:rsidR="77FCA793" w:rsidP="77FCA793" w:rsidRDefault="77FCA793" w14:paraId="5712F698" w14:textId="7B9296D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77FCA793" w:rsidP="77FCA793" w:rsidRDefault="77FCA793" w14:paraId="17E13EB5" w14:textId="692023F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="77FCA793" w:rsidTr="77FCA793" w14:paraId="17B693BD">
        <w:trPr>
          <w:trHeight w:val="300"/>
        </w:trPr>
        <w:tc>
          <w:tcPr>
            <w:tcW w:w="4905" w:type="dxa"/>
            <w:tcMar/>
          </w:tcPr>
          <w:p w:rsidR="77FCA793" w:rsidP="77FCA793" w:rsidRDefault="77FCA793" w14:paraId="11453CAF" w14:textId="5520B33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緊急聯絡電話表及緊急逃生路線圖置於固定明顯處：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82][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77FCA793" w:rsidP="77FCA793" w:rsidRDefault="77FCA793" w14:paraId="22BBCC9D" w14:textId="72ACD8D7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77FCA793" w:rsidR="77FCA793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備有未過期急救用品之急救箱，並置放於成人易取得，收托兒無法碰觸的地方。 （急救用品：體溫計、無菌紗布、無菌棉支、OK 繃、繃帶、生理食鹽水、冰枕或 冰寶等）：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84][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77FCA793" w:rsidR="77FCA793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77FCA793" w:rsidTr="77FCA793" w14:paraId="7F2E327A">
        <w:trPr>
          <w:trHeight w:val="300"/>
        </w:trPr>
        <w:tc>
          <w:tcPr>
            <w:tcW w:w="4905" w:type="dxa"/>
            <w:tcMar/>
          </w:tcPr>
          <w:p w:rsidR="77FCA793" w:rsidP="77FCA793" w:rsidRDefault="77FCA793" w14:paraId="2CDCB0FF" w14:textId="350FAD6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77FCA793" w:rsidP="77FCA793" w:rsidRDefault="77FCA793" w14:paraId="0CEEDCFB" w14:textId="61113E32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</w:tbl>
    <w:p w:rsidRPr="00935A71" w:rsidR="2D4EF2AF" w:rsidRDefault="2D4EF2AF" w14:paraId="6A2AAC02" w14:textId="6CBF9AEC">
      <w:pPr>
        <w:rPr>
          <w:rFonts w:ascii="Iansui" w:hAnsi="Iansui" w:eastAsia="Iansui" w:cs="Iansui"/>
          <w:lang w:eastAsia="zh-TW"/>
        </w:rPr>
      </w:pPr>
    </w:p>
    <w:p w:rsidRPr="00935A71" w:rsidR="05BBB9F8" w:rsidP="05BBB9F8" w:rsidRDefault="05BBB9F8" w14:paraId="0D089BCD" w14:textId="340B24C8">
      <w:pPr>
        <w:ind w:left="-105"/>
        <w:rPr>
          <w:rFonts w:ascii="Iansui" w:hAnsi="Iansui" w:eastAsia="Iansui" w:cs="Iansui"/>
          <w:lang w:eastAsia="zh-TW"/>
        </w:rPr>
      </w:pPr>
    </w:p>
    <w:sectPr w:rsidRPr="00935A71"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0FDA7F6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1BDF20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Microsoft JhengHei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EndPr/>
    <w:sdtContent>
      <w:p w:rsidR="0054556C" w:rsidRDefault="0054556C" w14:paraId="0A83359D" w14:textId="4E2C81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:rsidR="05BBB9F8" w:rsidP="05BBB9F8" w:rsidRDefault="05BBB9F8" w14:paraId="0A8D2192" w14:textId="00E9C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459691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1E232D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Pr="004B4BB7" w:rsidR="05BBB9F8" w:rsidTr="3DF56A02" w14:paraId="56CCF131" w14:textId="77777777">
      <w:trPr>
        <w:trHeight w:val="300"/>
      </w:trPr>
      <w:tc>
        <w:tcPr>
          <w:tcW w:w="2115" w:type="dxa"/>
        </w:tcPr>
        <w:p w:rsidRPr="004B4BB7" w:rsidR="05BBB9F8" w:rsidP="05BBB9F8" w:rsidRDefault="05BBB9F8" w14:paraId="3A09847D" w14:textId="58D7B9A7">
          <w:pPr>
            <w:ind w:left="-115"/>
            <w:rPr>
              <w:rFonts w:ascii="Microsoft JhengHei" w:hAnsi="Microsoft JhengHei" w:eastAsia="Microsoft JhengHei" w:cs="PingFang TC"/>
              <w:color w:val="000000" w:themeColor="text1"/>
            </w:rPr>
          </w:pPr>
        </w:p>
      </w:tc>
      <w:tc>
        <w:tcPr>
          <w:tcW w:w="5655" w:type="dxa"/>
        </w:tcPr>
        <w:p w:rsidRPr="004B4BB7" w:rsidR="05BBB9F8" w:rsidP="00E467E4" w:rsidRDefault="00E467E4" w14:paraId="5654ED7E" w14:textId="1D9440B6">
          <w:pPr>
            <w:ind w:left="-105"/>
            <w:jc w:val="center"/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4B4BB7" w:rsidR="3DF56A02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Pr="004B4BB7" w:rsidR="05BBB9F8" w:rsidP="3DF56A02" w:rsidRDefault="3DF56A02" w14:paraId="2734A0F1" w14:textId="48C4C03E">
          <w:pPr>
            <w:ind w:right="-115"/>
            <w:jc w:val="right"/>
            <w:rPr>
              <w:rFonts w:ascii="Microsoft JhengHei" w:hAnsi="Microsoft JhengHei" w:eastAsia="Microsoft JhengHei" w:cs="PingFang TC"/>
              <w:color w:val="000000" w:themeColor="text1"/>
            </w:rPr>
          </w:pPr>
          <w:r w:rsidRPr="004B4BB7">
            <w:rPr>
              <w:rFonts w:ascii="Microsoft JhengHei" w:hAnsi="Microsoft JhengHei" w:eastAsia="Microsoft JhengHei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4B4BB7" w:rsidR="05BBB9F8" w:rsidP="05BBB9F8" w:rsidRDefault="05BBB9F8" w14:paraId="3C9A793B" w14:textId="622BFF58">
    <w:pPr>
      <w:pStyle w:val="Header"/>
      <w:rPr>
        <w:rFonts w:ascii="Microsoft JhengHei" w:hAnsi="Microsoft JhengHei" w:eastAsia="Microsoft JhengHe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6608A"/>
    <w:rsid w:val="002860C6"/>
    <w:rsid w:val="00286B35"/>
    <w:rsid w:val="0029639D"/>
    <w:rsid w:val="002E1616"/>
    <w:rsid w:val="00326F90"/>
    <w:rsid w:val="003B368C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E7D81"/>
    <w:rsid w:val="005F0387"/>
    <w:rsid w:val="00642079"/>
    <w:rsid w:val="00650D2C"/>
    <w:rsid w:val="0079535C"/>
    <w:rsid w:val="007967FA"/>
    <w:rsid w:val="00805172"/>
    <w:rsid w:val="008A2590"/>
    <w:rsid w:val="008E74DB"/>
    <w:rsid w:val="009015B7"/>
    <w:rsid w:val="00935A71"/>
    <w:rsid w:val="00A07170"/>
    <w:rsid w:val="00A36FDB"/>
    <w:rsid w:val="00AA1D8D"/>
    <w:rsid w:val="00B47730"/>
    <w:rsid w:val="00B97541"/>
    <w:rsid w:val="00C2487E"/>
    <w:rsid w:val="00CB0664"/>
    <w:rsid w:val="00D11C4F"/>
    <w:rsid w:val="00D16B92"/>
    <w:rsid w:val="00DB790E"/>
    <w:rsid w:val="00E0121D"/>
    <w:rsid w:val="00E20AC9"/>
    <w:rsid w:val="00E34675"/>
    <w:rsid w:val="00E467E4"/>
    <w:rsid w:val="00ED7432"/>
    <w:rsid w:val="00F45A1C"/>
    <w:rsid w:val="00FC693F"/>
    <w:rsid w:val="00FD7989"/>
    <w:rsid w:val="012807C3"/>
    <w:rsid w:val="0214C7DF"/>
    <w:rsid w:val="027D31F2"/>
    <w:rsid w:val="029AF7C8"/>
    <w:rsid w:val="0300F9A7"/>
    <w:rsid w:val="0323AAC3"/>
    <w:rsid w:val="0330D732"/>
    <w:rsid w:val="0414C0FB"/>
    <w:rsid w:val="04507705"/>
    <w:rsid w:val="05BBB9F8"/>
    <w:rsid w:val="0637D3EE"/>
    <w:rsid w:val="0657426D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B552D3"/>
    <w:rsid w:val="12B6C35D"/>
    <w:rsid w:val="1345BF9D"/>
    <w:rsid w:val="137F2172"/>
    <w:rsid w:val="13818BAA"/>
    <w:rsid w:val="1389A09A"/>
    <w:rsid w:val="13D5892C"/>
    <w:rsid w:val="142C1CD8"/>
    <w:rsid w:val="144E1949"/>
    <w:rsid w:val="15911A3E"/>
    <w:rsid w:val="15995BF1"/>
    <w:rsid w:val="15EE56E0"/>
    <w:rsid w:val="16067AC6"/>
    <w:rsid w:val="16B4D01E"/>
    <w:rsid w:val="17F1D8C9"/>
    <w:rsid w:val="181D0D75"/>
    <w:rsid w:val="18967510"/>
    <w:rsid w:val="189E89F7"/>
    <w:rsid w:val="18A02680"/>
    <w:rsid w:val="1A01EE54"/>
    <w:rsid w:val="1A22F157"/>
    <w:rsid w:val="1B419C14"/>
    <w:rsid w:val="1C2EAB13"/>
    <w:rsid w:val="1C465C70"/>
    <w:rsid w:val="1CF405FD"/>
    <w:rsid w:val="1D8B359A"/>
    <w:rsid w:val="1DDA9FB0"/>
    <w:rsid w:val="1DE73CA3"/>
    <w:rsid w:val="1EBE981D"/>
    <w:rsid w:val="1F0D85D9"/>
    <w:rsid w:val="1FA25EBC"/>
    <w:rsid w:val="1FA4A1C7"/>
    <w:rsid w:val="208C8039"/>
    <w:rsid w:val="20C3D897"/>
    <w:rsid w:val="2173FB68"/>
    <w:rsid w:val="2257D394"/>
    <w:rsid w:val="2258BAF6"/>
    <w:rsid w:val="22A9515C"/>
    <w:rsid w:val="23558EC1"/>
    <w:rsid w:val="23C0514A"/>
    <w:rsid w:val="24BA9AE2"/>
    <w:rsid w:val="2537DF8F"/>
    <w:rsid w:val="253A90D5"/>
    <w:rsid w:val="2596EB61"/>
    <w:rsid w:val="25CF584B"/>
    <w:rsid w:val="2680B65D"/>
    <w:rsid w:val="27821DC9"/>
    <w:rsid w:val="27B1B893"/>
    <w:rsid w:val="27CEC483"/>
    <w:rsid w:val="27E7E924"/>
    <w:rsid w:val="280A2251"/>
    <w:rsid w:val="2815F558"/>
    <w:rsid w:val="2878F632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B8481D"/>
    <w:rsid w:val="2B6EBC7B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F58F29A"/>
    <w:rsid w:val="30584757"/>
    <w:rsid w:val="30AAE79E"/>
    <w:rsid w:val="318B9B27"/>
    <w:rsid w:val="31B84667"/>
    <w:rsid w:val="31F9B6E3"/>
    <w:rsid w:val="3267952F"/>
    <w:rsid w:val="3277DF3D"/>
    <w:rsid w:val="33F07A57"/>
    <w:rsid w:val="34044DD5"/>
    <w:rsid w:val="340EBAD4"/>
    <w:rsid w:val="343389FF"/>
    <w:rsid w:val="343B4AA0"/>
    <w:rsid w:val="346403BC"/>
    <w:rsid w:val="34883DA2"/>
    <w:rsid w:val="352CD5D2"/>
    <w:rsid w:val="3579A8AC"/>
    <w:rsid w:val="357D8923"/>
    <w:rsid w:val="35AE432B"/>
    <w:rsid w:val="35DCA0CB"/>
    <w:rsid w:val="362238CD"/>
    <w:rsid w:val="364A8793"/>
    <w:rsid w:val="36781060"/>
    <w:rsid w:val="36906BAE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D20F961"/>
    <w:rsid w:val="3DF56A02"/>
    <w:rsid w:val="3DF6141E"/>
    <w:rsid w:val="3E241CC4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25CC800"/>
    <w:rsid w:val="4354A8C2"/>
    <w:rsid w:val="4384FE1A"/>
    <w:rsid w:val="43D36E53"/>
    <w:rsid w:val="43E6D8F8"/>
    <w:rsid w:val="448C88DF"/>
    <w:rsid w:val="4548E95C"/>
    <w:rsid w:val="4592E91D"/>
    <w:rsid w:val="45CE1D1B"/>
    <w:rsid w:val="460CAC50"/>
    <w:rsid w:val="4615DAB5"/>
    <w:rsid w:val="46856E85"/>
    <w:rsid w:val="46B922B9"/>
    <w:rsid w:val="4701456B"/>
    <w:rsid w:val="47DF5B95"/>
    <w:rsid w:val="47FA26B0"/>
    <w:rsid w:val="4811C1DD"/>
    <w:rsid w:val="486AB2B8"/>
    <w:rsid w:val="48F63481"/>
    <w:rsid w:val="4927273F"/>
    <w:rsid w:val="495F9ED8"/>
    <w:rsid w:val="4A0D74EA"/>
    <w:rsid w:val="4A57EC68"/>
    <w:rsid w:val="4AA3597B"/>
    <w:rsid w:val="4BAF6912"/>
    <w:rsid w:val="4C1215A2"/>
    <w:rsid w:val="4CD32765"/>
    <w:rsid w:val="4CF771B4"/>
    <w:rsid w:val="4DB66AA4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F1AC58"/>
    <w:rsid w:val="5326809F"/>
    <w:rsid w:val="5382D213"/>
    <w:rsid w:val="53B8152E"/>
    <w:rsid w:val="54205ACD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A2F4D4F"/>
    <w:rsid w:val="5AFCF4DA"/>
    <w:rsid w:val="5B15CF2B"/>
    <w:rsid w:val="5BA400A7"/>
    <w:rsid w:val="5BE444A0"/>
    <w:rsid w:val="5D321493"/>
    <w:rsid w:val="5E43746D"/>
    <w:rsid w:val="5E4BCF8C"/>
    <w:rsid w:val="5EB95661"/>
    <w:rsid w:val="5FAF598D"/>
    <w:rsid w:val="60188052"/>
    <w:rsid w:val="6030B274"/>
    <w:rsid w:val="6038C82D"/>
    <w:rsid w:val="60B06282"/>
    <w:rsid w:val="60B84960"/>
    <w:rsid w:val="60CA2AA4"/>
    <w:rsid w:val="60CA71D3"/>
    <w:rsid w:val="60CFF2EB"/>
    <w:rsid w:val="6162010C"/>
    <w:rsid w:val="6173CDB0"/>
    <w:rsid w:val="618F45E2"/>
    <w:rsid w:val="61BA72D0"/>
    <w:rsid w:val="61C26723"/>
    <w:rsid w:val="61D5B6CD"/>
    <w:rsid w:val="62022350"/>
    <w:rsid w:val="62BC12C6"/>
    <w:rsid w:val="6331718E"/>
    <w:rsid w:val="63A09C44"/>
    <w:rsid w:val="63AAA576"/>
    <w:rsid w:val="63E03191"/>
    <w:rsid w:val="6440DD7F"/>
    <w:rsid w:val="648B2926"/>
    <w:rsid w:val="656694CD"/>
    <w:rsid w:val="65BC1C84"/>
    <w:rsid w:val="65D33F90"/>
    <w:rsid w:val="6636E6CC"/>
    <w:rsid w:val="678DFB57"/>
    <w:rsid w:val="68D82D56"/>
    <w:rsid w:val="69F97C58"/>
    <w:rsid w:val="6B94E332"/>
    <w:rsid w:val="6BEAE8AB"/>
    <w:rsid w:val="6C3CA56A"/>
    <w:rsid w:val="6C86185A"/>
    <w:rsid w:val="6D79FAF3"/>
    <w:rsid w:val="6D7E2391"/>
    <w:rsid w:val="6DCCF8CB"/>
    <w:rsid w:val="6E33CD8F"/>
    <w:rsid w:val="6E675841"/>
    <w:rsid w:val="6E71AB98"/>
    <w:rsid w:val="6F2A81E9"/>
    <w:rsid w:val="702ED45D"/>
    <w:rsid w:val="70DE0147"/>
    <w:rsid w:val="70F06370"/>
    <w:rsid w:val="71061919"/>
    <w:rsid w:val="7139789E"/>
    <w:rsid w:val="714DEA66"/>
    <w:rsid w:val="71515E42"/>
    <w:rsid w:val="71522052"/>
    <w:rsid w:val="71772A92"/>
    <w:rsid w:val="7192337C"/>
    <w:rsid w:val="7223EC41"/>
    <w:rsid w:val="72446E15"/>
    <w:rsid w:val="7245AD36"/>
    <w:rsid w:val="725D1240"/>
    <w:rsid w:val="72EFD9B6"/>
    <w:rsid w:val="737C20C6"/>
    <w:rsid w:val="73C6A5ED"/>
    <w:rsid w:val="74C728DD"/>
    <w:rsid w:val="761C962C"/>
    <w:rsid w:val="764471AE"/>
    <w:rsid w:val="7712BA7B"/>
    <w:rsid w:val="77BA2F06"/>
    <w:rsid w:val="77C5EF64"/>
    <w:rsid w:val="77FCA793"/>
    <w:rsid w:val="784EBFBA"/>
    <w:rsid w:val="78C15669"/>
    <w:rsid w:val="7939ACEC"/>
    <w:rsid w:val="79494918"/>
    <w:rsid w:val="794AD2DA"/>
    <w:rsid w:val="7957E800"/>
    <w:rsid w:val="79C030B6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1" w:customStyle="1">
    <w:name w:val="s1"/>
    <w:basedOn w:val="DefaultParagraphFont"/>
    <w:rsid w:val="0026608A"/>
  </w:style>
  <w:style w:type="character" w:styleId="s2" w:customStyle="1">
    <w:name w:val="s2"/>
    <w:basedOn w:val="DefaultParagraphFont"/>
    <w:rsid w:val="0026608A"/>
  </w:style>
  <w:style w:type="character" w:styleId="s3" w:customStyle="1">
    <w:name w:val="s3"/>
    <w:basedOn w:val="DefaultParagraphFont"/>
    <w:rsid w:val="0026608A"/>
  </w:style>
  <w:style w:type="paragraph" w:styleId="p2" w:customStyle="1">
    <w:name w:val="p2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4" w:customStyle="1">
    <w:name w:val="s4"/>
    <w:basedOn w:val="DefaultParagraphFont"/>
    <w:rsid w:val="0026608A"/>
  </w:style>
  <w:style w:type="character" w:styleId="apple-converted-space" w:customStyle="1">
    <w:name w:val="apple-converted-space"/>
    <w:basedOn w:val="DefaultParagraphFont"/>
    <w:rsid w:val="0026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Zhe</lastModifiedBy>
  <revision>35</revision>
  <dcterms:created xsi:type="dcterms:W3CDTF">2013-12-23T23:15:00.0000000Z</dcterms:created>
  <dcterms:modified xsi:type="dcterms:W3CDTF">2025-07-24T09:20:08.6218095Z</dcterms:modified>
  <category/>
</coreProperties>
</file>