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Heiti TC" w:cs="Heiti TC" w:eastAsia="Heiti TC" w:hAnsi="Heiti TC"/>
          <w:sz w:val="32"/>
          <w:szCs w:val="32"/>
        </w:rPr>
      </w:pPr>
      <w:r w:rsidDel="00000000" w:rsidR="00000000" w:rsidRPr="00000000">
        <w:rPr>
          <w:rFonts w:ascii="Heiti TC" w:cs="Heiti TC" w:eastAsia="Heiti TC" w:hAnsi="Heiti TC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Heiti TC" w:cs="Heiti TC" w:eastAsia="Heiti TC" w:hAnsi="Heiti T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Heiti TC" w:cs="Heiti TC" w:eastAsia="Heiti TC" w:hAnsi="Heiti TC"/>
          <w:b w:val="1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地址：</w:t>
      </w:r>
      <w:r w:rsidDel="00000000" w:rsidR="00000000" w:rsidRPr="00000000">
        <w:rPr>
          <w:rFonts w:ascii="Heiti TC" w:cs="Heiti TC" w:eastAsia="Heiti TC" w:hAnsi="Heiti TC"/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聯絡人：</w:t>
      </w:r>
      <w:r w:rsidDel="00000000" w:rsidR="00000000" w:rsidRPr="00000000">
        <w:rPr>
          <w:rFonts w:ascii="Heiti TC" w:cs="Heiti TC" w:eastAsia="Heiti TC" w:hAnsi="Heiti TC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電話：</w:t>
      </w:r>
      <w:r w:rsidDel="00000000" w:rsidR="00000000" w:rsidRPr="00000000">
        <w:rPr>
          <w:rFonts w:ascii="Heiti TC" w:cs="Heiti TC" w:eastAsia="Heiti TC" w:hAnsi="Heiti TC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Heiti TC" w:cs="Heiti TC" w:eastAsia="Heiti TC" w:hAnsi="Heiti TC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受文者：新竹縣政府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主旨：本次 {{ form_seq[6]['answer']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 ―、檢送本次 {{ form_seq[6]['answer'] }} 申請狩獵地點 {{ form_seq[10]['answer'] }}，狩獵期間自 {{ form_seq[13]['answer'] }} 至 {{ form_seq[14]['answer'] }}。狩獵申請書相關資料如后附件，惠請鍳核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正本：新竹縣政府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Heiti TC" w:cs="Heiti TC" w:eastAsia="Heiti TC" w:hAnsi="Heiti T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Heiti TC" w:cs="Heiti TC" w:eastAsia="Heiti TC" w:hAnsi="Heiti TC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Heiti TC" w:cs="Heiti TC" w:eastAsia="Heiti TC" w:hAnsi="Heiti TC"/>
          <w:sz w:val="32"/>
          <w:szCs w:val="32"/>
        </w:rPr>
      </w:pPr>
      <w:r w:rsidDel="00000000" w:rsidR="00000000" w:rsidRPr="00000000">
        <w:rPr>
          <w:rFonts w:ascii="Heiti TC" w:cs="Heiti TC" w:eastAsia="Heiti TC" w:hAnsi="Heiti TC"/>
          <w:sz w:val="32"/>
          <w:szCs w:val="32"/>
          <w:rtl w:val="0"/>
        </w:rPr>
        <w:t xml:space="preserve">原住民族基於傳統文化及祭儀需要獵捕宰殺利用野生動物申請書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20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65"/>
        <w:gridCol w:w="375"/>
        <w:gridCol w:w="1635"/>
        <w:gridCol w:w="1425"/>
        <w:gridCol w:w="105"/>
        <w:gridCol w:w="1125"/>
        <w:gridCol w:w="885"/>
        <w:gridCol w:w="855"/>
        <w:gridCol w:w="1650"/>
        <w:tblGridChange w:id="0">
          <w:tblGrid>
            <w:gridCol w:w="1365"/>
            <w:gridCol w:w="375"/>
            <w:gridCol w:w="1635"/>
            <w:gridCol w:w="1425"/>
            <w:gridCol w:w="105"/>
            <w:gridCol w:w="1125"/>
            <w:gridCol w:w="885"/>
            <w:gridCol w:w="855"/>
            <w:gridCol w:w="165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gridSpan w:val="4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{{ form_seq[10]['answer'] }}</w:t>
              <w:br w:type="textWrapping"/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</w:tbl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Heiti TC" w:cs="Heiti TC" w:eastAsia="Heiti TC" w:hAnsi="Heiti TC"/>
        </w:rPr>
      </w:pPr>
      <w:r w:rsidDel="00000000" w:rsidR="00000000" w:rsidRPr="00000000">
        <w:rPr>
          <w:rFonts w:ascii="Heiti TC" w:cs="Heiti TC" w:eastAsia="Heiti TC" w:hAnsi="Heiti TC"/>
          <w:sz w:val="26"/>
          <w:szCs w:val="26"/>
          <w:rtl w:val="0"/>
        </w:rPr>
        <w:t xml:space="preserve">* </w:t>
      </w:r>
      <w:r w:rsidDel="00000000" w:rsidR="00000000" w:rsidRPr="00000000">
        <w:rPr>
          <w:rFonts w:ascii="Heiti TC" w:cs="Heiti TC" w:eastAsia="Heiti TC" w:hAnsi="Heiti TC"/>
          <w:rtl w:val="0"/>
        </w:rPr>
        <w:t xml:space="preserve">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Heiti TC" w:cs="Heiti TC" w:eastAsia="Heiti TC" w:hAnsi="Heiti T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新竹縣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.3307086614169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.8661417322827"/>
        <w:jc w:val="center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Heiti TC" w:cs="Heiti TC" w:eastAsia="Heiti TC" w:hAnsi="Heiti TC"/>
          <w:sz w:val="32"/>
          <w:szCs w:val="32"/>
        </w:rPr>
      </w:pPr>
      <w:r w:rsidDel="00000000" w:rsidR="00000000" w:rsidRPr="00000000">
        <w:rPr>
          <w:rFonts w:ascii="Heiti TC" w:cs="Heiti TC" w:eastAsia="Heiti TC" w:hAnsi="Heiti TC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285.0" w:type="dxa"/>
        <w:jc w:val="left"/>
        <w:tblInd w:w="-10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rFonts w:ascii="Heiti TC" w:cs="Heiti TC" w:eastAsia="Heiti TC" w:hAnsi="Heiti TC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Heiti TC" w:cs="Heiti TC" w:eastAsia="Heiti TC" w:hAnsi="Heiti TC"/>
          <w:sz w:val="32"/>
          <w:szCs w:val="32"/>
        </w:rPr>
      </w:pPr>
      <w:r w:rsidDel="00000000" w:rsidR="00000000" w:rsidRPr="00000000">
        <w:rPr>
          <w:rFonts w:ascii="Heiti TC" w:cs="Heiti TC" w:eastAsia="Heiti TC" w:hAnsi="Heiti TC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{{form_seq[18]['image']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Heiti TC" w:cs="Heiti TC" w:eastAsia="Heiti TC" w:hAnsi="Heiti TC"/>
                <w:sz w:val="24"/>
                <w:szCs w:val="24"/>
              </w:rPr>
            </w:pPr>
            <w:r w:rsidDel="00000000" w:rsidR="00000000" w:rsidRPr="00000000">
              <w:rPr>
                <w:rFonts w:ascii="Heiti TC" w:cs="Heiti TC" w:eastAsia="Heiti TC" w:hAnsi="Heiti TC"/>
                <w:sz w:val="24"/>
                <w:szCs w:val="24"/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Heiti TC" w:cs="Heiti TC" w:eastAsia="Heiti TC" w:hAnsi="Heiti TC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center"/>
        <w:rPr>
          <w:rFonts w:ascii="Heiti TC" w:cs="Heiti TC" w:eastAsia="Heiti TC" w:hAnsi="Heiti TC"/>
          <w:sz w:val="32"/>
          <w:szCs w:val="32"/>
        </w:rPr>
      </w:pPr>
      <w:r w:rsidDel="00000000" w:rsidR="00000000" w:rsidRPr="00000000">
        <w:rPr>
          <w:rFonts w:ascii="Heiti TC" w:cs="Heiti TC" w:eastAsia="Heiti TC" w:hAnsi="Heiti TC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jc w:val="center"/>
        <w:rPr>
          <w:rFonts w:ascii="Heiti TC" w:cs="Heiti TC" w:eastAsia="Heiti TC" w:hAnsi="Heiti T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4188" w:firstLine="481.0000000000002"/>
        <w:rPr>
          <w:rFonts w:ascii="Heiti TC" w:cs="Heiti TC" w:eastAsia="Heiti TC" w:hAnsi="Heiti TC"/>
          <w:b w:val="1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發文：新竹縣政府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4188" w:firstLine="481.0000000000002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188" w:firstLine="481.0000000000002"/>
        <w:rPr>
          <w:rFonts w:ascii="Heiti TC" w:cs="Heiti TC" w:eastAsia="Heiti TC" w:hAnsi="Heiti TC"/>
          <w:b w:val="1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Heiti TC" w:cs="Heiti TC" w:eastAsia="Heiti TC" w:hAnsi="Heiti TC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Heiti TC" w:cs="Heiti TC" w:eastAsia="Heiti TC" w:hAnsi="Heiti T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主旨：本次 {{ form_seq[6]['answer'] }}狩獵申請書審核，予以通過。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607" w:firstLine="0"/>
        <w:rPr>
          <w:rFonts w:ascii="Heiti TC" w:cs="Heiti TC" w:eastAsia="Heiti TC" w:hAnsi="Heiti TC"/>
          <w:b w:val="1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 ―、檢送本次 {{ form_seq[6]['answer'] }} 申請狩獵地點 {{ form_seq[10]['answer'] }}，狩獵期間自 {{ form_seq[13]['answer'] }} 至 {{ form_seq[14]['answer'] }}。狩獵申請核可通過。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59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Heiti TC" w:cs="Heiti TC" w:eastAsia="Heiti TC" w:hAnsi="Heiti TC"/>
          <w:sz w:val="24"/>
          <w:szCs w:val="24"/>
        </w:rPr>
      </w:pPr>
      <w:r w:rsidDel="00000000" w:rsidR="00000000" w:rsidRPr="00000000">
        <w:rPr>
          <w:rFonts w:ascii="Heiti TC" w:cs="Heiti TC" w:eastAsia="Heiti TC" w:hAnsi="Heiti TC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Heiti TC" w:cs="Heiti TC" w:eastAsia="Heiti TC" w:hAnsi="Heiti TC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iti T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6V3ubSKMzn2u+7o9JHwIH4YvPQ==">CgMxLjA4AHIhMTl4Sk9HSVRKMldKRHotSzVJRjBlX0ZWVUlVM2QtSVQz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