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受文者：新竹縣政府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正本：新竹縣政府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原住民族基於自用需要獵捕宰殺利用野生動物申請書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350"/>
        <w:gridCol w:w="1170"/>
        <w:gridCol w:w="510"/>
        <w:gridCol w:w="1305"/>
        <w:gridCol w:w="1455"/>
        <w:gridCol w:w="105"/>
        <w:gridCol w:w="2085"/>
        <w:tblGridChange w:id="0">
          <w:tblGrid>
            <w:gridCol w:w="1380"/>
            <w:gridCol w:w="105"/>
            <w:gridCol w:w="1350"/>
            <w:gridCol w:w="1170"/>
            <w:gridCol w:w="510"/>
            <w:gridCol w:w="1305"/>
            <w:gridCol w:w="1455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form_seq[11]['answer']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示範縣市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495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form_seq[8]['answer']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form_seq[8]['answer']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{{form_seq[14]['image']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發文：新竹縣政府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N45eCeB4acL7ZO+W3o5Q9HSBvQ==">CgMxLjA4AHIhMS1FdTg1WmZCUUt1ank1bXRJOGdISXVuTHpXUlhkYzlo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