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24"/>
          <w:szCs w:val="32"/>
          <w:lang w:val="en-US" w:eastAsia="zh-CN"/>
        </w:rPr>
      </w:pPr>
      <w:r>
        <w:rPr>
          <w:rFonts w:hint="eastAsia"/>
          <w:sz w:val="24"/>
          <w:szCs w:val="32"/>
          <w:lang w:val="en-US" w:eastAsia="zh-CN"/>
        </w:rPr>
        <w:t>PAC Project Report</w:t>
      </w:r>
    </w:p>
    <w:p>
      <w:pPr>
        <w:pStyle w:val="2"/>
        <w:keepNext w:val="0"/>
        <w:keepLines w:val="0"/>
        <w:widowControl/>
        <w:suppressLineNumbers w:val="0"/>
        <w:rPr>
          <w:b w:val="0"/>
          <w:bCs/>
        </w:rPr>
      </w:pPr>
      <w:r>
        <w:rPr>
          <w:rStyle w:val="5"/>
          <w:b w:val="0"/>
          <w:bCs/>
        </w:rPr>
        <w:t xml:space="preserve">In my analysis, what I did right was progressively strengthening both my feature </w:t>
      </w:r>
      <w:bookmarkStart w:id="0" w:name="_GoBack"/>
      <w:bookmarkEnd w:id="0"/>
      <w:r>
        <w:rPr>
          <w:rStyle w:val="5"/>
          <w:b w:val="0"/>
          <w:bCs/>
        </w:rPr>
        <w:t xml:space="preserve">engineering and my modeling approach. </w:t>
      </w:r>
      <w:r>
        <w:rPr>
          <w:rStyle w:val="5"/>
          <w:rFonts w:hint="eastAsia"/>
          <w:b w:val="0"/>
          <w:bCs/>
          <w:lang w:val="en-US" w:eastAsia="zh-CN"/>
        </w:rPr>
        <w:t xml:space="preserve">Idid feature engineering to get the variables i needed, for example, total transaction value = number of transactions*average value. </w:t>
      </w:r>
      <w:r>
        <w:rPr>
          <w:rStyle w:val="5"/>
          <w:b w:val="0"/>
          <w:bCs/>
        </w:rPr>
        <w:t>I began with simple linear models, but quickly realized they couldn’t capture the complexity in monthly spend. Over time, I identified the strongest numeric predictors, added categorical encoding where appropriate, applied a log transformation to stabilize the target, and introduced cross-validated hyperparameter tuning. I then built a suite of advanced models—Random Forest, Gradient Boosting, XGBoost, and LightGBM—and finally combined them into a stacking ensemble, which produced my best-performing submission.</w:t>
      </w:r>
    </w:p>
    <w:p>
      <w:pPr>
        <w:pStyle w:val="2"/>
        <w:keepNext w:val="0"/>
        <w:keepLines w:val="0"/>
        <w:widowControl/>
        <w:suppressLineNumbers w:val="0"/>
        <w:rPr>
          <w:b w:val="0"/>
          <w:bCs/>
        </w:rPr>
      </w:pPr>
      <w:r>
        <w:rPr>
          <w:rStyle w:val="5"/>
          <w:b w:val="0"/>
          <w:bCs/>
        </w:rPr>
        <w:t>Where I went wrong was in my early attempts: I used models that were too simple, included weak categorical features that added noise, and created pipelines that became overly complicated or incomplete. Some cells in my workflow were unfinished, and that hurt the consistency between training and scoring.</w:t>
      </w:r>
    </w:p>
    <w:p>
      <w:pPr>
        <w:rPr>
          <w:rStyle w:val="5"/>
          <w:rFonts w:asciiTheme="minorHAnsi" w:hAnsiTheme="minorHAnsi" w:eastAsiaTheme="minorEastAsia" w:cstheme="minorBidi"/>
          <w:b w:val="0"/>
          <w:bCs/>
          <w:kern w:val="0"/>
          <w:sz w:val="24"/>
          <w:szCs w:val="24"/>
          <w:lang w:val="en-US" w:eastAsia="zh-CN" w:bidi="ar"/>
        </w:rPr>
      </w:pPr>
      <w:r>
        <w:rPr>
          <w:rStyle w:val="5"/>
          <w:rFonts w:asciiTheme="minorHAnsi" w:hAnsiTheme="minorHAnsi" w:eastAsiaTheme="minorEastAsia" w:cstheme="minorBidi"/>
          <w:b w:val="0"/>
          <w:bCs/>
          <w:kern w:val="0"/>
          <w:sz w:val="24"/>
          <w:szCs w:val="24"/>
          <w:lang w:val="en-US" w:eastAsia="zh-CN" w:bidi="ar"/>
        </w:rPr>
        <w:t>If I had to do it again, I would establish a clean baseline earlier, simplify preprocessing from the beginning, and introduce model stacking only once the core workflow was stable. I would also explore automated tuning and more targeted feature engineering. Overall, this project showed me how iteration—and learning from failed steps—leads to a much stronger predictive model.</w:t>
      </w:r>
    </w:p>
    <w:p>
      <w:pPr>
        <w:rPr>
          <w:rStyle w:val="5"/>
          <w:rFonts w:asciiTheme="minorHAnsi" w:hAnsiTheme="minorHAnsi" w:eastAsiaTheme="minorEastAsia" w:cstheme="minorBidi"/>
          <w:b w:val="0"/>
          <w:bCs/>
          <w:kern w:val="0"/>
          <w:sz w:val="24"/>
          <w:szCs w:val="24"/>
          <w:lang w:val="en-US" w:eastAsia="zh-CN" w:bidi="ar"/>
        </w:rPr>
      </w:pPr>
    </w:p>
    <w:p>
      <w:pPr>
        <w:rPr>
          <w:rStyle w:val="5"/>
          <w:rFonts w:hint="default" w:asciiTheme="minorHAnsi" w:hAnsiTheme="minorHAnsi" w:eastAsiaTheme="minorEastAsia" w:cstheme="minorBidi"/>
          <w:b w:val="0"/>
          <w:bCs/>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4E3121"/>
    <w:rsid w:val="2F4E31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70</TotalTime>
  <ScaleCrop>false</ScaleCrop>
  <LinksUpToDate>false</LinksUpToDate>
  <CharactersWithSpaces>0</CharactersWithSpaces>
  <Application>WPS Office_11.8.2.10154_F1E327BC-269C-435d-A152-05C5408002CA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2025-12-05T03:40:00Z</dcterms:created>
  <dc:creator>ThinkPad</dc:creator>
  <cp:lastModifiedBy>ThinkPad</cp:lastModifiedBy>
  <dcterms:modified xsi:type="dcterms:W3CDTF">2025-12-05T04:51:08Z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ies>
</file>