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SO_Hub_AI__1" w:id="1"/>
      <w:r>
        <w:rPr>
          <w:color w:val="000000"/>
          <w:sz w:val="32"/>
          <w:szCs w:val="32"/>
          <w:rtl w:val="false"/>
        </w:rPr>
        <w:t xml:space="preserve">《SSO Hub 企业 AI 知识创作平台》白皮书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版本</w:t>
      </w:r>
      <w:r>
        <w:rPr>
          <w:color w:val="000000"/>
          <w:sz w:val="24"/>
          <w:szCs w:val="24"/>
          <w:rtl w:val="false"/>
        </w:rPr>
        <w:t xml:space="preserve">：V1.0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日期</w:t>
      </w:r>
      <w:r>
        <w:rPr>
          <w:color w:val="000000"/>
          <w:sz w:val="24"/>
          <w:szCs w:val="24"/>
          <w:rtl w:val="false"/>
        </w:rPr>
        <w:t xml:space="preserve">：2026 年 7 月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定位</w:t>
      </w:r>
      <w:r>
        <w:rPr>
          <w:color w:val="000000"/>
          <w:sz w:val="24"/>
          <w:szCs w:val="24"/>
          <w:rtl w:val="false"/>
        </w:rPr>
        <w:t xml:space="preserve">：企业级 AI 知识创作与内容生成统一平台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目录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产品背景与行业洞察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产品定位与核心价值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整体产品架构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模块一：知识库管理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模块二：AI 对话创作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模块三：场景化内容生成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模块四：文档模板创作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模块五：文档资产管理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典型应用场景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产品竞争优势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部署与扩展能力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产品演进路线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结语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一、产品背景与行业洞察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在企业数字化进程中，知识分散、内容生产效率低、信息复用困难是普遍痛点：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知识孤岛</w:t>
      </w:r>
      <w:r>
        <w:rPr>
          <w:color w:val="000000"/>
          <w:sz w:val="24"/>
          <w:szCs w:val="24"/>
          <w:rtl w:val="false"/>
        </w:rPr>
        <w:t xml:space="preserve">：企业资料分散在各部门、各系统，难以统一检索和调用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内容生产慢</w:t>
      </w:r>
      <w:r>
        <w:rPr>
          <w:color w:val="000000"/>
          <w:sz w:val="24"/>
          <w:szCs w:val="24"/>
          <w:rtl w:val="false"/>
        </w:rPr>
        <w:t xml:space="preserve">：方案、报告、邮件、话术等重复性文档占用大量人力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输出质量不稳</w:t>
      </w:r>
      <w:r>
        <w:rPr>
          <w:color w:val="000000"/>
          <w:sz w:val="24"/>
          <w:szCs w:val="24"/>
          <w:rtl w:val="false"/>
        </w:rPr>
        <w:t xml:space="preserve">：不同员工经验差异大，难以保证内容专业度和品牌一致性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模板管理乱</w:t>
      </w:r>
      <w:r>
        <w:rPr>
          <w:color w:val="000000"/>
          <w:sz w:val="24"/>
          <w:szCs w:val="24"/>
          <w:rtl w:val="false"/>
        </w:rPr>
        <w:t xml:space="preserve">：模板分散、版本混乱、审核流程缺失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SSO Hub 旨在解决上述问题，将企业知识管理与 AI 内容生成深度融合，打造"知识可沉淀、内容可复用、创作可提效"的企业级 AI 知识创作平台。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4" w:id="1"/>
      <w:r>
        <w:rPr>
          <w:color w:val="000000"/>
          <w:sz w:val="28"/>
          <w:szCs w:val="28"/>
          <w:rtl w:val="false"/>
        </w:rPr>
        <w:t xml:space="preserve">二、产品定位与核心价值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_5" w:id="1"/>
      <w:r>
        <w:rPr>
          <w:color w:val="000000"/>
          <w:sz w:val="24"/>
          <w:szCs w:val="24"/>
          <w:rtl w:val="false"/>
        </w:rPr>
        <w:t xml:space="preserve">2.1 产品定位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SSO Hub 是企业级 AI 知识创作平台</w:t>
      </w:r>
      <w:r>
        <w:rPr>
          <w:color w:val="000000"/>
          <w:sz w:val="24"/>
          <w:szCs w:val="24"/>
          <w:rtl w:val="false"/>
        </w:rPr>
        <w:t xml:space="preserve">，面向组织内部员工，提供"知识库管理 + AI 内容创作 + 文档资产管理"的一体化能力。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平台核心理念：</w:t>
      </w:r>
      <w:r>
        <w:rPr>
          <w:b/>
          <w:bCs/>
          <w:color w:val="000000"/>
          <w:sz w:val="24"/>
          <w:szCs w:val="24"/>
          <w:rtl w:val="false"/>
        </w:rPr>
        <w:t xml:space="preserve">让企业知识成为内容创作的燃料，让每位员工都能高效产出专业内容。</w:t>
      </w:r>
    </w:p>
    <w:p>
      <w:pPr>
        <w:pStyle w:val="3"/>
        <w:pStyle w:val="Heading3"/>
        <w:bidi w:val="false"/>
        <w:spacing w:after="120" w:before="240"/>
      </w:pPr>
      <w:bookmarkStart w:name="_Toc__22__6" w:id="1"/>
      <w:r>
        <w:rPr>
          <w:color w:val="000000"/>
          <w:sz w:val="24"/>
          <w:szCs w:val="24"/>
          <w:rtl w:val="false"/>
        </w:rPr>
        <w:t xml:space="preserve">2.2 核心价值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价值维度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具体价值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知识沉淀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集中管理企业知识库，支持结构化存储、分类、检索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创作提效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三种 AI 创作方式，覆盖从灵感到成稿的全流程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质量一致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基于模板和知识库生成，保证输出专业、规范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资产复用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统一文档中心管理所有创作成果，支持续写、复用、分享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低门槛使用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对话式交互优先，无需学习复杂 prompt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7" w:id="1"/>
      <w:r>
        <w:rPr>
          <w:color w:val="000000"/>
          <w:sz w:val="28"/>
          <w:szCs w:val="28"/>
          <w:rtl w:val="false"/>
        </w:rPr>
        <w:t xml:space="preserve">三、整体产品架构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SSO Hub 由四大核心能力层构成：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应用入口：AI 创作中心 Hub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（AI 对话 / 场景生成 / 文档模板）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├─────────────────────────────────────────────┤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内容创作引擎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（流式生成 / 模板渲染 / 字段解析 / 多格式输出）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├─────────────────────────────────────────────┤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企业知识层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（知识库管理 / 知识检索 / 来源引用）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├─────────────────────────────────────────────┤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文档资产层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（我的文档 / 历史记录 / 模板市场 / 内容模板）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└─────────────────────────────────────────────┘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8" w:id="1"/>
      <w:r>
        <w:rPr>
          <w:color w:val="000000"/>
          <w:sz w:val="28"/>
          <w:szCs w:val="28"/>
          <w:rtl w:val="false"/>
        </w:rPr>
        <w:t xml:space="preserve">四、模块一：知识库管理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知识库是 SSO Hub 的内容底座。所有 AI 创作都可以关联知识库，让生成结果基于企业真实资料，而非通用知识。</w:t>
      </w:r>
    </w:p>
    <w:p>
      <w:pPr>
        <w:pStyle w:val="3"/>
        <w:pStyle w:val="Heading3"/>
        <w:bidi w:val="false"/>
        <w:spacing w:after="120" w:before="240"/>
      </w:pPr>
      <w:bookmarkStart w:name="_Toc__41__9" w:id="1"/>
      <w:r>
        <w:rPr>
          <w:color w:val="000000"/>
          <w:sz w:val="24"/>
          <w:szCs w:val="24"/>
          <w:rtl w:val="false"/>
        </w:rPr>
        <w:t xml:space="preserve">4.1 知识库列表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集中展示企业内所有知识库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支持按名称、类型、更新时间检索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展示知识库状态、文档数量、最近更新时间</w:t>
      </w:r>
    </w:p>
    <w:p>
      <w:pPr>
        <w:pStyle w:val="3"/>
        <w:pStyle w:val="Heading3"/>
        <w:bidi w:val="false"/>
        <w:spacing w:after="120" w:before="240"/>
      </w:pPr>
      <w:bookmarkStart w:name="_Toc__42__10" w:id="1"/>
      <w:r>
        <w:rPr>
          <w:color w:val="000000"/>
          <w:sz w:val="24"/>
          <w:szCs w:val="24"/>
          <w:rtl w:val="false"/>
        </w:rPr>
        <w:t xml:space="preserve">4.2 知识库详情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查看知识库基本信息与包含文档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支持文档增删改查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支持多格式资料接入（文本、文档等）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显示知识库被调用的创作记录</w:t>
      </w:r>
    </w:p>
    <w:p>
      <w:pPr>
        <w:pStyle w:val="3"/>
        <w:pStyle w:val="Heading3"/>
        <w:bidi w:val="false"/>
        <w:spacing w:after="120" w:before="240"/>
      </w:pPr>
      <w:bookmarkStart w:name="_Toc__43__11" w:id="1"/>
      <w:r>
        <w:rPr>
          <w:color w:val="000000"/>
          <w:sz w:val="24"/>
          <w:szCs w:val="24"/>
          <w:rtl w:val="false"/>
        </w:rPr>
        <w:t xml:space="preserve">4.3 知识库与创作联动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创作时可选择一个或多个知识库进行关联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AI 生成时自动检索关联知识库中的相关资料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生成结果标注已参考的知识库来源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支持基于知识库生成专业方案、标准话术、问题解答等</w:t>
      </w:r>
    </w:p>
    <w:p>
      <w:pPr>
        <w:pStyle w:val="3"/>
        <w:pStyle w:val="Heading3"/>
        <w:bidi w:val="false"/>
        <w:spacing w:after="120" w:before="240"/>
      </w:pPr>
      <w:bookmarkStart w:name="_Toc__44__12" w:id="1"/>
      <w:r>
        <w:rPr>
          <w:color w:val="000000"/>
          <w:sz w:val="24"/>
          <w:szCs w:val="24"/>
          <w:rtl w:val="false"/>
        </w:rPr>
        <w:t xml:space="preserve">4.4 价值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让 AI 生成内容"有据可依"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避免通用模型回答泛泛而谈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保障企业专属知识和业务术语的准确性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I__13" w:id="1"/>
      <w:r>
        <w:rPr>
          <w:color w:val="000000"/>
          <w:sz w:val="28"/>
          <w:szCs w:val="28"/>
          <w:rtl w:val="false"/>
        </w:rPr>
        <w:t xml:space="preserve">五、模块二：AI 对话创作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AI 对话是平台默认的创作方式，适合开放性、探索性任务。</w:t>
      </w:r>
    </w:p>
    <w:p>
      <w:pPr>
        <w:pStyle w:val="3"/>
        <w:pStyle w:val="Heading3"/>
        <w:bidi w:val="false"/>
        <w:spacing w:after="120" w:before="240"/>
      </w:pPr>
      <w:bookmarkStart w:name="_Toc__51__14" w:id="1"/>
      <w:r>
        <w:rPr>
          <w:color w:val="000000"/>
          <w:sz w:val="24"/>
          <w:szCs w:val="24"/>
          <w:rtl w:val="false"/>
        </w:rPr>
        <w:t xml:space="preserve">5.1 核心能力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自然语言输入</w:t>
      </w:r>
      <w:r>
        <w:rPr>
          <w:color w:val="000000"/>
          <w:sz w:val="24"/>
          <w:szCs w:val="24"/>
          <w:rtl w:val="false"/>
        </w:rPr>
        <w:t xml:space="preserve">：直接描述需求，无需选择模板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流式输出</w:t>
      </w:r>
      <w:r>
        <w:rPr>
          <w:color w:val="000000"/>
          <w:sz w:val="24"/>
          <w:szCs w:val="24"/>
          <w:rtl w:val="false"/>
        </w:rPr>
        <w:t xml:space="preserve">：逐字显示生成过程，体验流畅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思考过程可视化</w:t>
      </w:r>
      <w:r>
        <w:rPr>
          <w:color w:val="000000"/>
          <w:sz w:val="24"/>
          <w:szCs w:val="24"/>
          <w:rtl w:val="false"/>
        </w:rPr>
        <w:t xml:space="preserve">：展示 AI 的意图识别、结构规划等中间步骤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知识库关联</w:t>
      </w:r>
      <w:r>
        <w:rPr>
          <w:color w:val="000000"/>
          <w:sz w:val="24"/>
          <w:szCs w:val="24"/>
          <w:rtl w:val="false"/>
        </w:rPr>
        <w:t xml:space="preserve">：可基于企业知识库生成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快捷提示词</w:t>
      </w:r>
      <w:r>
        <w:rPr>
          <w:color w:val="000000"/>
          <w:sz w:val="24"/>
          <w:szCs w:val="24"/>
          <w:rtl w:val="false"/>
        </w:rPr>
        <w:t xml:space="preserve">：首页提供常见创作需求的快捷入口</w:t>
      </w:r>
    </w:p>
    <w:p>
      <w:pPr>
        <w:pStyle w:val="3"/>
        <w:pStyle w:val="Heading3"/>
        <w:bidi w:val="false"/>
        <w:spacing w:after="120" w:before="240"/>
      </w:pPr>
      <w:bookmarkStart w:name="_Toc__52__15" w:id="1"/>
      <w:r>
        <w:rPr>
          <w:color w:val="000000"/>
          <w:sz w:val="24"/>
          <w:szCs w:val="24"/>
          <w:rtl w:val="false"/>
        </w:rPr>
        <w:t xml:space="preserve">5.2 输出形式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支持文本、Markdown、表格、邮件、报告、Q&amp;A 等多种形式。</w:t>
      </w:r>
    </w:p>
    <w:p>
      <w:pPr>
        <w:pStyle w:val="3"/>
        <w:pStyle w:val="Heading3"/>
        <w:bidi w:val="false"/>
        <w:spacing w:after="120" w:before="240"/>
      </w:pPr>
      <w:bookmarkStart w:name="_Toc__53__16" w:id="1"/>
      <w:r>
        <w:rPr>
          <w:color w:val="000000"/>
          <w:sz w:val="24"/>
          <w:szCs w:val="24"/>
          <w:rtl w:val="false"/>
        </w:rPr>
        <w:t xml:space="preserve">5.3 适用场景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临时性提问、头脑风暴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竞品分析、方案构思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需要快速获取思路的初稿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17" w:id="1"/>
      <w:r>
        <w:rPr>
          <w:color w:val="000000"/>
          <w:sz w:val="28"/>
          <w:szCs w:val="28"/>
          <w:rtl w:val="false"/>
        </w:rPr>
        <w:t xml:space="preserve">六、模块三：场景化内容生成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场景化生成面向有明确业务场景的任务，通过"选模板 → 填字段 → 生成"降低提示词成本。</w:t>
      </w:r>
    </w:p>
    <w:p>
      <w:pPr>
        <w:pStyle w:val="3"/>
        <w:pStyle w:val="Heading3"/>
        <w:bidi w:val="false"/>
        <w:spacing w:after="120" w:before="240"/>
      </w:pPr>
      <w:bookmarkStart w:name="_Toc__61__18" w:id="1"/>
      <w:r>
        <w:rPr>
          <w:color w:val="000000"/>
          <w:sz w:val="24"/>
          <w:szCs w:val="24"/>
          <w:rtl w:val="false"/>
        </w:rPr>
        <w:t xml:space="preserve">6.1 模板市场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展示全部场景模板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支持"全部模板 / 我的模板 / 待审核"筛选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每个模板展示名称、描述、适用场景、标签、使用次数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支持使用、编辑、发布、删除模板</w:t>
      </w:r>
    </w:p>
    <w:p>
      <w:pPr>
        <w:pStyle w:val="3"/>
        <w:pStyle w:val="Heading3"/>
        <w:bidi w:val="false"/>
        <w:spacing w:after="120" w:before="240"/>
      </w:pPr>
      <w:bookmarkStart w:name="_Toc__62__19" w:id="1"/>
      <w:r>
        <w:rPr>
          <w:color w:val="000000"/>
          <w:sz w:val="24"/>
          <w:szCs w:val="24"/>
          <w:rtl w:val="false"/>
        </w:rPr>
        <w:t xml:space="preserve">6.2 字段化生成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选择模板后进入字段填写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字段类型支持文本、多行文本、下拉选择、多选、数字、日期、文件等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根据填写内容自动生成结构化内容</w:t>
      </w:r>
    </w:p>
    <w:p>
      <w:pPr>
        <w:pStyle w:val="3"/>
        <w:pStyle w:val="Heading3"/>
        <w:bidi w:val="false"/>
        <w:spacing w:after="120" w:before="240"/>
      </w:pPr>
      <w:bookmarkStart w:name="_Toc__63__20" w:id="1"/>
      <w:r>
        <w:rPr>
          <w:color w:val="000000"/>
          <w:sz w:val="24"/>
          <w:szCs w:val="24"/>
          <w:rtl w:val="false"/>
        </w:rPr>
        <w:t xml:space="preserve">6.3 输出类型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PPT（支持主题、配色、页数、结构等配置）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报告 / 方案文档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表格 / 对比表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邮件 / 话术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步骤说明 / 清单</w:t>
      </w:r>
    </w:p>
    <w:p>
      <w:pPr>
        <w:pStyle w:val="3"/>
        <w:pStyle w:val="Heading3"/>
        <w:bidi w:val="false"/>
        <w:spacing w:after="120" w:before="240"/>
      </w:pPr>
      <w:bookmarkStart w:name="_Toc__64__21" w:id="1"/>
      <w:r>
        <w:rPr>
          <w:color w:val="000000"/>
          <w:sz w:val="24"/>
          <w:szCs w:val="24"/>
          <w:rtl w:val="false"/>
        </w:rPr>
        <w:t xml:space="preserve">6.4 适用场景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客户方案 PPT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销售周报 / 月报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产品竞品分析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标准回复话术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22" w:id="1"/>
      <w:r>
        <w:rPr>
          <w:color w:val="000000"/>
          <w:sz w:val="28"/>
          <w:szCs w:val="28"/>
          <w:rtl w:val="false"/>
        </w:rPr>
        <w:t xml:space="preserve">七、模块四：文档模板创作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文档模板创作面向需要遵循固定格式的任务，强调"基于模板直接编辑"。</w:t>
      </w:r>
    </w:p>
    <w:p>
      <w:pPr>
        <w:pStyle w:val="3"/>
        <w:pStyle w:val="Heading3"/>
        <w:bidi w:val="false"/>
        <w:spacing w:after="120" w:before="240"/>
      </w:pPr>
      <w:bookmarkStart w:name="_Toc__71__23" w:id="1"/>
      <w:r>
        <w:rPr>
          <w:color w:val="000000"/>
          <w:sz w:val="24"/>
          <w:szCs w:val="24"/>
          <w:rtl w:val="false"/>
        </w:rPr>
        <w:t xml:space="preserve">7.1 模板中心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按分类浏览：销售、客服、市场、产品、运营、通用等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按格式筛选：Word、表格、邮件、清单、步骤、文档等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按来源筛选：官方模板 / 我的模板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支持搜索和收藏</w:t>
      </w:r>
    </w:p>
    <w:p>
      <w:pPr>
        <w:pStyle w:val="3"/>
        <w:pStyle w:val="Heading3"/>
        <w:bidi w:val="false"/>
        <w:spacing w:after="120" w:before="240"/>
      </w:pPr>
      <w:bookmarkStart w:name="_Toc__72__24" w:id="1"/>
      <w:r>
        <w:rPr>
          <w:color w:val="000000"/>
          <w:sz w:val="24"/>
          <w:szCs w:val="24"/>
          <w:rtl w:val="false"/>
        </w:rPr>
        <w:t xml:space="preserve">7.2 模板预览与编辑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选中模板后可直接预览结构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进入编辑器按模板字段填写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保留原有版式和排版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支持保存为个人文档</w:t>
      </w:r>
    </w:p>
    <w:p>
      <w:pPr>
        <w:pStyle w:val="3"/>
        <w:pStyle w:val="Heading3"/>
        <w:bidi w:val="false"/>
        <w:spacing w:after="120" w:before="240"/>
      </w:pPr>
      <w:bookmarkStart w:name="_Toc__73__25" w:id="1"/>
      <w:r>
        <w:rPr>
          <w:color w:val="000000"/>
          <w:sz w:val="24"/>
          <w:szCs w:val="24"/>
          <w:rtl w:val="false"/>
        </w:rPr>
        <w:t xml:space="preserve">7.3 适用场景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会议纪要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标准合同 / 协议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工作清单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固定格式报告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26" w:id="1"/>
      <w:r>
        <w:rPr>
          <w:color w:val="000000"/>
          <w:sz w:val="28"/>
          <w:szCs w:val="28"/>
          <w:rtl w:val="false"/>
        </w:rPr>
        <w:t xml:space="preserve">八、模块五：文档资产管理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所有创作成果统一沉淀在"我的文档"中，形成企业可复用的内容资产。</w:t>
      </w:r>
    </w:p>
    <w:p>
      <w:pPr>
        <w:pStyle w:val="3"/>
        <w:pStyle w:val="Heading3"/>
        <w:bidi w:val="false"/>
        <w:spacing w:after="120" w:before="240"/>
      </w:pPr>
      <w:bookmarkStart w:name="_Toc__81__27" w:id="1"/>
      <w:r>
        <w:rPr>
          <w:color w:val="000000"/>
          <w:sz w:val="24"/>
          <w:szCs w:val="24"/>
          <w:rtl w:val="false"/>
        </w:rPr>
        <w:t xml:space="preserve">8.1 我的文档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统一展示所有创作产出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支持列表视图 / 网格视图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按来源筛选：AI 对话 / 文档模板 / 场景生成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按输出类型筛选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支持搜索、排序、删除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顶部"新建"按钮快速发起创作</w:t>
      </w:r>
    </w:p>
    <w:p>
      <w:pPr>
        <w:pStyle w:val="3"/>
        <w:pStyle w:val="Heading3"/>
        <w:bidi w:val="false"/>
        <w:spacing w:after="120" w:before="240"/>
      </w:pPr>
      <w:bookmarkStart w:name="_Toc__82__28" w:id="1"/>
      <w:r>
        <w:rPr>
          <w:color w:val="000000"/>
          <w:sz w:val="24"/>
          <w:szCs w:val="24"/>
          <w:rtl w:val="false"/>
        </w:rPr>
        <w:t xml:space="preserve">8.2 历史记录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自动保存每次 AI 对话和生成记录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支持查看、继续编辑、重新生成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可追溯创作来源和关联知识库</w:t>
      </w:r>
    </w:p>
    <w:p>
      <w:pPr>
        <w:pStyle w:val="3"/>
        <w:pStyle w:val="Heading3"/>
        <w:bidi w:val="false"/>
        <w:spacing w:after="120" w:before="240"/>
      </w:pPr>
      <w:bookmarkStart w:name="_Toc__83__29" w:id="1"/>
      <w:r>
        <w:rPr>
          <w:color w:val="000000"/>
          <w:sz w:val="24"/>
          <w:szCs w:val="24"/>
          <w:rtl w:val="false"/>
        </w:rPr>
        <w:t xml:space="preserve">8.3 文档续写与复用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打开历史文档可继续编辑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支持基于已有文档进行二次创作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避免重复劳动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30" w:id="1"/>
      <w:r>
        <w:rPr>
          <w:color w:val="000000"/>
          <w:sz w:val="28"/>
          <w:szCs w:val="28"/>
          <w:rtl w:val="false"/>
        </w:rPr>
        <w:t xml:space="preserve">九、典型应用场景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场景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使用方式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产出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销售写客户方案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场景生成 → 客户方案模板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PPT / 方案文档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客服标准回复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知识库 + AI 对话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标准话术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产品竞品分析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对话 / 场景生成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竞品对比表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周报复盘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文档模板 / 场景生成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周报文档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会议纪要整理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文档模板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会议纪要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营销文案创作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对话 / 文档模板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推文 / 活动文案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31" w:id="1"/>
      <w:r>
        <w:rPr>
          <w:color w:val="000000"/>
          <w:sz w:val="28"/>
          <w:szCs w:val="28"/>
          <w:rtl w:val="false"/>
        </w:rPr>
        <w:t xml:space="preserve">十、产品竞争优势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优势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知识驱动创作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区别于通用 AI 工具，SSO Hub 的创作基于企业知识库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三种方式一体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对话、场景生成、模板编辑，覆盖不同创作习惯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企业级资产管理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所有产出可沉淀、可检索、可复用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模板化质量控制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通过模板保证输出规范和专业度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低使用门槛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对话式交互，无需掌握 prompt 工程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32" w:id="1"/>
      <w:r>
        <w:rPr>
          <w:color w:val="000000"/>
          <w:sz w:val="28"/>
          <w:szCs w:val="28"/>
          <w:rtl w:val="false"/>
        </w:rPr>
        <w:t xml:space="preserve">十一、部署与扩展能力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模块化架构</w:t>
      </w:r>
      <w:r>
        <w:rPr>
          <w:color w:val="000000"/>
          <w:sz w:val="24"/>
          <w:szCs w:val="24"/>
          <w:rtl w:val="false"/>
        </w:rPr>
        <w:t xml:space="preserve">：WorkAssistant、DocumentManager、ContentTemplateManager 独立解耦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流式生成接口</w:t>
      </w:r>
      <w:r>
        <w:rPr>
          <w:color w:val="000000"/>
          <w:sz w:val="24"/>
          <w:szCs w:val="24"/>
          <w:rtl w:val="false"/>
        </w:rPr>
        <w:t xml:space="preserve">：统一异步迭代器接口，预留真实 LLM 接入能力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多格式输出</w:t>
      </w:r>
      <w:r>
        <w:rPr>
          <w:color w:val="000000"/>
          <w:sz w:val="24"/>
          <w:szCs w:val="24"/>
          <w:rtl w:val="false"/>
        </w:rPr>
        <w:t xml:space="preserve">：文本、Markdown、表格、PPT、邮件、报告等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主题适配</w:t>
      </w:r>
      <w:r>
        <w:rPr>
          <w:color w:val="000000"/>
          <w:sz w:val="24"/>
          <w:szCs w:val="24"/>
          <w:rtl w:val="false"/>
        </w:rPr>
        <w:t xml:space="preserve">：支持浅色 / 深色模式切换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响应式布局</w:t>
      </w:r>
      <w:r>
        <w:rPr>
          <w:color w:val="000000"/>
          <w:sz w:val="24"/>
          <w:szCs w:val="24"/>
          <w:rtl w:val="false"/>
        </w:rPr>
        <w:t xml:space="preserve">：适配桌面端多种分辨率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33" w:id="1"/>
      <w:r>
        <w:rPr>
          <w:color w:val="000000"/>
          <w:sz w:val="28"/>
          <w:szCs w:val="28"/>
          <w:rtl w:val="false"/>
        </w:rPr>
        <w:t xml:space="preserve">十二、产品演进路线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_34" w:id="1"/>
      <w:r>
        <w:rPr>
          <w:color w:val="000000"/>
          <w:sz w:val="24"/>
          <w:szCs w:val="24"/>
          <w:rtl w:val="false"/>
        </w:rPr>
        <w:t xml:space="preserve">近期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真实大模型接口接入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附件上传与文档解析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深度思考模式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模板审核流程完善</w:t>
      </w:r>
    </w:p>
    <w:p>
      <w:pPr>
        <w:pStyle w:val="3"/>
        <w:pStyle w:val="Heading3"/>
        <w:bidi w:val="false"/>
        <w:spacing w:after="120" w:before="240"/>
      </w:pPr>
      <w:bookmarkStart w:name="_Toc___35" w:id="1"/>
      <w:r>
        <w:rPr>
          <w:color w:val="000000"/>
          <w:sz w:val="24"/>
          <w:szCs w:val="24"/>
          <w:rtl w:val="false"/>
        </w:rPr>
        <w:t xml:space="preserve">中期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多人协作编辑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文档版本管理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权限体系细化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知识库自动同步</w:t>
      </w:r>
    </w:p>
    <w:p>
      <w:pPr>
        <w:pStyle w:val="3"/>
        <w:pStyle w:val="Heading3"/>
        <w:bidi w:val="false"/>
        <w:spacing w:after="120" w:before="240"/>
      </w:pPr>
      <w:bookmarkStart w:name="_Toc___36" w:id="1"/>
      <w:r>
        <w:rPr>
          <w:color w:val="000000"/>
          <w:sz w:val="24"/>
          <w:szCs w:val="24"/>
          <w:rtl w:val="false"/>
        </w:rPr>
        <w:t xml:space="preserve">远期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智能知识推荐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跨文档关联分析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企业内容中台能力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移动端创作支持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_37" w:id="1"/>
      <w:r>
        <w:rPr>
          <w:color w:val="000000"/>
          <w:sz w:val="28"/>
          <w:szCs w:val="28"/>
          <w:rtl w:val="false"/>
        </w:rPr>
        <w:t xml:space="preserve">十三、结语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SSO Hub 不仅是 AI 内容生成工具，更是企业知识资产的管理者和放大器。它将分散的知识转化为可复用的创作资源，让每位员工都能以更低门槛、更高效率、更一致的质量完成专业内容创作。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2026-07-29T06:34:50.235Z</dcterms:created>
  <dcterms:modified xsi:type="dcterms:W3CDTF">2026-07-29T06:34:50.235Z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