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1B8" w:rsidRDefault="003521B8" w:rsidP="003521B8">
      <w:pPr>
        <w:rPr>
          <w:b/>
          <w:i/>
          <w:sz w:val="36"/>
          <w:szCs w:val="36"/>
          <w:u w:val="single"/>
        </w:rPr>
      </w:pPr>
      <w:r>
        <w:t xml:space="preserve">                                                 </w:t>
      </w:r>
      <w:r>
        <w:rPr>
          <w:b/>
          <w:i/>
          <w:sz w:val="36"/>
          <w:szCs w:val="36"/>
          <w:u w:val="single"/>
        </w:rPr>
        <w:t xml:space="preserve">Dead-Weight tester </w:t>
      </w:r>
    </w:p>
    <w:p w:rsidR="003521B8" w:rsidRDefault="003521B8" w:rsidP="003521B8">
      <w:pPr>
        <w:rPr>
          <w:b/>
          <w:i/>
          <w:sz w:val="36"/>
          <w:szCs w:val="36"/>
          <w:u w:val="single"/>
        </w:rPr>
      </w:pPr>
    </w:p>
    <w:p w:rsidR="003521B8" w:rsidRDefault="003521B8" w:rsidP="003521B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Objective: </w:t>
      </w:r>
    </w:p>
    <w:p w:rsidR="003521B8" w:rsidRDefault="003521B8" w:rsidP="003521B8">
      <w:pPr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</w:p>
    <w:p w:rsidR="003521B8" w:rsidRDefault="003521B8" w:rsidP="003521B8">
      <w:r>
        <w:t xml:space="preserve">It is used to calibrated all kinds of pressure gauges such as industrial pressure </w:t>
      </w:r>
      <w:proofErr w:type="gramStart"/>
      <w:r>
        <w:t>gauges ,</w:t>
      </w:r>
      <w:proofErr w:type="gramEnd"/>
      <w:r>
        <w:t xml:space="preserve"> engine indicators and piezoelectric transducers  </w:t>
      </w:r>
    </w:p>
    <w:p w:rsidR="003521B8" w:rsidRDefault="003521B8" w:rsidP="003521B8">
      <w:r>
        <w:t xml:space="preserve">By comparing pressure in the required calibrated device and the add weight on the primary piston </w:t>
      </w:r>
    </w:p>
    <w:p w:rsidR="003521B8" w:rsidRDefault="00442FC1" w:rsidP="003521B8">
      <w:r>
        <w:tab/>
      </w:r>
    </w:p>
    <w:p w:rsidR="003521B8" w:rsidRDefault="003521B8" w:rsidP="003521B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Table of the observation and results:</w:t>
      </w:r>
    </w:p>
    <w:p w:rsidR="003521B8" w:rsidRDefault="003521B8" w:rsidP="003521B8">
      <w:pPr>
        <w:rPr>
          <w:b/>
          <w:u w:val="single"/>
        </w:rPr>
      </w:pPr>
      <w:r>
        <w:rPr>
          <w:b/>
          <w:u w:val="single"/>
        </w:rPr>
        <w:t>Observation:</w:t>
      </w:r>
    </w:p>
    <w:p w:rsidR="003521B8" w:rsidRDefault="003521B8" w:rsidP="003521B8"/>
    <w:p w:rsidR="003521B8" w:rsidRDefault="003521B8" w:rsidP="003521B8">
      <w:pPr>
        <w:rPr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2427"/>
        <w:gridCol w:w="2338"/>
      </w:tblGrid>
      <w:tr w:rsidR="008273F1" w:rsidTr="008273F1">
        <w:tc>
          <w:tcPr>
            <w:tcW w:w="2337" w:type="dxa"/>
            <w:tcBorders>
              <w:bottom w:val="nil"/>
            </w:tcBorders>
          </w:tcPr>
          <w:p w:rsidR="008273F1" w:rsidRDefault="008273F1" w:rsidP="008273F1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Actual pressure</w:t>
            </w:r>
          </w:p>
        </w:tc>
        <w:tc>
          <w:tcPr>
            <w:tcW w:w="2248" w:type="dxa"/>
            <w:tcBorders>
              <w:right w:val="nil"/>
            </w:tcBorders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427" w:type="dxa"/>
            <w:tcBorders>
              <w:left w:val="nil"/>
              <w:right w:val="nil"/>
            </w:tcBorders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 xml:space="preserve">Indicated </w:t>
            </w:r>
            <w:r>
              <w:rPr>
                <w:b/>
                <w:i/>
                <w:sz w:val="24"/>
                <w:szCs w:val="24"/>
                <w:u w:val="single"/>
              </w:rPr>
              <w:t>pressure</w:t>
            </w:r>
          </w:p>
        </w:tc>
        <w:tc>
          <w:tcPr>
            <w:tcW w:w="2338" w:type="dxa"/>
            <w:tcBorders>
              <w:left w:val="nil"/>
            </w:tcBorders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</w:p>
        </w:tc>
      </w:tr>
      <w:tr w:rsidR="008273F1" w:rsidTr="008273F1">
        <w:tc>
          <w:tcPr>
            <w:tcW w:w="2337" w:type="dxa"/>
            <w:tcBorders>
              <w:top w:val="nil"/>
            </w:tcBorders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(kg/cm</w:t>
            </w:r>
            <w:r>
              <w:rPr>
                <w:b/>
                <w:i/>
                <w:sz w:val="24"/>
                <w:szCs w:val="24"/>
                <w:u w:val="single"/>
                <w:vertAlign w:val="superscript"/>
              </w:rPr>
              <w:t>2</w:t>
            </w:r>
            <w:r>
              <w:rPr>
                <w:b/>
                <w:i/>
                <w:sz w:val="24"/>
                <w:szCs w:val="24"/>
                <w:u w:val="single"/>
              </w:rPr>
              <w:t>)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Loading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Unloading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Average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0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0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0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</w:p>
        </w:tc>
      </w:tr>
      <w:tr w:rsidR="008273F1" w:rsidTr="00A61C6A">
        <w:trPr>
          <w:trHeight w:val="77"/>
        </w:trPr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1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1.1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1.1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1.1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2.1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2.1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2.1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3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3.2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3.21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3.2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4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4.4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4.25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4.325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5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5.4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5.4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5.4</w:t>
            </w:r>
          </w:p>
        </w:tc>
      </w:tr>
      <w:tr w:rsidR="008273F1" w:rsidTr="008273F1">
        <w:tc>
          <w:tcPr>
            <w:tcW w:w="233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6</w:t>
            </w:r>
          </w:p>
        </w:tc>
        <w:tc>
          <w:tcPr>
            <w:tcW w:w="224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6.5</w:t>
            </w:r>
          </w:p>
        </w:tc>
        <w:tc>
          <w:tcPr>
            <w:tcW w:w="2427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6.6</w:t>
            </w:r>
          </w:p>
        </w:tc>
        <w:tc>
          <w:tcPr>
            <w:tcW w:w="2338" w:type="dxa"/>
          </w:tcPr>
          <w:p w:rsidR="008273F1" w:rsidRDefault="008273F1" w:rsidP="003521B8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6.55</w:t>
            </w:r>
          </w:p>
        </w:tc>
      </w:tr>
    </w:tbl>
    <w:p w:rsidR="003521B8" w:rsidRDefault="003521B8" w:rsidP="003521B8">
      <w:pPr>
        <w:rPr>
          <w:b/>
          <w:i/>
          <w:sz w:val="24"/>
          <w:szCs w:val="24"/>
          <w:u w:val="single"/>
        </w:rPr>
      </w:pPr>
    </w:p>
    <w:p w:rsidR="00A61C6A" w:rsidRDefault="00A61C6A">
      <w:r>
        <w:rPr>
          <w:b/>
          <w:i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518795</wp:posOffset>
            </wp:positionH>
            <wp:positionV relativeFrom="paragraph">
              <wp:posOffset>390525</wp:posOffset>
            </wp:positionV>
            <wp:extent cx="456120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/>
    <w:p w:rsidR="00A61C6A" w:rsidRPr="00A61C6A" w:rsidRDefault="00A61C6A" w:rsidP="00A61C6A">
      <w:bookmarkStart w:id="0" w:name="_GoBack"/>
      <w:bookmarkEnd w:id="0"/>
    </w:p>
    <w:p w:rsidR="00A61C6A" w:rsidRPr="00A61C6A" w:rsidRDefault="00A61C6A" w:rsidP="00A61C6A"/>
    <w:p w:rsidR="00A61C6A" w:rsidRDefault="00A61C6A" w:rsidP="00A61C6A"/>
    <w:p w:rsidR="00A61C6A" w:rsidRDefault="00A61C6A" w:rsidP="00A61C6A"/>
    <w:p w:rsidR="00D61E2C" w:rsidRPr="00A61C6A" w:rsidRDefault="00D61E2C" w:rsidP="00A61C6A"/>
    <w:sectPr w:rsidR="00D61E2C" w:rsidRPr="00A61C6A" w:rsidSect="00A61C6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2E5" w:rsidRDefault="00EF32E5" w:rsidP="00A61C6A">
      <w:pPr>
        <w:spacing w:line="240" w:lineRule="auto"/>
      </w:pPr>
      <w:r>
        <w:separator/>
      </w:r>
    </w:p>
  </w:endnote>
  <w:endnote w:type="continuationSeparator" w:id="0">
    <w:p w:rsidR="00EF32E5" w:rsidRDefault="00EF32E5" w:rsidP="00A61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108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C6A" w:rsidRDefault="00A61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1C6A" w:rsidRDefault="00A6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2E5" w:rsidRDefault="00EF32E5" w:rsidP="00A61C6A">
      <w:pPr>
        <w:spacing w:line="240" w:lineRule="auto"/>
      </w:pPr>
      <w:r>
        <w:separator/>
      </w:r>
    </w:p>
  </w:footnote>
  <w:footnote w:type="continuationSeparator" w:id="0">
    <w:p w:rsidR="00EF32E5" w:rsidRDefault="00EF32E5" w:rsidP="00A61C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2C"/>
    <w:rsid w:val="001661B0"/>
    <w:rsid w:val="003521B8"/>
    <w:rsid w:val="00442FC1"/>
    <w:rsid w:val="00487060"/>
    <w:rsid w:val="008273F1"/>
    <w:rsid w:val="00A61C6A"/>
    <w:rsid w:val="00D61E2C"/>
    <w:rsid w:val="00E26BE2"/>
    <w:rsid w:val="00E53BCC"/>
    <w:rsid w:val="00E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AFF60"/>
  <w15:chartTrackingRefBased/>
  <w15:docId w15:val="{35129DD4-F22E-4FEB-98E4-DA9E3ACF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1B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C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6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61C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6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FED82-1A8F-42F0-AA80-62F59C44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elmahdy</dc:creator>
  <cp:keywords/>
  <dc:description/>
  <cp:lastModifiedBy>mohamed elmahdy</cp:lastModifiedBy>
  <cp:revision>4</cp:revision>
  <dcterms:created xsi:type="dcterms:W3CDTF">2018-04-29T23:09:00Z</dcterms:created>
  <dcterms:modified xsi:type="dcterms:W3CDTF">2018-05-12T00:33:00Z</dcterms:modified>
</cp:coreProperties>
</file>