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E3" w:rsidRPr="00F351E3" w:rsidRDefault="00F351E3" w:rsidP="00F351E3">
      <w:pPr>
        <w:jc w:val="center"/>
        <w:rPr>
          <w:b/>
          <w:bCs/>
          <w:sz w:val="40"/>
          <w:szCs w:val="40"/>
          <w:u w:val="single"/>
        </w:rPr>
      </w:pPr>
      <w:r w:rsidRPr="00F351E3">
        <w:rPr>
          <w:b/>
          <w:bCs/>
          <w:sz w:val="40"/>
          <w:szCs w:val="40"/>
          <w:u w:val="single"/>
        </w:rPr>
        <w:t>Calibration of Orifice Meter</w:t>
      </w:r>
    </w:p>
    <w:p w:rsidR="00F351E3" w:rsidRDefault="00F351E3" w:rsidP="00F351E3">
      <w:r>
        <w:t xml:space="preserve"> </w:t>
      </w:r>
    </w:p>
    <w:p w:rsidR="00F351E3" w:rsidRPr="00F351E3" w:rsidRDefault="00F351E3" w:rsidP="00F351E3">
      <w:pPr>
        <w:rPr>
          <w:b/>
          <w:bCs/>
          <w:sz w:val="28"/>
          <w:szCs w:val="28"/>
          <w:u w:val="single"/>
        </w:rPr>
      </w:pPr>
      <w:r w:rsidRPr="00F351E3">
        <w:rPr>
          <w:b/>
          <w:bCs/>
          <w:sz w:val="28"/>
          <w:szCs w:val="28"/>
          <w:u w:val="single"/>
        </w:rPr>
        <w:t xml:space="preserve">Object of Experiment: </w:t>
      </w:r>
    </w:p>
    <w:p w:rsidR="00F351E3" w:rsidRDefault="00F351E3" w:rsidP="00F351E3">
      <w:r>
        <w:t>To find experimentally the coefficient of velocity, the coefficient of discharge and the coefficient of contraction for a small orifice for the flow under constant head tank.</w:t>
      </w:r>
    </w:p>
    <w:p w:rsidR="00F351E3" w:rsidRDefault="00F351E3" w:rsidP="00F351E3"/>
    <w:p w:rsidR="00F351E3" w:rsidRDefault="00F351E3" w:rsidP="00F351E3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E3" w:rsidRPr="00F351E3" w:rsidRDefault="00F351E3" w:rsidP="00F351E3">
      <w:pPr>
        <w:rPr>
          <w:b/>
          <w:bCs/>
          <w:sz w:val="28"/>
          <w:szCs w:val="28"/>
          <w:u w:val="single"/>
        </w:rPr>
      </w:pPr>
    </w:p>
    <w:p w:rsidR="00F351E3" w:rsidRPr="00F351E3" w:rsidRDefault="00F351E3" w:rsidP="00F351E3">
      <w:pPr>
        <w:rPr>
          <w:b/>
          <w:bCs/>
          <w:sz w:val="28"/>
          <w:szCs w:val="28"/>
          <w:u w:val="single"/>
        </w:rPr>
      </w:pPr>
      <w:r w:rsidRPr="00F351E3">
        <w:rPr>
          <w:b/>
          <w:bCs/>
          <w:sz w:val="28"/>
          <w:szCs w:val="28"/>
          <w:u w:val="single"/>
        </w:rPr>
        <w:t>Rules</w:t>
      </w:r>
    </w:p>
    <w:p w:rsidR="00F351E3" w:rsidRDefault="00F351E3" w:rsidP="00F351E3">
      <w:pPr>
        <w:tabs>
          <w:tab w:val="left" w:pos="1665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8255</wp:posOffset>
            </wp:positionV>
            <wp:extent cx="20669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526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13" y="21396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F351E3" w:rsidRPr="00F351E3" w:rsidRDefault="00F351E3" w:rsidP="00F351E3"/>
    <w:p w:rsidR="00F351E3" w:rsidRPr="00F351E3" w:rsidRDefault="00F351E3" w:rsidP="00F351E3"/>
    <w:p w:rsidR="00F351E3" w:rsidRPr="00F351E3" w:rsidRDefault="00F351E3" w:rsidP="00F351E3"/>
    <w:p w:rsidR="00F351E3" w:rsidRPr="00F351E3" w:rsidRDefault="00F351E3" w:rsidP="00F351E3"/>
    <w:p w:rsidR="00F351E3" w:rsidRPr="00F351E3" w:rsidRDefault="00F351E3" w:rsidP="00F351E3"/>
    <w:p w:rsidR="00F351E3" w:rsidRPr="00F351E3" w:rsidRDefault="00F351E3" w:rsidP="00F351E3"/>
    <w:p w:rsidR="00F351E3" w:rsidRDefault="00F351E3" w:rsidP="00F351E3"/>
    <w:p w:rsidR="00F351E3" w:rsidRDefault="00F351E3" w:rsidP="00F351E3">
      <w:pPr>
        <w:tabs>
          <w:tab w:val="left" w:pos="1755"/>
        </w:tabs>
      </w:pPr>
      <w:r>
        <w:tab/>
      </w:r>
    </w:p>
    <w:p w:rsidR="00F351E3" w:rsidRDefault="00F351E3" w:rsidP="00F351E3">
      <w:pPr>
        <w:tabs>
          <w:tab w:val="left" w:pos="1755"/>
        </w:tabs>
      </w:pPr>
    </w:p>
    <w:p w:rsidR="004517AF" w:rsidRDefault="004517AF" w:rsidP="004517AF">
      <w:pPr>
        <w:tabs>
          <w:tab w:val="left" w:pos="1755"/>
        </w:tabs>
      </w:pPr>
    </w:p>
    <w:p w:rsidR="004517AF" w:rsidRPr="004517AF" w:rsidRDefault="004517AF" w:rsidP="004517AF">
      <w:pPr>
        <w:tabs>
          <w:tab w:val="left" w:pos="1755"/>
        </w:tabs>
      </w:pPr>
      <w:r>
        <w:t xml:space="preserve"> </w:t>
      </w:r>
    </w:p>
    <w:p w:rsidR="004517AF" w:rsidRPr="004517AF" w:rsidRDefault="004517AF" w:rsidP="004517AF">
      <w:pPr>
        <w:tabs>
          <w:tab w:val="left" w:pos="1755"/>
        </w:tabs>
        <w:rPr>
          <w:b/>
          <w:bCs/>
          <w:sz w:val="36"/>
          <w:szCs w:val="36"/>
          <w:u w:val="single"/>
        </w:rPr>
      </w:pPr>
      <w:r w:rsidRPr="004517AF">
        <w:rPr>
          <w:b/>
          <w:bCs/>
          <w:sz w:val="36"/>
          <w:szCs w:val="36"/>
          <w:u w:val="single"/>
        </w:rPr>
        <w:t>Results and 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F351E3" w:rsidRPr="004517AF" w:rsidTr="004517AF">
        <w:trPr>
          <w:trHeight w:val="1387"/>
        </w:trPr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Reading No.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Head (h) mm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Height (y) cm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Distance (x) cm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 xml:space="preserve">Velocity Coefficient </w:t>
            </w:r>
            <w:proofErr w:type="spellStart"/>
            <w:r w:rsidRPr="004517AF">
              <w:rPr>
                <w:sz w:val="28"/>
                <w:szCs w:val="28"/>
              </w:rPr>
              <w:t>Cv</w:t>
            </w:r>
            <w:proofErr w:type="spellEnd"/>
          </w:p>
        </w:tc>
      </w:tr>
      <w:tr w:rsidR="00F351E3" w:rsidRPr="004517AF" w:rsidTr="004517AF">
        <w:trPr>
          <w:trHeight w:val="708"/>
        </w:trPr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400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2.5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24.5</w:t>
            </w:r>
          </w:p>
        </w:tc>
        <w:tc>
          <w:tcPr>
            <w:tcW w:w="1801" w:type="dxa"/>
          </w:tcPr>
          <w:p w:rsidR="00F351E3" w:rsidRPr="004517AF" w:rsidRDefault="00E33947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1.225</w:t>
            </w:r>
          </w:p>
        </w:tc>
      </w:tr>
      <w:tr w:rsidR="00F351E3" w:rsidRPr="004517AF" w:rsidTr="004517AF">
        <w:trPr>
          <w:trHeight w:val="678"/>
        </w:trPr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380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2.8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24.5</w:t>
            </w:r>
          </w:p>
        </w:tc>
        <w:tc>
          <w:tcPr>
            <w:tcW w:w="1801" w:type="dxa"/>
          </w:tcPr>
          <w:p w:rsidR="00F351E3" w:rsidRPr="004517AF" w:rsidRDefault="00E33947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1.187</w:t>
            </w:r>
          </w:p>
        </w:tc>
      </w:tr>
      <w:tr w:rsidR="00F351E3" w:rsidRPr="004517AF" w:rsidTr="004517AF">
        <w:trPr>
          <w:trHeight w:val="708"/>
        </w:trPr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360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24.5</w:t>
            </w:r>
          </w:p>
        </w:tc>
        <w:tc>
          <w:tcPr>
            <w:tcW w:w="1801" w:type="dxa"/>
          </w:tcPr>
          <w:p w:rsidR="00F351E3" w:rsidRPr="004517AF" w:rsidRDefault="00E33947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1.178</w:t>
            </w:r>
          </w:p>
        </w:tc>
      </w:tr>
      <w:tr w:rsidR="00F351E3" w:rsidRPr="004517AF" w:rsidTr="004517AF">
        <w:trPr>
          <w:trHeight w:val="848"/>
        </w:trPr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4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340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3.2</w:t>
            </w:r>
          </w:p>
        </w:tc>
        <w:tc>
          <w:tcPr>
            <w:tcW w:w="1801" w:type="dxa"/>
          </w:tcPr>
          <w:p w:rsidR="00F351E3" w:rsidRPr="004517AF" w:rsidRDefault="00F351E3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24.5</w:t>
            </w:r>
          </w:p>
        </w:tc>
        <w:tc>
          <w:tcPr>
            <w:tcW w:w="1801" w:type="dxa"/>
          </w:tcPr>
          <w:p w:rsidR="00F351E3" w:rsidRPr="004517AF" w:rsidRDefault="00E33947" w:rsidP="004517AF">
            <w:pPr>
              <w:tabs>
                <w:tab w:val="left" w:pos="1755"/>
              </w:tabs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1.174</w:t>
            </w:r>
          </w:p>
        </w:tc>
      </w:tr>
    </w:tbl>
    <w:p w:rsidR="004517AF" w:rsidRDefault="004517AF" w:rsidP="004517AF">
      <w:pPr>
        <w:tabs>
          <w:tab w:val="left" w:pos="175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26"/>
        <w:gridCol w:w="1470"/>
        <w:gridCol w:w="1516"/>
        <w:gridCol w:w="1323"/>
        <w:gridCol w:w="1580"/>
        <w:gridCol w:w="1632"/>
      </w:tblGrid>
      <w:tr w:rsidR="004517AF" w:rsidRPr="004517AF" w:rsidTr="004517AF">
        <w:trPr>
          <w:trHeight w:val="1939"/>
        </w:trPr>
        <w:tc>
          <w:tcPr>
            <w:tcW w:w="152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Volume of water V (</w:t>
            </w:r>
            <w:proofErr w:type="spellStart"/>
            <w:r w:rsidRPr="004517AF">
              <w:rPr>
                <w:sz w:val="28"/>
                <w:szCs w:val="28"/>
              </w:rPr>
              <w:t>litre</w:t>
            </w:r>
            <w:proofErr w:type="spellEnd"/>
            <w:r w:rsidRPr="004517AF">
              <w:rPr>
                <w:sz w:val="28"/>
                <w:szCs w:val="28"/>
              </w:rPr>
              <w:t>)</w:t>
            </w:r>
          </w:p>
        </w:tc>
        <w:tc>
          <w:tcPr>
            <w:tcW w:w="147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Time (T)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Sec.</w:t>
            </w:r>
          </w:p>
        </w:tc>
        <w:tc>
          <w:tcPr>
            <w:tcW w:w="151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Flow Rate (</w:t>
            </w:r>
            <w:proofErr w:type="spellStart"/>
            <w:r w:rsidRPr="004517AF">
              <w:rPr>
                <w:sz w:val="28"/>
                <w:szCs w:val="28"/>
              </w:rPr>
              <w:t>Qact</w:t>
            </w:r>
            <w:proofErr w:type="spellEnd"/>
            <w:r w:rsidRPr="004517AF">
              <w:rPr>
                <w:sz w:val="28"/>
                <w:szCs w:val="28"/>
              </w:rPr>
              <w:t>)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Lit/Sec.</w:t>
            </w:r>
          </w:p>
        </w:tc>
        <w:tc>
          <w:tcPr>
            <w:tcW w:w="1323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Flow Rate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(</w:t>
            </w:r>
            <w:proofErr w:type="spellStart"/>
            <w:r w:rsidRPr="004517AF">
              <w:rPr>
                <w:sz w:val="28"/>
                <w:szCs w:val="28"/>
              </w:rPr>
              <w:t>Qth</w:t>
            </w:r>
            <w:proofErr w:type="spellEnd"/>
            <w:r w:rsidRPr="004517AF">
              <w:rPr>
                <w:sz w:val="28"/>
                <w:szCs w:val="28"/>
              </w:rPr>
              <w:t>)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Lit/Sec.</w:t>
            </w:r>
          </w:p>
        </w:tc>
        <w:tc>
          <w:tcPr>
            <w:tcW w:w="158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 xml:space="preserve">Discharge </w:t>
            </w:r>
            <w:proofErr w:type="spellStart"/>
            <w:r w:rsidRPr="004517AF">
              <w:rPr>
                <w:sz w:val="28"/>
                <w:szCs w:val="28"/>
              </w:rPr>
              <w:t>Coeff</w:t>
            </w:r>
            <w:proofErr w:type="spellEnd"/>
            <w:r w:rsidRPr="004517AF">
              <w:rPr>
                <w:sz w:val="28"/>
                <w:szCs w:val="28"/>
              </w:rPr>
              <w:t>.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Cd</w:t>
            </w:r>
          </w:p>
        </w:tc>
        <w:tc>
          <w:tcPr>
            <w:tcW w:w="1632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 xml:space="preserve">Contraction </w:t>
            </w:r>
            <w:proofErr w:type="spellStart"/>
            <w:r w:rsidRPr="004517AF">
              <w:rPr>
                <w:sz w:val="28"/>
                <w:szCs w:val="28"/>
              </w:rPr>
              <w:t>Coeff</w:t>
            </w:r>
            <w:proofErr w:type="spellEnd"/>
            <w:r w:rsidRPr="004517AF">
              <w:rPr>
                <w:sz w:val="28"/>
                <w:szCs w:val="28"/>
              </w:rPr>
              <w:t>.</w:t>
            </w:r>
          </w:p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Cc</w:t>
            </w:r>
          </w:p>
        </w:tc>
      </w:tr>
      <w:tr w:rsidR="004517AF" w:rsidRPr="004517AF" w:rsidTr="004517AF">
        <w:trPr>
          <w:trHeight w:val="627"/>
        </w:trPr>
        <w:tc>
          <w:tcPr>
            <w:tcW w:w="152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24.62</w:t>
            </w:r>
          </w:p>
        </w:tc>
        <w:tc>
          <w:tcPr>
            <w:tcW w:w="151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0.0406</w:t>
            </w:r>
          </w:p>
        </w:tc>
        <w:tc>
          <w:tcPr>
            <w:tcW w:w="1323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0.0792</w:t>
            </w:r>
          </w:p>
        </w:tc>
        <w:tc>
          <w:tcPr>
            <w:tcW w:w="158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0.51</w:t>
            </w:r>
          </w:p>
        </w:tc>
        <w:tc>
          <w:tcPr>
            <w:tcW w:w="1632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0.416</w:t>
            </w:r>
          </w:p>
        </w:tc>
      </w:tr>
      <w:tr w:rsidR="004517AF" w:rsidRPr="004517AF" w:rsidTr="004517AF">
        <w:trPr>
          <w:trHeight w:val="655"/>
        </w:trPr>
        <w:tc>
          <w:tcPr>
            <w:tcW w:w="152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21.89</w:t>
            </w:r>
          </w:p>
        </w:tc>
        <w:tc>
          <w:tcPr>
            <w:tcW w:w="151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0.0456</w:t>
            </w:r>
          </w:p>
        </w:tc>
        <w:tc>
          <w:tcPr>
            <w:tcW w:w="1323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0.0772</w:t>
            </w:r>
          </w:p>
        </w:tc>
        <w:tc>
          <w:tcPr>
            <w:tcW w:w="158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0.59</w:t>
            </w:r>
          </w:p>
        </w:tc>
        <w:tc>
          <w:tcPr>
            <w:tcW w:w="1632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0.497</w:t>
            </w:r>
          </w:p>
        </w:tc>
      </w:tr>
      <w:tr w:rsidR="004517AF" w:rsidRPr="004517AF" w:rsidTr="004517AF">
        <w:trPr>
          <w:trHeight w:val="627"/>
        </w:trPr>
        <w:tc>
          <w:tcPr>
            <w:tcW w:w="152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21.5</w:t>
            </w:r>
          </w:p>
        </w:tc>
        <w:tc>
          <w:tcPr>
            <w:tcW w:w="151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0.0465</w:t>
            </w:r>
          </w:p>
        </w:tc>
        <w:tc>
          <w:tcPr>
            <w:tcW w:w="1323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0.0751</w:t>
            </w:r>
          </w:p>
        </w:tc>
        <w:tc>
          <w:tcPr>
            <w:tcW w:w="158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0.6191</w:t>
            </w:r>
          </w:p>
        </w:tc>
        <w:tc>
          <w:tcPr>
            <w:tcW w:w="1632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0.525</w:t>
            </w:r>
          </w:p>
        </w:tc>
      </w:tr>
      <w:tr w:rsidR="004517AF" w:rsidRPr="004517AF" w:rsidTr="004517AF">
        <w:trPr>
          <w:trHeight w:val="956"/>
        </w:trPr>
        <w:tc>
          <w:tcPr>
            <w:tcW w:w="152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22.1</w:t>
            </w:r>
          </w:p>
        </w:tc>
        <w:tc>
          <w:tcPr>
            <w:tcW w:w="1516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0.0452</w:t>
            </w:r>
          </w:p>
        </w:tc>
        <w:tc>
          <w:tcPr>
            <w:tcW w:w="1323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0.0730</w:t>
            </w:r>
          </w:p>
        </w:tc>
        <w:tc>
          <w:tcPr>
            <w:tcW w:w="1580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0.6192</w:t>
            </w:r>
          </w:p>
        </w:tc>
        <w:tc>
          <w:tcPr>
            <w:tcW w:w="1632" w:type="dxa"/>
          </w:tcPr>
          <w:p w:rsidR="004517AF" w:rsidRPr="004517AF" w:rsidRDefault="004517AF" w:rsidP="004517AF">
            <w:pPr>
              <w:jc w:val="center"/>
              <w:rPr>
                <w:sz w:val="28"/>
                <w:szCs w:val="28"/>
              </w:rPr>
            </w:pPr>
            <w:r w:rsidRPr="004517AF">
              <w:rPr>
                <w:sz w:val="28"/>
                <w:szCs w:val="28"/>
              </w:rPr>
              <w:t>0.527</w:t>
            </w:r>
          </w:p>
        </w:tc>
      </w:tr>
    </w:tbl>
    <w:p w:rsidR="004517AF" w:rsidRPr="004517AF" w:rsidRDefault="004517AF" w:rsidP="004517AF">
      <w:pPr>
        <w:tabs>
          <w:tab w:val="left" w:pos="1755"/>
        </w:tabs>
        <w:jc w:val="center"/>
        <w:rPr>
          <w:sz w:val="28"/>
          <w:szCs w:val="28"/>
        </w:rPr>
      </w:pPr>
    </w:p>
    <w:p w:rsidR="00F351E3" w:rsidRPr="00F351E3" w:rsidRDefault="00F351E3" w:rsidP="00F351E3"/>
    <w:sectPr w:rsidR="00F351E3" w:rsidRPr="00F351E3" w:rsidSect="004517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4C1" w:rsidRDefault="00E124C1" w:rsidP="004517AF">
      <w:pPr>
        <w:spacing w:after="0" w:line="240" w:lineRule="auto"/>
      </w:pPr>
      <w:r>
        <w:separator/>
      </w:r>
    </w:p>
  </w:endnote>
  <w:endnote w:type="continuationSeparator" w:id="0">
    <w:p w:rsidR="00E124C1" w:rsidRDefault="00E124C1" w:rsidP="0045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026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7AF" w:rsidRDefault="00451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7AF" w:rsidRDefault="00451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4C1" w:rsidRDefault="00E124C1" w:rsidP="004517AF">
      <w:pPr>
        <w:spacing w:after="0" w:line="240" w:lineRule="auto"/>
      </w:pPr>
      <w:r>
        <w:separator/>
      </w:r>
    </w:p>
  </w:footnote>
  <w:footnote w:type="continuationSeparator" w:id="0">
    <w:p w:rsidR="00E124C1" w:rsidRDefault="00E124C1" w:rsidP="00451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3"/>
    <w:rsid w:val="004517AF"/>
    <w:rsid w:val="00AC239B"/>
    <w:rsid w:val="00E124C1"/>
    <w:rsid w:val="00E33947"/>
    <w:rsid w:val="00F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CDC4"/>
  <w15:chartTrackingRefBased/>
  <w15:docId w15:val="{3F2AC006-D45E-4FD1-98C1-2FEC1CDE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7AF"/>
  </w:style>
  <w:style w:type="paragraph" w:styleId="Footer">
    <w:name w:val="footer"/>
    <w:basedOn w:val="Normal"/>
    <w:link w:val="FooterChar"/>
    <w:uiPriority w:val="99"/>
    <w:unhideWhenUsed/>
    <w:rsid w:val="0045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elmahdy</dc:creator>
  <cp:keywords/>
  <dc:description/>
  <cp:lastModifiedBy>mohamed elmahdy</cp:lastModifiedBy>
  <cp:revision>2</cp:revision>
  <dcterms:created xsi:type="dcterms:W3CDTF">2018-05-12T01:08:00Z</dcterms:created>
  <dcterms:modified xsi:type="dcterms:W3CDTF">2018-05-12T01:32:00Z</dcterms:modified>
</cp:coreProperties>
</file>