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227E6" w:rsidRDefault="00C64382">
      <w:pPr>
        <w:rPr>
          <w:b/>
          <w:i/>
          <w:sz w:val="48"/>
          <w:szCs w:val="48"/>
          <w:u w:val="single"/>
        </w:rPr>
      </w:pPr>
      <w:r>
        <w:rPr>
          <w:b/>
          <w:i/>
          <w:sz w:val="48"/>
          <w:szCs w:val="48"/>
        </w:rPr>
        <w:t xml:space="preserve">                     </w:t>
      </w:r>
      <w:r>
        <w:rPr>
          <w:b/>
          <w:i/>
          <w:sz w:val="48"/>
          <w:szCs w:val="48"/>
          <w:u w:val="single"/>
        </w:rPr>
        <w:t>Types of valves</w:t>
      </w:r>
    </w:p>
    <w:p w:rsidR="00C227E6" w:rsidRDefault="00C227E6">
      <w:pPr>
        <w:rPr>
          <w:b/>
          <w:i/>
          <w:sz w:val="48"/>
          <w:szCs w:val="48"/>
          <w:u w:val="single"/>
        </w:rPr>
      </w:pPr>
    </w:p>
    <w:p w:rsidR="00C227E6" w:rsidRDefault="00C64382">
      <w:pPr>
        <w:rPr>
          <w:sz w:val="24"/>
          <w:szCs w:val="24"/>
        </w:rPr>
      </w:pPr>
      <w:r>
        <w:rPr>
          <w:sz w:val="24"/>
          <w:szCs w:val="24"/>
        </w:rPr>
        <w:t xml:space="preserve">There are many types of valves, we will talk about major types and their  classification  </w:t>
      </w:r>
    </w:p>
    <w:p w:rsidR="00C227E6" w:rsidRDefault="00C227E6">
      <w:pPr>
        <w:rPr>
          <w:sz w:val="24"/>
          <w:szCs w:val="24"/>
        </w:rPr>
      </w:pPr>
    </w:p>
    <w:p w:rsidR="00C227E6" w:rsidRDefault="00C64382">
      <w:pPr>
        <w:rPr>
          <w:b/>
          <w:i/>
          <w:sz w:val="28"/>
          <w:szCs w:val="28"/>
          <w:u w:val="single"/>
        </w:rPr>
      </w:pPr>
      <w:r>
        <w:rPr>
          <w:b/>
          <w:i/>
          <w:sz w:val="28"/>
          <w:szCs w:val="28"/>
          <w:u w:val="single"/>
        </w:rPr>
        <w:t xml:space="preserve">Types of valves:   </w:t>
      </w:r>
    </w:p>
    <w:p w:rsidR="00C227E6" w:rsidRDefault="00C227E6">
      <w:pPr>
        <w:rPr>
          <w:b/>
          <w:i/>
          <w:sz w:val="28"/>
          <w:szCs w:val="28"/>
          <w:u w:val="single"/>
        </w:rPr>
      </w:pPr>
    </w:p>
    <w:p w:rsidR="00C227E6" w:rsidRDefault="00C64382">
      <w:pPr>
        <w:rPr>
          <w:sz w:val="24"/>
          <w:szCs w:val="24"/>
        </w:rPr>
      </w:pPr>
      <w:r>
        <w:rPr>
          <w:sz w:val="24"/>
          <w:szCs w:val="24"/>
        </w:rPr>
        <w:t xml:space="preserve">1-Multi-Turn Valves                 2-Quarter-Turn Valves              3-Check Valves </w:t>
      </w:r>
    </w:p>
    <w:p w:rsidR="00C227E6" w:rsidRDefault="00C227E6">
      <w:pPr>
        <w:rPr>
          <w:sz w:val="24"/>
          <w:szCs w:val="24"/>
        </w:rPr>
      </w:pPr>
    </w:p>
    <w:p w:rsidR="00C227E6" w:rsidRDefault="00C227E6">
      <w:pPr>
        <w:rPr>
          <w:sz w:val="24"/>
          <w:szCs w:val="24"/>
        </w:rPr>
      </w:pPr>
    </w:p>
    <w:p w:rsidR="00C227E6" w:rsidRDefault="00C227E6">
      <w:pPr>
        <w:rPr>
          <w:sz w:val="24"/>
          <w:szCs w:val="24"/>
        </w:rPr>
      </w:pPr>
    </w:p>
    <w:p w:rsidR="00C227E6" w:rsidRDefault="00C64382">
      <w:pPr>
        <w:rPr>
          <w:sz w:val="24"/>
          <w:szCs w:val="24"/>
        </w:rPr>
      </w:pPr>
      <w:r>
        <w:rPr>
          <w:b/>
          <w:sz w:val="28"/>
          <w:szCs w:val="28"/>
        </w:rPr>
        <w:t>1-Multi-Turn Valves:</w:t>
      </w:r>
      <w:r>
        <w:rPr>
          <w:sz w:val="24"/>
          <w:szCs w:val="24"/>
        </w:rPr>
        <w:t>(linear motion valves)</w:t>
      </w:r>
    </w:p>
    <w:p w:rsidR="00C227E6" w:rsidRDefault="00C227E6">
      <w:pPr>
        <w:rPr>
          <w:sz w:val="24"/>
          <w:szCs w:val="24"/>
        </w:rPr>
      </w:pPr>
    </w:p>
    <w:p w:rsidR="00C227E6" w:rsidRDefault="00C64382">
      <w:pPr>
        <w:rPr>
          <w:sz w:val="24"/>
          <w:szCs w:val="24"/>
        </w:rPr>
      </w:pPr>
      <w:r>
        <w:rPr>
          <w:sz w:val="24"/>
          <w:szCs w:val="24"/>
        </w:rPr>
        <w:t>The closure member has a linear displacement generally by turning its threaded stem several times.</w:t>
      </w:r>
      <w:r>
        <w:rPr>
          <w:sz w:val="24"/>
          <w:szCs w:val="24"/>
        </w:rPr>
        <w:br/>
        <w:t>This operation is slow, but it gives accuracy and stability to position the closure member, which is necessary in</w:t>
      </w:r>
      <w:r>
        <w:rPr>
          <w:sz w:val="24"/>
          <w:szCs w:val="24"/>
        </w:rPr>
        <w:t xml:space="preserve"> some control valves. </w:t>
      </w:r>
    </w:p>
    <w:p w:rsidR="00C227E6" w:rsidRDefault="00C227E6">
      <w:pPr>
        <w:rPr>
          <w:sz w:val="24"/>
          <w:szCs w:val="24"/>
        </w:rPr>
      </w:pPr>
    </w:p>
    <w:p w:rsidR="007845B0" w:rsidRDefault="00C64382" w:rsidP="007845B0">
      <w:pPr>
        <w:rPr>
          <w:sz w:val="24"/>
          <w:szCs w:val="24"/>
        </w:rPr>
      </w:pPr>
      <w:r>
        <w:rPr>
          <w:sz w:val="24"/>
          <w:szCs w:val="24"/>
        </w:rPr>
        <w:t xml:space="preserve">Types of Multi-Turn valves: Gate valve, Globe valve, Fixed cone valve, Needle valve and Pinch valve. </w:t>
      </w:r>
    </w:p>
    <w:p w:rsidR="00C227E6" w:rsidRDefault="007845B0" w:rsidP="007845B0">
      <w:pPr>
        <w:rPr>
          <w:sz w:val="24"/>
          <w:szCs w:val="24"/>
        </w:rPr>
      </w:pPr>
      <w:r>
        <w:rPr>
          <w:noProof/>
        </w:rPr>
        <w:drawing>
          <wp:anchor distT="114300" distB="114300" distL="114300" distR="114300" simplePos="0" relativeHeight="251680768" behindDoc="0" locked="0" layoutInCell="1" hidden="0" allowOverlap="1">
            <wp:simplePos x="0" y="0"/>
            <wp:positionH relativeFrom="margin">
              <wp:posOffset>4562475</wp:posOffset>
            </wp:positionH>
            <wp:positionV relativeFrom="paragraph">
              <wp:posOffset>418465</wp:posOffset>
            </wp:positionV>
            <wp:extent cx="975360" cy="1266825"/>
            <wp:effectExtent l="0" t="0" r="0" b="9525"/>
            <wp:wrapSquare wrapText="bothSides" distT="114300" distB="114300" distL="114300" distR="114300"/>
            <wp:docPr id="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6"/>
                    <a:srcRect/>
                    <a:stretch>
                      <a:fillRect/>
                    </a:stretch>
                  </pic:blipFill>
                  <pic:spPr>
                    <a:xfrm>
                      <a:off x="0" y="0"/>
                      <a:ext cx="975360" cy="1266825"/>
                    </a:xfrm>
                    <a:prstGeom prst="rect">
                      <a:avLst/>
                    </a:prstGeom>
                    <a:ln/>
                  </pic:spPr>
                </pic:pic>
              </a:graphicData>
            </a:graphic>
            <wp14:sizeRelV relativeFrom="margin">
              <wp14:pctHeight>0</wp14:pctHeight>
            </wp14:sizeRelV>
          </wp:anchor>
        </w:drawing>
      </w:r>
    </w:p>
    <w:p w:rsidR="00C227E6" w:rsidRDefault="00C227E6">
      <w:pPr>
        <w:rPr>
          <w:sz w:val="24"/>
          <w:szCs w:val="24"/>
        </w:rPr>
      </w:pPr>
    </w:p>
    <w:p w:rsidR="00C227E6" w:rsidRPr="007845B0" w:rsidRDefault="007845B0" w:rsidP="007845B0">
      <w:pPr>
        <w:rPr>
          <w:sz w:val="24"/>
          <w:szCs w:val="24"/>
        </w:rPr>
      </w:pPr>
      <w:r>
        <w:rPr>
          <w:noProof/>
        </w:rPr>
        <w:drawing>
          <wp:anchor distT="114300" distB="114300" distL="114300" distR="114300" simplePos="0" relativeHeight="251660288" behindDoc="0" locked="0" layoutInCell="1" hidden="0" allowOverlap="1">
            <wp:simplePos x="0" y="0"/>
            <wp:positionH relativeFrom="margin">
              <wp:posOffset>3409950</wp:posOffset>
            </wp:positionH>
            <wp:positionV relativeFrom="paragraph">
              <wp:posOffset>81915</wp:posOffset>
            </wp:positionV>
            <wp:extent cx="876300" cy="1076325"/>
            <wp:effectExtent l="0" t="0" r="0" b="9525"/>
            <wp:wrapSquare wrapText="bothSides" distT="114300" distB="114300" distL="114300" distR="114300"/>
            <wp:docPr id="13" name="image27.jpg"/>
            <wp:cNvGraphicFramePr/>
            <a:graphic xmlns:a="http://schemas.openxmlformats.org/drawingml/2006/main">
              <a:graphicData uri="http://schemas.openxmlformats.org/drawingml/2006/picture">
                <pic:pic xmlns:pic="http://schemas.openxmlformats.org/drawingml/2006/picture">
                  <pic:nvPicPr>
                    <pic:cNvPr id="0" name="image27.jpg"/>
                    <pic:cNvPicPr preferRelativeResize="0"/>
                  </pic:nvPicPr>
                  <pic:blipFill>
                    <a:blip r:embed="rId7"/>
                    <a:srcRect/>
                    <a:stretch>
                      <a:fillRect/>
                    </a:stretch>
                  </pic:blipFill>
                  <pic:spPr>
                    <a:xfrm>
                      <a:off x="0" y="0"/>
                      <a:ext cx="876300" cy="1076325"/>
                    </a:xfrm>
                    <a:prstGeom prst="rect">
                      <a:avLst/>
                    </a:prstGeom>
                    <a:ln/>
                  </pic:spPr>
                </pic:pic>
              </a:graphicData>
            </a:graphic>
            <wp14:sizeRelH relativeFrom="margin">
              <wp14:pctWidth>0</wp14:pctWidth>
            </wp14:sizeRelH>
          </wp:anchor>
        </w:drawing>
      </w:r>
      <w:r>
        <w:rPr>
          <w:noProof/>
        </w:rPr>
        <w:drawing>
          <wp:anchor distT="114300" distB="114300" distL="114300" distR="114300" simplePos="0" relativeHeight="251645952" behindDoc="0" locked="0" layoutInCell="1" hidden="0" allowOverlap="1">
            <wp:simplePos x="0" y="0"/>
            <wp:positionH relativeFrom="margin">
              <wp:posOffset>1066800</wp:posOffset>
            </wp:positionH>
            <wp:positionV relativeFrom="paragraph">
              <wp:posOffset>6350</wp:posOffset>
            </wp:positionV>
            <wp:extent cx="903155" cy="1263625"/>
            <wp:effectExtent l="0" t="0" r="0" b="0"/>
            <wp:wrapSquare wrapText="bothSides" distT="114300" distB="114300" distL="114300" distR="114300"/>
            <wp:docPr id="5"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8"/>
                    <a:srcRect/>
                    <a:stretch>
                      <a:fillRect/>
                    </a:stretch>
                  </pic:blipFill>
                  <pic:spPr>
                    <a:xfrm>
                      <a:off x="0" y="0"/>
                      <a:ext cx="903155" cy="1263625"/>
                    </a:xfrm>
                    <a:prstGeom prst="rect">
                      <a:avLst/>
                    </a:prstGeom>
                    <a:ln/>
                  </pic:spPr>
                </pic:pic>
              </a:graphicData>
            </a:graphic>
            <wp14:sizeRelH relativeFrom="margin">
              <wp14:pctWidth>0</wp14:pctWidth>
            </wp14:sizeRelH>
          </wp:anchor>
        </w:drawing>
      </w:r>
      <w:r>
        <w:rPr>
          <w:noProof/>
        </w:rPr>
        <w:drawing>
          <wp:anchor distT="114300" distB="114300" distL="114300" distR="114300" simplePos="0" relativeHeight="251635712" behindDoc="0" locked="0" layoutInCell="1" hidden="0" allowOverlap="1">
            <wp:simplePos x="0" y="0"/>
            <wp:positionH relativeFrom="margin">
              <wp:posOffset>-228600</wp:posOffset>
            </wp:positionH>
            <wp:positionV relativeFrom="paragraph">
              <wp:posOffset>100965</wp:posOffset>
            </wp:positionV>
            <wp:extent cx="952500" cy="1076325"/>
            <wp:effectExtent l="0" t="0" r="0" b="9525"/>
            <wp:wrapSquare wrapText="bothSides" distT="114300" distB="114300" distL="114300" distR="114300"/>
            <wp:docPr id="2"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9"/>
                    <a:srcRect/>
                    <a:stretch>
                      <a:fillRect/>
                    </a:stretch>
                  </pic:blipFill>
                  <pic:spPr>
                    <a:xfrm>
                      <a:off x="0" y="0"/>
                      <a:ext cx="952500" cy="1076325"/>
                    </a:xfrm>
                    <a:prstGeom prst="rect">
                      <a:avLst/>
                    </a:prstGeom>
                    <a:ln/>
                  </pic:spPr>
                </pic:pic>
              </a:graphicData>
            </a:graphic>
            <wp14:sizeRelH relativeFrom="margin">
              <wp14:pctWidth>0</wp14:pctWidth>
            </wp14:sizeRelH>
          </wp:anchor>
        </w:drawing>
      </w:r>
      <w:r>
        <w:rPr>
          <w:noProof/>
        </w:rPr>
        <w:drawing>
          <wp:anchor distT="114300" distB="114300" distL="114300" distR="114300" simplePos="0" relativeHeight="251673600" behindDoc="0" locked="0" layoutInCell="1" hidden="0" allowOverlap="1">
            <wp:simplePos x="0" y="0"/>
            <wp:positionH relativeFrom="margin">
              <wp:posOffset>2181225</wp:posOffset>
            </wp:positionH>
            <wp:positionV relativeFrom="paragraph">
              <wp:posOffset>13970</wp:posOffset>
            </wp:positionV>
            <wp:extent cx="1066800" cy="1076325"/>
            <wp:effectExtent l="0" t="0" r="0" b="9525"/>
            <wp:wrapSquare wrapText="bothSides" distT="114300" distB="114300" distL="114300" distR="114300"/>
            <wp:docPr id="1"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0"/>
                    <a:srcRect/>
                    <a:stretch>
                      <a:fillRect/>
                    </a:stretch>
                  </pic:blipFill>
                  <pic:spPr>
                    <a:xfrm>
                      <a:off x="0" y="0"/>
                      <a:ext cx="1066800" cy="1076325"/>
                    </a:xfrm>
                    <a:prstGeom prst="rect">
                      <a:avLst/>
                    </a:prstGeom>
                    <a:ln/>
                  </pic:spPr>
                </pic:pic>
              </a:graphicData>
            </a:graphic>
            <wp14:sizeRelH relativeFrom="margin">
              <wp14:pctWidth>0</wp14:pctWidth>
            </wp14:sizeRelH>
          </wp:anchor>
        </w:drawing>
      </w:r>
      <w:r>
        <w:rPr>
          <w:sz w:val="24"/>
          <w:szCs w:val="24"/>
        </w:rPr>
        <w:t>Gate valve        Globe valve      Fixed cone val</w:t>
      </w:r>
      <w:proofErr w:type="spellStart"/>
      <w:r>
        <w:rPr>
          <w:sz w:val="24"/>
          <w:szCs w:val="24"/>
          <w:lang w:val="en-US"/>
        </w:rPr>
        <w:t>ve</w:t>
      </w:r>
      <w:proofErr w:type="spellEnd"/>
      <w:r>
        <w:rPr>
          <w:sz w:val="24"/>
          <w:szCs w:val="24"/>
        </w:rPr>
        <w:t xml:space="preserve">       Needle</w:t>
      </w:r>
      <w:r>
        <w:rPr>
          <w:sz w:val="24"/>
          <w:szCs w:val="24"/>
          <w:lang w:val="en-US"/>
        </w:rPr>
        <w:t xml:space="preserve"> valve        </w:t>
      </w:r>
      <w:r>
        <w:rPr>
          <w:sz w:val="24"/>
          <w:szCs w:val="24"/>
        </w:rPr>
        <w:t>Pinch valve</w:t>
      </w:r>
    </w:p>
    <w:p w:rsidR="00C227E6" w:rsidRDefault="00C227E6">
      <w:pPr>
        <w:rPr>
          <w:sz w:val="24"/>
          <w:szCs w:val="24"/>
        </w:rPr>
      </w:pPr>
    </w:p>
    <w:p w:rsidR="00C227E6" w:rsidRDefault="00C64382">
      <w:pPr>
        <w:rPr>
          <w:sz w:val="24"/>
          <w:szCs w:val="24"/>
        </w:rPr>
      </w:pPr>
      <w:r>
        <w:rPr>
          <w:sz w:val="24"/>
          <w:szCs w:val="24"/>
        </w:rPr>
        <w:t xml:space="preserve">                                                            </w:t>
      </w:r>
      <w:r>
        <w:rPr>
          <w:sz w:val="24"/>
          <w:szCs w:val="24"/>
        </w:rPr>
        <w:t xml:space="preserve"> </w:t>
      </w:r>
    </w:p>
    <w:p w:rsidR="00C227E6" w:rsidRDefault="00C64382">
      <w:pPr>
        <w:rPr>
          <w:sz w:val="24"/>
          <w:szCs w:val="24"/>
        </w:rPr>
      </w:pPr>
      <w:r>
        <w:rPr>
          <w:b/>
          <w:sz w:val="28"/>
          <w:szCs w:val="28"/>
        </w:rPr>
        <w:t>2-Quarter-turn valve:</w:t>
      </w:r>
      <w:r>
        <w:rPr>
          <w:sz w:val="24"/>
          <w:szCs w:val="24"/>
        </w:rPr>
        <w:t xml:space="preserve"> (rotary valve)</w:t>
      </w:r>
      <w:r>
        <w:rPr>
          <w:sz w:val="24"/>
          <w:szCs w:val="24"/>
        </w:rPr>
        <w:br/>
      </w:r>
    </w:p>
    <w:p w:rsidR="00C227E6" w:rsidRDefault="00C64382">
      <w:pPr>
        <w:rPr>
          <w:sz w:val="24"/>
          <w:szCs w:val="24"/>
        </w:rPr>
      </w:pPr>
      <w:r>
        <w:rPr>
          <w:sz w:val="24"/>
          <w:szCs w:val="24"/>
        </w:rPr>
        <w:t xml:space="preserve">The closure member as well its shaft turn 0º-90º; from the fully-open position to the fully-closed position. </w:t>
      </w:r>
      <w:r>
        <w:rPr>
          <w:sz w:val="24"/>
          <w:szCs w:val="24"/>
        </w:rPr>
        <w:br/>
      </w:r>
      <w:r>
        <w:rPr>
          <w:sz w:val="24"/>
          <w:szCs w:val="24"/>
        </w:rPr>
        <w:t>They are quick opening/closure valves.</w:t>
      </w:r>
      <w:r>
        <w:rPr>
          <w:sz w:val="24"/>
          <w:szCs w:val="24"/>
        </w:rPr>
        <w:br/>
      </w:r>
      <w:r>
        <w:rPr>
          <w:sz w:val="24"/>
          <w:szCs w:val="24"/>
        </w:rPr>
        <w:br/>
      </w:r>
      <w:r>
        <w:rPr>
          <w:sz w:val="24"/>
          <w:szCs w:val="24"/>
        </w:rPr>
        <w:t xml:space="preserve">Types of quarter-turn valves: Ball valve, Butterfly valve, Plug valve, Spherical valve. </w:t>
      </w:r>
    </w:p>
    <w:p w:rsidR="00C227E6" w:rsidRDefault="00C227E6">
      <w:pPr>
        <w:rPr>
          <w:b/>
          <w:sz w:val="24"/>
          <w:szCs w:val="24"/>
        </w:rPr>
      </w:pPr>
    </w:p>
    <w:p w:rsidR="00C227E6" w:rsidRDefault="002B6DD7">
      <w:pPr>
        <w:rPr>
          <w:sz w:val="24"/>
          <w:szCs w:val="24"/>
        </w:rPr>
      </w:pPr>
      <w:r>
        <w:rPr>
          <w:noProof/>
        </w:rPr>
        <w:lastRenderedPageBreak/>
        <w:drawing>
          <wp:anchor distT="114300" distB="114300" distL="114300" distR="114300" simplePos="0" relativeHeight="251684864" behindDoc="0" locked="0" layoutInCell="1" hidden="0" allowOverlap="1">
            <wp:simplePos x="0" y="0"/>
            <wp:positionH relativeFrom="margin">
              <wp:posOffset>1781175</wp:posOffset>
            </wp:positionH>
            <wp:positionV relativeFrom="paragraph">
              <wp:posOffset>2540</wp:posOffset>
            </wp:positionV>
            <wp:extent cx="924324" cy="1390650"/>
            <wp:effectExtent l="0" t="0" r="0" b="0"/>
            <wp:wrapSquare wrapText="bothSides" distT="114300" distB="114300" distL="114300" distR="114300"/>
            <wp:docPr id="11" name="image25.jpg"/>
            <wp:cNvGraphicFramePr/>
            <a:graphic xmlns:a="http://schemas.openxmlformats.org/drawingml/2006/main">
              <a:graphicData uri="http://schemas.openxmlformats.org/drawingml/2006/picture">
                <pic:pic xmlns:pic="http://schemas.openxmlformats.org/drawingml/2006/picture">
                  <pic:nvPicPr>
                    <pic:cNvPr id="0" name="image25.jpg"/>
                    <pic:cNvPicPr preferRelativeResize="0"/>
                  </pic:nvPicPr>
                  <pic:blipFill>
                    <a:blip r:embed="rId11"/>
                    <a:srcRect/>
                    <a:stretch>
                      <a:fillRect/>
                    </a:stretch>
                  </pic:blipFill>
                  <pic:spPr>
                    <a:xfrm>
                      <a:off x="0" y="0"/>
                      <a:ext cx="924324" cy="1390650"/>
                    </a:xfrm>
                    <a:prstGeom prst="rect">
                      <a:avLst/>
                    </a:prstGeom>
                    <a:ln/>
                  </pic:spPr>
                </pic:pic>
              </a:graphicData>
            </a:graphic>
          </wp:anchor>
        </w:drawing>
      </w:r>
      <w:r>
        <w:rPr>
          <w:noProof/>
        </w:rPr>
        <w:drawing>
          <wp:anchor distT="114300" distB="114300" distL="114300" distR="114300" simplePos="0" relativeHeight="251682816" behindDoc="0" locked="0" layoutInCell="1" hidden="0" allowOverlap="1">
            <wp:simplePos x="0" y="0"/>
            <wp:positionH relativeFrom="margin">
              <wp:posOffset>133350</wp:posOffset>
            </wp:positionH>
            <wp:positionV relativeFrom="paragraph">
              <wp:posOffset>-1270</wp:posOffset>
            </wp:positionV>
            <wp:extent cx="1053505" cy="1394639"/>
            <wp:effectExtent l="0" t="0" r="0" b="0"/>
            <wp:wrapSquare wrapText="bothSides" distT="114300" distB="114300" distL="114300" distR="114300"/>
            <wp:docPr id="12" name="image26.jpg"/>
            <wp:cNvGraphicFramePr/>
            <a:graphic xmlns:a="http://schemas.openxmlformats.org/drawingml/2006/main">
              <a:graphicData uri="http://schemas.openxmlformats.org/drawingml/2006/picture">
                <pic:pic xmlns:pic="http://schemas.openxmlformats.org/drawingml/2006/picture">
                  <pic:nvPicPr>
                    <pic:cNvPr id="0" name="image26.jpg"/>
                    <pic:cNvPicPr preferRelativeResize="0"/>
                  </pic:nvPicPr>
                  <pic:blipFill>
                    <a:blip r:embed="rId12"/>
                    <a:srcRect/>
                    <a:stretch>
                      <a:fillRect/>
                    </a:stretch>
                  </pic:blipFill>
                  <pic:spPr>
                    <a:xfrm>
                      <a:off x="0" y="0"/>
                      <a:ext cx="1053505" cy="1394639"/>
                    </a:xfrm>
                    <a:prstGeom prst="rect">
                      <a:avLst/>
                    </a:prstGeom>
                    <a:ln/>
                  </pic:spPr>
                </pic:pic>
              </a:graphicData>
            </a:graphic>
          </wp:anchor>
        </w:drawing>
      </w:r>
      <w:r w:rsidR="00C64382">
        <w:rPr>
          <w:noProof/>
        </w:rPr>
        <w:drawing>
          <wp:anchor distT="114300" distB="114300" distL="114300" distR="114300" simplePos="0" relativeHeight="251665408" behindDoc="0" locked="0" layoutInCell="1" hidden="0" allowOverlap="1">
            <wp:simplePos x="0" y="0"/>
            <wp:positionH relativeFrom="margin">
              <wp:posOffset>4572000</wp:posOffset>
            </wp:positionH>
            <wp:positionV relativeFrom="paragraph">
              <wp:posOffset>95250</wp:posOffset>
            </wp:positionV>
            <wp:extent cx="1495425" cy="1252538"/>
            <wp:effectExtent l="0" t="0" r="0" b="0"/>
            <wp:wrapSquare wrapText="bothSides" distT="114300" distB="114300" distL="114300" distR="114300"/>
            <wp:docPr id="4"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13"/>
                    <a:srcRect/>
                    <a:stretch>
                      <a:fillRect/>
                    </a:stretch>
                  </pic:blipFill>
                  <pic:spPr>
                    <a:xfrm>
                      <a:off x="0" y="0"/>
                      <a:ext cx="1495425" cy="1252538"/>
                    </a:xfrm>
                    <a:prstGeom prst="rect">
                      <a:avLst/>
                    </a:prstGeom>
                    <a:ln/>
                  </pic:spPr>
                </pic:pic>
              </a:graphicData>
            </a:graphic>
          </wp:anchor>
        </w:drawing>
      </w:r>
    </w:p>
    <w:p w:rsidR="00C227E6" w:rsidRDefault="00C64382">
      <w:pPr>
        <w:rPr>
          <w:sz w:val="24"/>
          <w:szCs w:val="24"/>
        </w:rPr>
      </w:pPr>
      <w:r>
        <w:rPr>
          <w:noProof/>
        </w:rPr>
        <w:drawing>
          <wp:anchor distT="114300" distB="114300" distL="114300" distR="114300" simplePos="0" relativeHeight="251666432" behindDoc="0" locked="0" layoutInCell="1" hidden="0" allowOverlap="1">
            <wp:simplePos x="0" y="0"/>
            <wp:positionH relativeFrom="margin">
              <wp:posOffset>3038475</wp:posOffset>
            </wp:positionH>
            <wp:positionV relativeFrom="paragraph">
              <wp:posOffset>66675</wp:posOffset>
            </wp:positionV>
            <wp:extent cx="1304727" cy="762000"/>
            <wp:effectExtent l="0" t="0" r="0" b="0"/>
            <wp:wrapSquare wrapText="bothSides" distT="114300" distB="114300" distL="114300" distR="114300"/>
            <wp:docPr id="8" name="image22.jpg"/>
            <wp:cNvGraphicFramePr/>
            <a:graphic xmlns:a="http://schemas.openxmlformats.org/drawingml/2006/main">
              <a:graphicData uri="http://schemas.openxmlformats.org/drawingml/2006/picture">
                <pic:pic xmlns:pic="http://schemas.openxmlformats.org/drawingml/2006/picture">
                  <pic:nvPicPr>
                    <pic:cNvPr id="0" name="image22.jpg"/>
                    <pic:cNvPicPr preferRelativeResize="0"/>
                  </pic:nvPicPr>
                  <pic:blipFill>
                    <a:blip r:embed="rId14"/>
                    <a:srcRect/>
                    <a:stretch>
                      <a:fillRect/>
                    </a:stretch>
                  </pic:blipFill>
                  <pic:spPr>
                    <a:xfrm>
                      <a:off x="0" y="0"/>
                      <a:ext cx="1304727" cy="762000"/>
                    </a:xfrm>
                    <a:prstGeom prst="rect">
                      <a:avLst/>
                    </a:prstGeom>
                    <a:ln/>
                  </pic:spPr>
                </pic:pic>
              </a:graphicData>
            </a:graphic>
          </wp:anchor>
        </w:drawing>
      </w:r>
    </w:p>
    <w:p w:rsidR="00C227E6" w:rsidRDefault="00C227E6">
      <w:pPr>
        <w:rPr>
          <w:sz w:val="24"/>
          <w:szCs w:val="24"/>
        </w:rPr>
      </w:pPr>
    </w:p>
    <w:p w:rsidR="00C227E6" w:rsidRDefault="00C227E6">
      <w:pPr>
        <w:rPr>
          <w:sz w:val="24"/>
          <w:szCs w:val="24"/>
        </w:rPr>
      </w:pPr>
    </w:p>
    <w:p w:rsidR="00C227E6" w:rsidRDefault="00C227E6">
      <w:pPr>
        <w:rPr>
          <w:sz w:val="24"/>
          <w:szCs w:val="24"/>
        </w:rPr>
      </w:pPr>
    </w:p>
    <w:p w:rsidR="00C227E6" w:rsidRDefault="00C227E6">
      <w:pPr>
        <w:rPr>
          <w:sz w:val="24"/>
          <w:szCs w:val="24"/>
        </w:rPr>
      </w:pPr>
    </w:p>
    <w:p w:rsidR="00C227E6" w:rsidRDefault="00C227E6">
      <w:pPr>
        <w:rPr>
          <w:sz w:val="24"/>
          <w:szCs w:val="24"/>
        </w:rPr>
      </w:pPr>
    </w:p>
    <w:p w:rsidR="00C227E6" w:rsidRDefault="00C227E6">
      <w:pPr>
        <w:rPr>
          <w:sz w:val="24"/>
          <w:szCs w:val="24"/>
        </w:rPr>
      </w:pPr>
    </w:p>
    <w:p w:rsidR="00C227E6" w:rsidRDefault="00C64382">
      <w:pPr>
        <w:rPr>
          <w:sz w:val="24"/>
          <w:szCs w:val="24"/>
        </w:rPr>
      </w:pPr>
      <w:r>
        <w:rPr>
          <w:sz w:val="24"/>
          <w:szCs w:val="24"/>
        </w:rPr>
        <w:t xml:space="preserve">          Ball valve                Butterfly valve               Plug valve               Spherical value   </w:t>
      </w:r>
    </w:p>
    <w:p w:rsidR="00C227E6" w:rsidRDefault="00C227E6">
      <w:pPr>
        <w:rPr>
          <w:sz w:val="24"/>
          <w:szCs w:val="24"/>
        </w:rPr>
      </w:pPr>
    </w:p>
    <w:p w:rsidR="002B6DD7" w:rsidRDefault="002B6DD7">
      <w:pPr>
        <w:rPr>
          <w:b/>
          <w:sz w:val="24"/>
          <w:szCs w:val="24"/>
        </w:rPr>
      </w:pPr>
    </w:p>
    <w:p w:rsidR="00C227E6" w:rsidRDefault="00C64382">
      <w:pPr>
        <w:rPr>
          <w:b/>
          <w:sz w:val="24"/>
          <w:szCs w:val="24"/>
        </w:rPr>
      </w:pPr>
      <w:r>
        <w:rPr>
          <w:b/>
          <w:sz w:val="24"/>
          <w:szCs w:val="24"/>
        </w:rPr>
        <w:t>3-C</w:t>
      </w:r>
      <w:r>
        <w:rPr>
          <w:b/>
          <w:sz w:val="24"/>
          <w:szCs w:val="24"/>
        </w:rPr>
        <w:t>heck valve:</w:t>
      </w:r>
    </w:p>
    <w:p w:rsidR="00C227E6" w:rsidRDefault="00C64382">
      <w:pPr>
        <w:rPr>
          <w:sz w:val="24"/>
          <w:szCs w:val="24"/>
        </w:rPr>
      </w:pPr>
      <w:r>
        <w:rPr>
          <w:sz w:val="24"/>
          <w:szCs w:val="24"/>
        </w:rPr>
        <w:t xml:space="preserve"> </w:t>
      </w:r>
    </w:p>
    <w:p w:rsidR="00C227E6" w:rsidRDefault="00C64382">
      <w:pPr>
        <w:rPr>
          <w:sz w:val="24"/>
          <w:szCs w:val="24"/>
        </w:rPr>
      </w:pPr>
      <w:r>
        <w:rPr>
          <w:sz w:val="24"/>
          <w:szCs w:val="24"/>
        </w:rPr>
        <w:t xml:space="preserve">allows flow in one direction and automatically prevents back flow (reverse flow) when fluid in the line reverses direction. They are one of the few self-automated valves that do not require assistance to open and close </w:t>
      </w:r>
    </w:p>
    <w:p w:rsidR="00C227E6" w:rsidRDefault="00C227E6">
      <w:pPr>
        <w:rPr>
          <w:sz w:val="24"/>
          <w:szCs w:val="24"/>
        </w:rPr>
      </w:pPr>
    </w:p>
    <w:p w:rsidR="00C227E6" w:rsidRDefault="00C64382">
      <w:pPr>
        <w:rPr>
          <w:sz w:val="24"/>
          <w:szCs w:val="24"/>
        </w:rPr>
      </w:pPr>
      <w:r>
        <w:rPr>
          <w:sz w:val="24"/>
          <w:szCs w:val="24"/>
        </w:rPr>
        <w:t>Types of check valves</w:t>
      </w:r>
      <w:r>
        <w:rPr>
          <w:sz w:val="24"/>
          <w:szCs w:val="24"/>
        </w:rPr>
        <w:t xml:space="preserve"> : Rubber duckbill check valve ,Tilting disc check valve ,Swing check valve</w:t>
      </w:r>
    </w:p>
    <w:p w:rsidR="00C227E6" w:rsidRDefault="00C64382">
      <w:pPr>
        <w:rPr>
          <w:sz w:val="24"/>
          <w:szCs w:val="24"/>
        </w:rPr>
      </w:pPr>
      <w:r>
        <w:rPr>
          <w:noProof/>
        </w:rPr>
        <w:drawing>
          <wp:anchor distT="114300" distB="114300" distL="114300" distR="114300" simplePos="0" relativeHeight="251667456" behindDoc="0" locked="0" layoutInCell="1" hidden="0" allowOverlap="1">
            <wp:simplePos x="0" y="0"/>
            <wp:positionH relativeFrom="margin">
              <wp:posOffset>2009775</wp:posOffset>
            </wp:positionH>
            <wp:positionV relativeFrom="paragraph">
              <wp:posOffset>157163</wp:posOffset>
            </wp:positionV>
            <wp:extent cx="1695450" cy="1438275"/>
            <wp:effectExtent l="0" t="0" r="0" b="0"/>
            <wp:wrapSquare wrapText="bothSides" distT="114300" distB="114300" distL="114300" distR="114300"/>
            <wp:docPr id="6"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15"/>
                    <a:srcRect/>
                    <a:stretch>
                      <a:fillRect/>
                    </a:stretch>
                  </pic:blipFill>
                  <pic:spPr>
                    <a:xfrm>
                      <a:off x="0" y="0"/>
                      <a:ext cx="1695450" cy="1438275"/>
                    </a:xfrm>
                    <a:prstGeom prst="rect">
                      <a:avLst/>
                    </a:prstGeom>
                    <a:ln/>
                  </pic:spPr>
                </pic:pic>
              </a:graphicData>
            </a:graphic>
          </wp:anchor>
        </w:drawing>
      </w:r>
      <w:r>
        <w:rPr>
          <w:noProof/>
        </w:rPr>
        <w:drawing>
          <wp:anchor distT="114300" distB="114300" distL="114300" distR="114300" simplePos="0" relativeHeight="251668480" behindDoc="0" locked="0" layoutInCell="1" hidden="0" allowOverlap="1">
            <wp:simplePos x="0" y="0"/>
            <wp:positionH relativeFrom="margin">
              <wp:posOffset>-95249</wp:posOffset>
            </wp:positionH>
            <wp:positionV relativeFrom="paragraph">
              <wp:posOffset>180975</wp:posOffset>
            </wp:positionV>
            <wp:extent cx="1409700" cy="1390650"/>
            <wp:effectExtent l="0" t="0" r="0" b="0"/>
            <wp:wrapSquare wrapText="bothSides" distT="114300" distB="114300" distL="114300" distR="114300"/>
            <wp:docPr id="10" name="image24.jpg"/>
            <wp:cNvGraphicFramePr/>
            <a:graphic xmlns:a="http://schemas.openxmlformats.org/drawingml/2006/main">
              <a:graphicData uri="http://schemas.openxmlformats.org/drawingml/2006/picture">
                <pic:pic xmlns:pic="http://schemas.openxmlformats.org/drawingml/2006/picture">
                  <pic:nvPicPr>
                    <pic:cNvPr id="0" name="image24.jpg"/>
                    <pic:cNvPicPr preferRelativeResize="0"/>
                  </pic:nvPicPr>
                  <pic:blipFill>
                    <a:blip r:embed="rId16"/>
                    <a:srcRect/>
                    <a:stretch>
                      <a:fillRect/>
                    </a:stretch>
                  </pic:blipFill>
                  <pic:spPr>
                    <a:xfrm>
                      <a:off x="0" y="0"/>
                      <a:ext cx="1409700" cy="1390650"/>
                    </a:xfrm>
                    <a:prstGeom prst="rect">
                      <a:avLst/>
                    </a:prstGeom>
                    <a:ln/>
                  </pic:spPr>
                </pic:pic>
              </a:graphicData>
            </a:graphic>
          </wp:anchor>
        </w:drawing>
      </w:r>
    </w:p>
    <w:p w:rsidR="00C227E6" w:rsidRDefault="00C64382">
      <w:pPr>
        <w:rPr>
          <w:sz w:val="24"/>
          <w:szCs w:val="24"/>
        </w:rPr>
      </w:pPr>
      <w:r>
        <w:rPr>
          <w:noProof/>
        </w:rPr>
        <w:drawing>
          <wp:anchor distT="114300" distB="114300" distL="114300" distR="114300" simplePos="0" relativeHeight="251669504" behindDoc="0" locked="0" layoutInCell="1" hidden="0" allowOverlap="1">
            <wp:simplePos x="0" y="0"/>
            <wp:positionH relativeFrom="margin">
              <wp:posOffset>4181475</wp:posOffset>
            </wp:positionH>
            <wp:positionV relativeFrom="paragraph">
              <wp:posOffset>123825</wp:posOffset>
            </wp:positionV>
            <wp:extent cx="1709738" cy="1241122"/>
            <wp:effectExtent l="0" t="0" r="0" b="0"/>
            <wp:wrapSquare wrapText="bothSides" distT="114300" distB="114300" distL="114300" distR="114300"/>
            <wp:docPr id="7" name="image21.jpg"/>
            <wp:cNvGraphicFramePr/>
            <a:graphic xmlns:a="http://schemas.openxmlformats.org/drawingml/2006/main">
              <a:graphicData uri="http://schemas.openxmlformats.org/drawingml/2006/picture">
                <pic:pic xmlns:pic="http://schemas.openxmlformats.org/drawingml/2006/picture">
                  <pic:nvPicPr>
                    <pic:cNvPr id="0" name="image21.jpg"/>
                    <pic:cNvPicPr preferRelativeResize="0"/>
                  </pic:nvPicPr>
                  <pic:blipFill>
                    <a:blip r:embed="rId17"/>
                    <a:srcRect/>
                    <a:stretch>
                      <a:fillRect/>
                    </a:stretch>
                  </pic:blipFill>
                  <pic:spPr>
                    <a:xfrm>
                      <a:off x="0" y="0"/>
                      <a:ext cx="1709738" cy="1241122"/>
                    </a:xfrm>
                    <a:prstGeom prst="rect">
                      <a:avLst/>
                    </a:prstGeom>
                    <a:ln/>
                  </pic:spPr>
                </pic:pic>
              </a:graphicData>
            </a:graphic>
          </wp:anchor>
        </w:drawing>
      </w:r>
    </w:p>
    <w:p w:rsidR="00C227E6" w:rsidRDefault="00C227E6">
      <w:pPr>
        <w:rPr>
          <w:sz w:val="24"/>
          <w:szCs w:val="24"/>
        </w:rPr>
      </w:pPr>
    </w:p>
    <w:p w:rsidR="00C227E6" w:rsidRDefault="00C227E6">
      <w:pPr>
        <w:rPr>
          <w:sz w:val="24"/>
          <w:szCs w:val="24"/>
        </w:rPr>
      </w:pPr>
    </w:p>
    <w:p w:rsidR="00C227E6" w:rsidRDefault="00C227E6">
      <w:pPr>
        <w:rPr>
          <w:sz w:val="24"/>
          <w:szCs w:val="24"/>
        </w:rPr>
      </w:pPr>
    </w:p>
    <w:p w:rsidR="00C227E6" w:rsidRDefault="00C227E6">
      <w:pPr>
        <w:rPr>
          <w:sz w:val="24"/>
          <w:szCs w:val="24"/>
        </w:rPr>
      </w:pPr>
    </w:p>
    <w:p w:rsidR="00C227E6" w:rsidRDefault="00C227E6">
      <w:pPr>
        <w:rPr>
          <w:sz w:val="24"/>
          <w:szCs w:val="24"/>
        </w:rPr>
      </w:pPr>
    </w:p>
    <w:p w:rsidR="00C227E6" w:rsidRDefault="00C227E6">
      <w:pPr>
        <w:rPr>
          <w:sz w:val="24"/>
          <w:szCs w:val="24"/>
        </w:rPr>
      </w:pPr>
    </w:p>
    <w:p w:rsidR="00C227E6" w:rsidRDefault="00C227E6">
      <w:pPr>
        <w:rPr>
          <w:sz w:val="24"/>
          <w:szCs w:val="24"/>
        </w:rPr>
      </w:pPr>
    </w:p>
    <w:p w:rsidR="00C227E6" w:rsidRDefault="00C64382">
      <w:pPr>
        <w:rPr>
          <w:sz w:val="18"/>
          <w:szCs w:val="18"/>
        </w:rPr>
      </w:pPr>
      <w:r>
        <w:rPr>
          <w:sz w:val="18"/>
          <w:szCs w:val="18"/>
        </w:rPr>
        <w:t xml:space="preserve">Rubber duckbill check valve                               Tilting disc check valve                                Swing check valve  </w:t>
      </w:r>
    </w:p>
    <w:p w:rsidR="00C227E6" w:rsidRDefault="00C227E6">
      <w:pPr>
        <w:rPr>
          <w:sz w:val="18"/>
          <w:szCs w:val="18"/>
        </w:rPr>
      </w:pPr>
    </w:p>
    <w:p w:rsidR="002B6DD7" w:rsidRDefault="002B6DD7">
      <w:pPr>
        <w:rPr>
          <w:sz w:val="18"/>
          <w:szCs w:val="18"/>
        </w:rPr>
      </w:pPr>
    </w:p>
    <w:p w:rsidR="00C227E6" w:rsidRDefault="00C64382">
      <w:pPr>
        <w:rPr>
          <w:b/>
          <w:sz w:val="24"/>
          <w:szCs w:val="24"/>
        </w:rPr>
      </w:pPr>
      <w:r>
        <w:rPr>
          <w:b/>
          <w:sz w:val="24"/>
          <w:szCs w:val="24"/>
        </w:rPr>
        <w:t>4-</w:t>
      </w:r>
      <w:r w:rsidR="002B6DD7">
        <w:rPr>
          <w:b/>
          <w:sz w:val="24"/>
          <w:szCs w:val="24"/>
          <w:lang w:val="en-US"/>
        </w:rPr>
        <w:t>S</w:t>
      </w:r>
      <w:r>
        <w:rPr>
          <w:b/>
          <w:sz w:val="24"/>
          <w:szCs w:val="24"/>
        </w:rPr>
        <w:t xml:space="preserve">afety </w:t>
      </w:r>
      <w:r w:rsidR="002B6DD7">
        <w:rPr>
          <w:b/>
          <w:sz w:val="24"/>
          <w:szCs w:val="24"/>
          <w:lang w:val="en-US"/>
        </w:rPr>
        <w:t>V</w:t>
      </w:r>
      <w:r>
        <w:rPr>
          <w:b/>
          <w:sz w:val="24"/>
          <w:szCs w:val="24"/>
        </w:rPr>
        <w:t xml:space="preserve">alves: </w:t>
      </w:r>
    </w:p>
    <w:p w:rsidR="00C227E6" w:rsidRDefault="00C227E6">
      <w:pPr>
        <w:rPr>
          <w:b/>
          <w:sz w:val="24"/>
          <w:szCs w:val="24"/>
        </w:rPr>
      </w:pPr>
    </w:p>
    <w:p w:rsidR="00C227E6" w:rsidRDefault="00C64382">
      <w:pPr>
        <w:rPr>
          <w:sz w:val="24"/>
          <w:szCs w:val="24"/>
        </w:rPr>
      </w:pPr>
      <w:r>
        <w:rPr>
          <w:sz w:val="24"/>
          <w:szCs w:val="24"/>
        </w:rPr>
        <w:t>The primary purpose of a safety valve is the protection of life, property and environment. A safety valve is designed to open and relieve excess pressure from vessels or equipment and to reclose and prevent the further release of fluid after normal conditi</w:t>
      </w:r>
      <w:r>
        <w:rPr>
          <w:sz w:val="24"/>
          <w:szCs w:val="24"/>
        </w:rPr>
        <w:t xml:space="preserve">ons have been restored. </w:t>
      </w:r>
      <w:bookmarkStart w:id="0" w:name="_GoBack"/>
      <w:bookmarkEnd w:id="0"/>
      <w:r>
        <w:rPr>
          <w:sz w:val="24"/>
          <w:szCs w:val="24"/>
        </w:rPr>
        <w:br/>
      </w:r>
      <w:r>
        <w:rPr>
          <w:sz w:val="24"/>
          <w:szCs w:val="24"/>
        </w:rPr>
        <w:br/>
        <w:t>A safety valve is a safety device and in many cases the last line of defence. It is important to ensure that the safety valve is capable to operate at all times and under all circumstances. A safety valve is not a process valve or</w:t>
      </w:r>
      <w:r>
        <w:rPr>
          <w:sz w:val="24"/>
          <w:szCs w:val="24"/>
        </w:rPr>
        <w:t xml:space="preserve"> pressure regulator and should not be misused as such. It should have to operate for one purpose only: overpressure protection. </w:t>
      </w:r>
    </w:p>
    <w:p w:rsidR="00C227E6" w:rsidRDefault="00C227E6">
      <w:pPr>
        <w:rPr>
          <w:sz w:val="24"/>
          <w:szCs w:val="24"/>
        </w:rPr>
      </w:pPr>
    </w:p>
    <w:p w:rsidR="00C227E6" w:rsidRDefault="00C64382">
      <w:pPr>
        <w:rPr>
          <w:sz w:val="24"/>
          <w:szCs w:val="24"/>
        </w:rPr>
      </w:pPr>
      <w:r>
        <w:rPr>
          <w:sz w:val="24"/>
          <w:szCs w:val="24"/>
        </w:rPr>
        <w:lastRenderedPageBreak/>
        <w:t xml:space="preserve">Reason for excess pressure in vessels: </w:t>
      </w:r>
    </w:p>
    <w:p w:rsidR="00C227E6" w:rsidRDefault="00C227E6">
      <w:pPr>
        <w:rPr>
          <w:sz w:val="24"/>
          <w:szCs w:val="24"/>
        </w:rPr>
      </w:pPr>
    </w:p>
    <w:p w:rsidR="00C227E6" w:rsidRDefault="00C64382">
      <w:pPr>
        <w:rPr>
          <w:sz w:val="24"/>
          <w:szCs w:val="24"/>
        </w:rPr>
      </w:pPr>
      <w:r>
        <w:rPr>
          <w:sz w:val="24"/>
          <w:szCs w:val="24"/>
        </w:rPr>
        <w:t xml:space="preserve">Most common reason : </w:t>
      </w:r>
    </w:p>
    <w:p w:rsidR="00C227E6" w:rsidRDefault="00C227E6">
      <w:pPr>
        <w:rPr>
          <w:sz w:val="24"/>
          <w:szCs w:val="24"/>
        </w:rPr>
      </w:pPr>
    </w:p>
    <w:p w:rsidR="00C227E6" w:rsidRDefault="00C64382">
      <w:pPr>
        <w:rPr>
          <w:sz w:val="24"/>
          <w:szCs w:val="24"/>
        </w:rPr>
      </w:pPr>
      <w:r>
        <w:rPr>
          <w:sz w:val="24"/>
          <w:szCs w:val="24"/>
        </w:rPr>
        <w:t>1)Blocked discharge</w:t>
      </w:r>
      <w:r>
        <w:rPr>
          <w:sz w:val="24"/>
          <w:szCs w:val="24"/>
        </w:rPr>
        <w:br/>
        <w:t>2)Exposure to external fire, often referre</w:t>
      </w:r>
      <w:r>
        <w:rPr>
          <w:sz w:val="24"/>
          <w:szCs w:val="24"/>
        </w:rPr>
        <w:t>d to as “Fire Case”</w:t>
      </w:r>
      <w:r>
        <w:rPr>
          <w:sz w:val="24"/>
          <w:szCs w:val="24"/>
        </w:rPr>
        <w:br/>
        <w:t>3)Thermal expansion</w:t>
      </w:r>
      <w:r>
        <w:rPr>
          <w:sz w:val="24"/>
          <w:szCs w:val="24"/>
        </w:rPr>
        <w:br/>
        <w:t>4)Chemical reaction</w:t>
      </w:r>
      <w:r>
        <w:rPr>
          <w:sz w:val="24"/>
          <w:szCs w:val="24"/>
        </w:rPr>
        <w:br/>
        <w:t>5)Heat exchanger tube rupture</w:t>
      </w:r>
      <w:r>
        <w:rPr>
          <w:sz w:val="24"/>
          <w:szCs w:val="24"/>
        </w:rPr>
        <w:br/>
        <w:t xml:space="preserve">6)Cooling system failure </w:t>
      </w:r>
    </w:p>
    <w:p w:rsidR="00C227E6" w:rsidRDefault="00C227E6">
      <w:pPr>
        <w:rPr>
          <w:sz w:val="24"/>
          <w:szCs w:val="24"/>
        </w:rPr>
      </w:pPr>
    </w:p>
    <w:p w:rsidR="00C227E6" w:rsidRDefault="00C64382">
      <w:pPr>
        <w:rPr>
          <w:sz w:val="24"/>
          <w:szCs w:val="24"/>
        </w:rPr>
      </w:pPr>
      <w:r>
        <w:rPr>
          <w:sz w:val="24"/>
          <w:szCs w:val="24"/>
        </w:rPr>
        <w:t xml:space="preserve">There are two main types of safety valves: Spring loaded safety valves and pilot operated safety valves.  </w:t>
      </w:r>
    </w:p>
    <w:p w:rsidR="00C227E6" w:rsidRDefault="00C64382">
      <w:pPr>
        <w:rPr>
          <w:sz w:val="24"/>
          <w:szCs w:val="24"/>
        </w:rPr>
      </w:pPr>
      <w:r>
        <w:rPr>
          <w:noProof/>
        </w:rPr>
        <w:drawing>
          <wp:anchor distT="114300" distB="114300" distL="114300" distR="114300" simplePos="0" relativeHeight="251670528" behindDoc="0" locked="0" layoutInCell="1" hidden="0" allowOverlap="1">
            <wp:simplePos x="0" y="0"/>
            <wp:positionH relativeFrom="margin">
              <wp:posOffset>-19049</wp:posOffset>
            </wp:positionH>
            <wp:positionV relativeFrom="paragraph">
              <wp:posOffset>152400</wp:posOffset>
            </wp:positionV>
            <wp:extent cx="1900238" cy="1990725"/>
            <wp:effectExtent l="0" t="0" r="0" b="0"/>
            <wp:wrapSquare wrapText="bothSides" distT="114300" distB="114300" distL="114300" distR="114300"/>
            <wp:docPr id="9" name="image23.jpg"/>
            <wp:cNvGraphicFramePr/>
            <a:graphic xmlns:a="http://schemas.openxmlformats.org/drawingml/2006/main">
              <a:graphicData uri="http://schemas.openxmlformats.org/drawingml/2006/picture">
                <pic:pic xmlns:pic="http://schemas.openxmlformats.org/drawingml/2006/picture">
                  <pic:nvPicPr>
                    <pic:cNvPr id="0" name="image23.jpg"/>
                    <pic:cNvPicPr preferRelativeResize="0"/>
                  </pic:nvPicPr>
                  <pic:blipFill>
                    <a:blip r:embed="rId18"/>
                    <a:srcRect/>
                    <a:stretch>
                      <a:fillRect/>
                    </a:stretch>
                  </pic:blipFill>
                  <pic:spPr>
                    <a:xfrm>
                      <a:off x="0" y="0"/>
                      <a:ext cx="1900238" cy="1990725"/>
                    </a:xfrm>
                    <a:prstGeom prst="rect">
                      <a:avLst/>
                    </a:prstGeom>
                    <a:ln/>
                  </pic:spPr>
                </pic:pic>
              </a:graphicData>
            </a:graphic>
          </wp:anchor>
        </w:drawing>
      </w:r>
    </w:p>
    <w:p w:rsidR="00C227E6" w:rsidRDefault="00C64382">
      <w:pPr>
        <w:rPr>
          <w:sz w:val="24"/>
          <w:szCs w:val="24"/>
        </w:rPr>
      </w:pPr>
      <w:r>
        <w:rPr>
          <w:noProof/>
        </w:rPr>
        <w:drawing>
          <wp:anchor distT="114300" distB="114300" distL="114300" distR="114300" simplePos="0" relativeHeight="251671552" behindDoc="0" locked="0" layoutInCell="1" hidden="0" allowOverlap="1">
            <wp:simplePos x="0" y="0"/>
            <wp:positionH relativeFrom="margin">
              <wp:posOffset>3257550</wp:posOffset>
            </wp:positionH>
            <wp:positionV relativeFrom="paragraph">
              <wp:posOffset>85725</wp:posOffset>
            </wp:positionV>
            <wp:extent cx="1300163" cy="1562100"/>
            <wp:effectExtent l="0" t="0" r="0" b="0"/>
            <wp:wrapSquare wrapText="bothSides" distT="114300" distB="114300" distL="114300" distR="114300"/>
            <wp:docPr id="14" name="image28.jpg"/>
            <wp:cNvGraphicFramePr/>
            <a:graphic xmlns:a="http://schemas.openxmlformats.org/drawingml/2006/main">
              <a:graphicData uri="http://schemas.openxmlformats.org/drawingml/2006/picture">
                <pic:pic xmlns:pic="http://schemas.openxmlformats.org/drawingml/2006/picture">
                  <pic:nvPicPr>
                    <pic:cNvPr id="0" name="image28.jpg"/>
                    <pic:cNvPicPr preferRelativeResize="0"/>
                  </pic:nvPicPr>
                  <pic:blipFill>
                    <a:blip r:embed="rId19"/>
                    <a:srcRect/>
                    <a:stretch>
                      <a:fillRect/>
                    </a:stretch>
                  </pic:blipFill>
                  <pic:spPr>
                    <a:xfrm>
                      <a:off x="0" y="0"/>
                      <a:ext cx="1300163" cy="1562100"/>
                    </a:xfrm>
                    <a:prstGeom prst="rect">
                      <a:avLst/>
                    </a:prstGeom>
                    <a:ln/>
                  </pic:spPr>
                </pic:pic>
              </a:graphicData>
            </a:graphic>
          </wp:anchor>
        </w:drawing>
      </w:r>
    </w:p>
    <w:p w:rsidR="00C227E6" w:rsidRDefault="00C227E6">
      <w:pPr>
        <w:rPr>
          <w:sz w:val="24"/>
          <w:szCs w:val="24"/>
        </w:rPr>
      </w:pPr>
    </w:p>
    <w:p w:rsidR="00C227E6" w:rsidRDefault="00C227E6">
      <w:pPr>
        <w:rPr>
          <w:sz w:val="24"/>
          <w:szCs w:val="24"/>
        </w:rPr>
      </w:pPr>
    </w:p>
    <w:p w:rsidR="00C227E6" w:rsidRDefault="00C227E6">
      <w:pPr>
        <w:rPr>
          <w:sz w:val="24"/>
          <w:szCs w:val="24"/>
        </w:rPr>
      </w:pPr>
    </w:p>
    <w:p w:rsidR="00C227E6" w:rsidRDefault="00C227E6">
      <w:pPr>
        <w:rPr>
          <w:sz w:val="24"/>
          <w:szCs w:val="24"/>
        </w:rPr>
      </w:pPr>
    </w:p>
    <w:p w:rsidR="00C227E6" w:rsidRDefault="00C227E6">
      <w:pPr>
        <w:rPr>
          <w:sz w:val="24"/>
          <w:szCs w:val="24"/>
        </w:rPr>
      </w:pPr>
    </w:p>
    <w:p w:rsidR="00C227E6" w:rsidRDefault="00C227E6">
      <w:pPr>
        <w:rPr>
          <w:sz w:val="24"/>
          <w:szCs w:val="24"/>
        </w:rPr>
      </w:pPr>
    </w:p>
    <w:p w:rsidR="00C227E6" w:rsidRDefault="00C227E6">
      <w:pPr>
        <w:rPr>
          <w:sz w:val="24"/>
          <w:szCs w:val="24"/>
        </w:rPr>
      </w:pPr>
    </w:p>
    <w:p w:rsidR="00C227E6" w:rsidRDefault="00C227E6">
      <w:pPr>
        <w:rPr>
          <w:sz w:val="24"/>
          <w:szCs w:val="24"/>
        </w:rPr>
      </w:pPr>
    </w:p>
    <w:p w:rsidR="00C227E6" w:rsidRDefault="00C227E6">
      <w:pPr>
        <w:rPr>
          <w:sz w:val="24"/>
          <w:szCs w:val="24"/>
        </w:rPr>
      </w:pPr>
    </w:p>
    <w:p w:rsidR="00C227E6" w:rsidRDefault="00C227E6">
      <w:pPr>
        <w:rPr>
          <w:sz w:val="24"/>
          <w:szCs w:val="24"/>
        </w:rPr>
      </w:pPr>
    </w:p>
    <w:p w:rsidR="00C227E6" w:rsidRDefault="00C64382">
      <w:pPr>
        <w:rPr>
          <w:sz w:val="20"/>
          <w:szCs w:val="20"/>
        </w:rPr>
      </w:pPr>
      <w:r>
        <w:rPr>
          <w:sz w:val="20"/>
          <w:szCs w:val="20"/>
        </w:rPr>
        <w:t xml:space="preserve">       Spring loaded safety valve                                            pilot operated safety valve</w:t>
      </w:r>
    </w:p>
    <w:sectPr w:rsidR="00C227E6" w:rsidSect="007845B0">
      <w:footerReference w:type="default" r:id="rId20"/>
      <w:pgSz w:w="11909" w:h="16834"/>
      <w:pgMar w:top="1440" w:right="1440" w:bottom="1440" w:left="1440" w:header="0" w:footer="720" w:gutter="0"/>
      <w:pgBorders w:offsetFrom="page">
        <w:top w:val="single" w:sz="4" w:space="24" w:color="auto"/>
        <w:left w:val="single" w:sz="4" w:space="24" w:color="auto"/>
        <w:bottom w:val="single" w:sz="4" w:space="24" w:color="auto"/>
        <w:right w:val="single" w:sz="4" w:space="24" w:color="auto"/>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64382" w:rsidRDefault="00C64382" w:rsidP="00A77B06">
      <w:pPr>
        <w:spacing w:line="240" w:lineRule="auto"/>
      </w:pPr>
      <w:r>
        <w:separator/>
      </w:r>
    </w:p>
  </w:endnote>
  <w:endnote w:type="continuationSeparator" w:id="0">
    <w:p w:rsidR="00C64382" w:rsidRDefault="00C64382" w:rsidP="00A77B0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19597876"/>
      <w:docPartObj>
        <w:docPartGallery w:val="Page Numbers (Bottom of Page)"/>
        <w:docPartUnique/>
      </w:docPartObj>
    </w:sdtPr>
    <w:sdtEndPr>
      <w:rPr>
        <w:noProof/>
      </w:rPr>
    </w:sdtEndPr>
    <w:sdtContent>
      <w:p w:rsidR="00A77B06" w:rsidRDefault="00A77B0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A77B06" w:rsidRDefault="00A77B0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64382" w:rsidRDefault="00C64382" w:rsidP="00A77B06">
      <w:pPr>
        <w:spacing w:line="240" w:lineRule="auto"/>
      </w:pPr>
      <w:r>
        <w:separator/>
      </w:r>
    </w:p>
  </w:footnote>
  <w:footnote w:type="continuationSeparator" w:id="0">
    <w:p w:rsidR="00C64382" w:rsidRDefault="00C64382" w:rsidP="00A77B06">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C227E6"/>
    <w:rsid w:val="002B6DD7"/>
    <w:rsid w:val="007845B0"/>
    <w:rsid w:val="00A77B06"/>
    <w:rsid w:val="00C227E6"/>
    <w:rsid w:val="00C6438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604A1B"/>
  <w15:docId w15:val="{FA3B33E9-F36E-4501-A458-99D2520DE5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Header">
    <w:name w:val="header"/>
    <w:basedOn w:val="Normal"/>
    <w:link w:val="HeaderChar"/>
    <w:uiPriority w:val="99"/>
    <w:unhideWhenUsed/>
    <w:rsid w:val="00A77B06"/>
    <w:pPr>
      <w:tabs>
        <w:tab w:val="center" w:pos="4680"/>
        <w:tab w:val="right" w:pos="9360"/>
      </w:tabs>
      <w:spacing w:line="240" w:lineRule="auto"/>
    </w:pPr>
  </w:style>
  <w:style w:type="character" w:customStyle="1" w:styleId="HeaderChar">
    <w:name w:val="Header Char"/>
    <w:basedOn w:val="DefaultParagraphFont"/>
    <w:link w:val="Header"/>
    <w:uiPriority w:val="99"/>
    <w:rsid w:val="00A77B06"/>
  </w:style>
  <w:style w:type="paragraph" w:styleId="Footer">
    <w:name w:val="footer"/>
    <w:basedOn w:val="Normal"/>
    <w:link w:val="FooterChar"/>
    <w:uiPriority w:val="99"/>
    <w:unhideWhenUsed/>
    <w:rsid w:val="00A77B06"/>
    <w:pPr>
      <w:tabs>
        <w:tab w:val="center" w:pos="4680"/>
        <w:tab w:val="right" w:pos="9360"/>
      </w:tabs>
      <w:spacing w:line="240" w:lineRule="auto"/>
    </w:pPr>
  </w:style>
  <w:style w:type="character" w:customStyle="1" w:styleId="FooterChar">
    <w:name w:val="Footer Char"/>
    <w:basedOn w:val="DefaultParagraphFont"/>
    <w:link w:val="Footer"/>
    <w:uiPriority w:val="99"/>
    <w:rsid w:val="00A77B0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g"/><Relationship Id="rId18" Type="http://schemas.openxmlformats.org/officeDocument/2006/relationships/image" Target="media/image13.jp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2.jpg"/><Relationship Id="rId12" Type="http://schemas.openxmlformats.org/officeDocument/2006/relationships/image" Target="media/image7.jpg"/><Relationship Id="rId17" Type="http://schemas.openxmlformats.org/officeDocument/2006/relationships/image" Target="media/image12.jpg"/><Relationship Id="rId2" Type="http://schemas.openxmlformats.org/officeDocument/2006/relationships/settings" Target="settings.xml"/><Relationship Id="rId16" Type="http://schemas.openxmlformats.org/officeDocument/2006/relationships/image" Target="media/image11.jpg"/><Relationship Id="rId20" Type="http://schemas.openxmlformats.org/officeDocument/2006/relationships/footer" Target="footer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jpg"/><Relationship Id="rId5" Type="http://schemas.openxmlformats.org/officeDocument/2006/relationships/endnotes" Target="endnotes.xml"/><Relationship Id="rId15" Type="http://schemas.openxmlformats.org/officeDocument/2006/relationships/image" Target="media/image10.jpg"/><Relationship Id="rId10" Type="http://schemas.openxmlformats.org/officeDocument/2006/relationships/image" Target="media/image5.jpg"/><Relationship Id="rId19" Type="http://schemas.openxmlformats.org/officeDocument/2006/relationships/image" Target="media/image14.jpg"/><Relationship Id="rId4" Type="http://schemas.openxmlformats.org/officeDocument/2006/relationships/footnotes" Target="footnotes.xml"/><Relationship Id="rId9" Type="http://schemas.openxmlformats.org/officeDocument/2006/relationships/image" Target="media/image4.jpg"/><Relationship Id="rId14" Type="http://schemas.openxmlformats.org/officeDocument/2006/relationships/image" Target="media/image9.jp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TotalTime>
  <Pages>3</Pages>
  <Words>417</Words>
  <Characters>2381</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mohamed elmahdy</cp:lastModifiedBy>
  <cp:revision>3</cp:revision>
  <dcterms:created xsi:type="dcterms:W3CDTF">2018-05-11T19:30:00Z</dcterms:created>
  <dcterms:modified xsi:type="dcterms:W3CDTF">2018-05-11T19:42:00Z</dcterms:modified>
</cp:coreProperties>
</file>