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8AB" w:rsidRPr="0059117E" w:rsidRDefault="007578AB" w:rsidP="00A41FC9">
      <w:pPr>
        <w:pStyle w:val="Heading1"/>
        <w:spacing w:line="360" w:lineRule="auto"/>
        <w:rPr>
          <w:rFonts w:asciiTheme="majorBidi" w:hAnsiTheme="majorBidi"/>
          <w:sz w:val="36"/>
          <w:szCs w:val="36"/>
        </w:rPr>
      </w:pPr>
      <w:r w:rsidRPr="0059117E">
        <w:rPr>
          <w:rFonts w:asciiTheme="majorBidi" w:hAnsiTheme="majorBidi"/>
          <w:sz w:val="36"/>
          <w:szCs w:val="36"/>
        </w:rPr>
        <w:t>Residual Current Devices</w:t>
      </w:r>
    </w:p>
    <w:p w:rsidR="0059117E" w:rsidRPr="00A014B3" w:rsidRDefault="00A014B3" w:rsidP="005D37D0">
      <w:pPr>
        <w:jc w:val="both"/>
        <w:rPr>
          <w:rFonts w:asciiTheme="majorBidi" w:hAnsiTheme="majorBidi" w:cstheme="majorBidi"/>
          <w:sz w:val="28"/>
          <w:szCs w:val="28"/>
        </w:rPr>
      </w:pPr>
      <w:r w:rsidRPr="00146873">
        <w:rPr>
          <w:rFonts w:asciiTheme="majorBidi" w:hAnsiTheme="majorBidi" w:cstheme="majorBidi"/>
          <w:noProof/>
          <w:sz w:val="28"/>
          <w:szCs w:val="28"/>
        </w:rPr>
        <w:drawing>
          <wp:anchor distT="0" distB="0" distL="114300" distR="114300" simplePos="0" relativeHeight="251658240" behindDoc="1" locked="0" layoutInCell="1" allowOverlap="1" wp14:anchorId="0EEA8E63" wp14:editId="5765183F">
            <wp:simplePos x="0" y="0"/>
            <wp:positionH relativeFrom="margin">
              <wp:posOffset>3623310</wp:posOffset>
            </wp:positionH>
            <wp:positionV relativeFrom="paragraph">
              <wp:posOffset>5715</wp:posOffset>
            </wp:positionV>
            <wp:extent cx="2317750" cy="1866900"/>
            <wp:effectExtent l="19050" t="19050" r="25400" b="19050"/>
            <wp:wrapSquare wrapText="bothSides"/>
            <wp:docPr id="1" name="Picture 1" descr="C:\Users\Shenhapy\Desktop\Voltex RCBO +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hapy\Desktop\Voltex RCBO + titl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918" r="21073" b="9695"/>
                    <a:stretch/>
                  </pic:blipFill>
                  <pic:spPr bwMode="auto">
                    <a:xfrm>
                      <a:off x="0" y="0"/>
                      <a:ext cx="2317750" cy="18669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6873" w:rsidRPr="00146873">
        <w:rPr>
          <w:rFonts w:asciiTheme="majorBidi" w:hAnsiTheme="majorBidi" w:cstheme="majorBidi"/>
          <w:sz w:val="28"/>
          <w:szCs w:val="28"/>
        </w:rPr>
        <w:t xml:space="preserve">The </w:t>
      </w:r>
      <w:r w:rsidR="0059117E" w:rsidRPr="00146873">
        <w:rPr>
          <w:rFonts w:asciiTheme="majorBidi" w:hAnsiTheme="majorBidi" w:cstheme="majorBidi"/>
          <w:sz w:val="28"/>
          <w:szCs w:val="28"/>
        </w:rPr>
        <w:t>RCD is an electrica</w:t>
      </w:r>
      <w:r w:rsidR="00146873" w:rsidRPr="00146873">
        <w:rPr>
          <w:rFonts w:asciiTheme="majorBidi" w:hAnsiTheme="majorBidi" w:cstheme="majorBidi"/>
          <w:sz w:val="28"/>
          <w:szCs w:val="28"/>
        </w:rPr>
        <w:t>l safety device</w:t>
      </w:r>
      <w:r w:rsidR="00146873">
        <w:rPr>
          <w:rFonts w:asciiTheme="majorBidi" w:hAnsiTheme="majorBidi" w:cstheme="majorBidi"/>
          <w:sz w:val="28"/>
          <w:szCs w:val="28"/>
        </w:rPr>
        <w:t xml:space="preserve"> </w:t>
      </w:r>
      <w:r w:rsidR="00146873" w:rsidRPr="00146873">
        <w:rPr>
          <w:rFonts w:asciiTheme="majorBidi" w:hAnsiTheme="majorBidi" w:cstheme="majorBidi"/>
          <w:sz w:val="28"/>
          <w:szCs w:val="28"/>
        </w:rPr>
        <w:t>that quickly</w:t>
      </w:r>
      <w:r w:rsidR="00146873">
        <w:rPr>
          <w:rFonts w:asciiTheme="majorBidi" w:hAnsiTheme="majorBidi" w:cstheme="majorBidi"/>
          <w:sz w:val="28"/>
          <w:szCs w:val="28"/>
        </w:rPr>
        <w:t xml:space="preserve"> and automatically</w:t>
      </w:r>
      <w:r w:rsidR="00146873" w:rsidRPr="00146873">
        <w:rPr>
          <w:rFonts w:asciiTheme="majorBidi" w:hAnsiTheme="majorBidi" w:cstheme="majorBidi"/>
          <w:sz w:val="28"/>
          <w:szCs w:val="28"/>
        </w:rPr>
        <w:t xml:space="preserve"> breaks a</w:t>
      </w:r>
      <w:r w:rsidR="00146873">
        <w:rPr>
          <w:rFonts w:asciiTheme="majorBidi" w:hAnsiTheme="majorBidi" w:cstheme="majorBidi"/>
          <w:sz w:val="28"/>
          <w:szCs w:val="28"/>
        </w:rPr>
        <w:t xml:space="preserve">n electrical circuit to prevent </w:t>
      </w:r>
      <w:r w:rsidR="00146873" w:rsidRPr="00146873">
        <w:rPr>
          <w:rFonts w:asciiTheme="majorBidi" w:hAnsiTheme="majorBidi" w:cstheme="majorBidi"/>
          <w:sz w:val="28"/>
          <w:szCs w:val="28"/>
        </w:rPr>
        <w:t>you from getting a fatal electric shock</w:t>
      </w:r>
      <w:r w:rsidR="00146873" w:rsidRPr="00146873">
        <w:t xml:space="preserve"> </w:t>
      </w:r>
      <w:r w:rsidR="00146873" w:rsidRPr="00146873">
        <w:rPr>
          <w:rFonts w:asciiTheme="majorBidi" w:hAnsiTheme="majorBidi" w:cstheme="majorBidi"/>
          <w:sz w:val="28"/>
          <w:szCs w:val="28"/>
        </w:rPr>
        <w:t>if you touch something live</w:t>
      </w:r>
      <w:r w:rsidR="00146873">
        <w:rPr>
          <w:rFonts w:asciiTheme="majorBidi" w:hAnsiTheme="majorBidi" w:cstheme="majorBidi"/>
          <w:sz w:val="28"/>
          <w:szCs w:val="28"/>
        </w:rPr>
        <w:t xml:space="preserve">. </w:t>
      </w:r>
      <w:r w:rsidR="00CA1423">
        <w:rPr>
          <w:rFonts w:asciiTheme="majorBidi" w:hAnsiTheme="majorBidi" w:cstheme="majorBidi"/>
          <w:sz w:val="28"/>
          <w:szCs w:val="28"/>
        </w:rPr>
        <w:t>It also helps in reducing</w:t>
      </w:r>
      <w:r w:rsidR="0059117E" w:rsidRPr="00146873">
        <w:rPr>
          <w:rFonts w:asciiTheme="majorBidi" w:hAnsiTheme="majorBidi" w:cstheme="majorBidi"/>
          <w:sz w:val="28"/>
          <w:szCs w:val="28"/>
        </w:rPr>
        <w:t xml:space="preserve"> the risk of </w:t>
      </w:r>
      <w:r w:rsidR="005D37D0">
        <w:rPr>
          <w:rFonts w:asciiTheme="majorBidi" w:hAnsiTheme="majorBidi" w:cstheme="majorBidi"/>
          <w:sz w:val="28"/>
          <w:szCs w:val="28"/>
        </w:rPr>
        <w:t xml:space="preserve">electrical </w:t>
      </w:r>
      <w:r w:rsidR="0059117E" w:rsidRPr="00146873">
        <w:rPr>
          <w:rFonts w:asciiTheme="majorBidi" w:hAnsiTheme="majorBidi" w:cstheme="majorBidi"/>
          <w:sz w:val="28"/>
          <w:szCs w:val="28"/>
        </w:rPr>
        <w:t>fire</w:t>
      </w:r>
      <w:r w:rsidR="005D37D0">
        <w:rPr>
          <w:rFonts w:asciiTheme="majorBidi" w:hAnsiTheme="majorBidi" w:cstheme="majorBidi"/>
          <w:sz w:val="28"/>
          <w:szCs w:val="28"/>
        </w:rPr>
        <w:t>s</w:t>
      </w:r>
      <w:r w:rsidR="0059117E" w:rsidRPr="00146873">
        <w:rPr>
          <w:rFonts w:asciiTheme="majorBidi" w:hAnsiTheme="majorBidi" w:cstheme="majorBidi"/>
          <w:sz w:val="28"/>
          <w:szCs w:val="28"/>
        </w:rPr>
        <w:t xml:space="preserve"> </w:t>
      </w:r>
      <w:r w:rsidR="005D37D0">
        <w:rPr>
          <w:rFonts w:asciiTheme="majorBidi" w:hAnsiTheme="majorBidi" w:cstheme="majorBidi"/>
          <w:sz w:val="28"/>
          <w:szCs w:val="28"/>
        </w:rPr>
        <w:t>caused by earth faults</w:t>
      </w:r>
      <w:r w:rsidR="0059117E" w:rsidRPr="00146873">
        <w:rPr>
          <w:rFonts w:asciiTheme="majorBidi" w:hAnsiTheme="majorBidi" w:cstheme="majorBidi"/>
          <w:sz w:val="28"/>
          <w:szCs w:val="28"/>
        </w:rPr>
        <w:t>.</w:t>
      </w:r>
      <w:r w:rsidR="005D37D0">
        <w:rPr>
          <w:rFonts w:asciiTheme="majorBidi" w:hAnsiTheme="majorBidi" w:cstheme="majorBidi"/>
          <w:sz w:val="28"/>
          <w:szCs w:val="28"/>
        </w:rPr>
        <w:t xml:space="preserve"> </w:t>
      </w:r>
      <w:r w:rsidR="0059117E" w:rsidRPr="00146873">
        <w:rPr>
          <w:rFonts w:asciiTheme="majorBidi" w:hAnsiTheme="majorBidi" w:cstheme="majorBidi"/>
          <w:sz w:val="28"/>
          <w:szCs w:val="28"/>
        </w:rPr>
        <w:t>RCDs offer a level of personal protection that ordinary fuses and circuit-breakers cannot provid</w:t>
      </w:r>
      <w:r w:rsidR="0059117E" w:rsidRPr="0059117E">
        <w:rPr>
          <w:rFonts w:asciiTheme="majorBidi" w:hAnsiTheme="majorBidi" w:cstheme="majorBidi"/>
          <w:sz w:val="28"/>
          <w:szCs w:val="28"/>
        </w:rPr>
        <w:t>e</w:t>
      </w:r>
      <w:r w:rsidR="005D37D0">
        <w:rPr>
          <w:rFonts w:asciiTheme="majorBidi" w:hAnsiTheme="majorBidi" w:cstheme="majorBidi"/>
          <w:sz w:val="28"/>
          <w:szCs w:val="28"/>
        </w:rPr>
        <w:t xml:space="preserve">, Due to its </w:t>
      </w:r>
      <w:r w:rsidR="00930E2D">
        <w:rPr>
          <w:rFonts w:asciiTheme="majorBidi" w:hAnsiTheme="majorBidi" w:cstheme="majorBidi"/>
          <w:sz w:val="28"/>
          <w:szCs w:val="28"/>
        </w:rPr>
        <w:t xml:space="preserve">high </w:t>
      </w:r>
      <w:r w:rsidR="005D37D0">
        <w:rPr>
          <w:rFonts w:asciiTheme="majorBidi" w:hAnsiTheme="majorBidi" w:cstheme="majorBidi"/>
          <w:sz w:val="28"/>
          <w:szCs w:val="28"/>
        </w:rPr>
        <w:t>sensitivity</w:t>
      </w:r>
      <w:r w:rsidR="0059117E" w:rsidRPr="0059117E">
        <w:rPr>
          <w:rFonts w:asciiTheme="majorBidi" w:hAnsiTheme="majorBidi" w:cstheme="majorBidi"/>
          <w:sz w:val="28"/>
          <w:szCs w:val="28"/>
        </w:rPr>
        <w:t>.</w:t>
      </w:r>
      <w:r w:rsidRPr="00A014B3">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59117E" w:rsidRPr="0059117E" w:rsidRDefault="0059117E" w:rsidP="0059117E">
      <w:pPr>
        <w:rPr>
          <w:rFonts w:asciiTheme="majorBidi" w:hAnsiTheme="majorBidi" w:cstheme="majorBidi"/>
          <w:sz w:val="28"/>
          <w:szCs w:val="28"/>
        </w:rPr>
      </w:pPr>
    </w:p>
    <w:p w:rsidR="00A41FC9" w:rsidRPr="0059117E" w:rsidRDefault="00A41FC9" w:rsidP="0059117E">
      <w:pPr>
        <w:pStyle w:val="Heading2"/>
        <w:spacing w:line="360" w:lineRule="auto"/>
        <w:rPr>
          <w:rFonts w:asciiTheme="majorBidi" w:hAnsiTheme="majorBidi"/>
          <w:sz w:val="32"/>
          <w:szCs w:val="32"/>
        </w:rPr>
      </w:pPr>
      <w:r w:rsidRPr="0059117E">
        <w:rPr>
          <w:rFonts w:asciiTheme="majorBidi" w:hAnsiTheme="majorBidi"/>
          <w:sz w:val="32"/>
          <w:szCs w:val="32"/>
        </w:rPr>
        <w:t>Theory of operation</w:t>
      </w:r>
    </w:p>
    <w:p w:rsidR="00F058EF" w:rsidRPr="008855A1" w:rsidRDefault="006D6A16" w:rsidP="006D6A16">
      <w:pPr>
        <w:spacing w:line="360" w:lineRule="auto"/>
        <w:jc w:val="both"/>
        <w:rPr>
          <w:rFonts w:asciiTheme="majorBidi" w:hAnsiTheme="majorBidi" w:cstheme="majorBidi"/>
          <w:sz w:val="28"/>
          <w:szCs w:val="28"/>
        </w:rPr>
      </w:pPr>
      <w:r w:rsidRPr="00CA32BB">
        <w:rPr>
          <w:rFonts w:asciiTheme="majorBidi" w:hAnsiTheme="majorBidi" w:cstheme="majorBidi"/>
          <w:noProof/>
          <w:sz w:val="28"/>
          <w:szCs w:val="28"/>
        </w:rPr>
        <w:drawing>
          <wp:anchor distT="0" distB="0" distL="114300" distR="114300" simplePos="0" relativeHeight="251660288" behindDoc="1" locked="0" layoutInCell="1" allowOverlap="1" wp14:anchorId="1F38A870" wp14:editId="5BA2A31B">
            <wp:simplePos x="0" y="0"/>
            <wp:positionH relativeFrom="column">
              <wp:posOffset>3116580</wp:posOffset>
            </wp:positionH>
            <wp:positionV relativeFrom="paragraph">
              <wp:posOffset>1920240</wp:posOffset>
            </wp:positionV>
            <wp:extent cx="3343275" cy="2266950"/>
            <wp:effectExtent l="0" t="0" r="9525" b="0"/>
            <wp:wrapThrough wrapText="bothSides">
              <wp:wrapPolygon edited="0">
                <wp:start x="0" y="0"/>
                <wp:lineTo x="0" y="21418"/>
                <wp:lineTo x="21538" y="21418"/>
                <wp:lineTo x="21538" y="0"/>
                <wp:lineTo x="0" y="0"/>
              </wp:wrapPolygon>
            </wp:wrapThrough>
            <wp:docPr id="4" name="Picture 4" descr="C:\Users\Shenhapy\Desktop\Screen-Shot-2018-08-14-at-11.3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nhapy\Desktop\Screen-Shot-2018-08-14-at-11.38.23.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6862" t="5422" r="6881" b="13936"/>
                    <a:stretch/>
                  </pic:blipFill>
                  <pic:spPr bwMode="auto">
                    <a:xfrm>
                      <a:off x="0" y="0"/>
                      <a:ext cx="3343275" cy="226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32BB" w:rsidRPr="00CA32BB">
        <w:rPr>
          <w:rFonts w:asciiTheme="majorBidi" w:hAnsiTheme="majorBidi" w:cstheme="majorBidi"/>
          <w:noProof/>
          <w:sz w:val="28"/>
          <w:szCs w:val="28"/>
        </w:rPr>
        <w:drawing>
          <wp:anchor distT="0" distB="0" distL="114300" distR="114300" simplePos="0" relativeHeight="251659264" behindDoc="0" locked="0" layoutInCell="1" allowOverlap="1" wp14:anchorId="08FF1B86" wp14:editId="3DCF8E50">
            <wp:simplePos x="0" y="0"/>
            <wp:positionH relativeFrom="margin">
              <wp:align>right</wp:align>
            </wp:positionH>
            <wp:positionV relativeFrom="paragraph">
              <wp:posOffset>5080</wp:posOffset>
            </wp:positionV>
            <wp:extent cx="2104350" cy="742003"/>
            <wp:effectExtent l="0" t="0" r="0" b="1270"/>
            <wp:wrapSquare wrapText="bothSides"/>
            <wp:docPr id="3" name="Picture 3" descr="C:\Users\Shenhapy\Desktop\Faraday_emf_experi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nhapy\Desktop\Faraday_emf_experimen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2104350" cy="742003"/>
                    </a:xfrm>
                    <a:prstGeom prst="rect">
                      <a:avLst/>
                    </a:prstGeom>
                    <a:noFill/>
                    <a:ln>
                      <a:noFill/>
                    </a:ln>
                  </pic:spPr>
                </pic:pic>
              </a:graphicData>
            </a:graphic>
          </wp:anchor>
        </w:drawing>
      </w:r>
      <w:r w:rsidR="0059117E" w:rsidRPr="008855A1">
        <w:rPr>
          <w:rFonts w:asciiTheme="majorBidi" w:hAnsiTheme="majorBidi" w:cstheme="majorBidi"/>
          <w:sz w:val="28"/>
          <w:szCs w:val="28"/>
        </w:rPr>
        <w:t>It has</w:t>
      </w:r>
      <w:r w:rsidR="005D37D0">
        <w:rPr>
          <w:rFonts w:asciiTheme="majorBidi" w:hAnsiTheme="majorBidi" w:cstheme="majorBidi"/>
          <w:sz w:val="28"/>
          <w:szCs w:val="28"/>
        </w:rPr>
        <w:t xml:space="preserve"> a</w:t>
      </w:r>
      <w:r w:rsidR="0059117E" w:rsidRPr="008855A1">
        <w:rPr>
          <w:rFonts w:asciiTheme="majorBidi" w:hAnsiTheme="majorBidi" w:cstheme="majorBidi"/>
          <w:sz w:val="28"/>
          <w:szCs w:val="28"/>
        </w:rPr>
        <w:t xml:space="preserve"> very simple working</w:t>
      </w:r>
      <w:r w:rsidR="005D37D0">
        <w:rPr>
          <w:rFonts w:asciiTheme="majorBidi" w:hAnsiTheme="majorBidi" w:cstheme="majorBidi"/>
          <w:sz w:val="28"/>
          <w:szCs w:val="28"/>
        </w:rPr>
        <w:t xml:space="preserve"> principle</w:t>
      </w:r>
      <w:r w:rsidR="0059117E" w:rsidRPr="008855A1">
        <w:rPr>
          <w:rFonts w:asciiTheme="majorBidi" w:hAnsiTheme="majorBidi" w:cstheme="majorBidi"/>
          <w:sz w:val="28"/>
          <w:szCs w:val="28"/>
        </w:rPr>
        <w:t xml:space="preserve"> based on </w:t>
      </w:r>
      <w:hyperlink r:id="rId9" w:history="1">
        <w:r w:rsidR="0059117E" w:rsidRPr="008855A1">
          <w:rPr>
            <w:rStyle w:val="Hyperlink"/>
            <w:rFonts w:asciiTheme="majorBidi" w:hAnsiTheme="majorBidi" w:cstheme="majorBidi"/>
            <w:color w:val="auto"/>
            <w:sz w:val="28"/>
            <w:szCs w:val="28"/>
            <w:u w:val="none"/>
          </w:rPr>
          <w:t>Kirchhoff’s Current Law</w:t>
        </w:r>
      </w:hyperlink>
      <w:r w:rsidR="008855A1">
        <w:rPr>
          <w:rFonts w:asciiTheme="majorBidi" w:hAnsiTheme="majorBidi" w:cstheme="majorBidi"/>
          <w:sz w:val="28"/>
          <w:szCs w:val="28"/>
        </w:rPr>
        <w:t xml:space="preserve"> where</w:t>
      </w:r>
      <w:r w:rsidR="0059117E" w:rsidRPr="008855A1">
        <w:rPr>
          <w:rFonts w:asciiTheme="majorBidi" w:hAnsiTheme="majorBidi" w:cstheme="majorBidi"/>
          <w:sz w:val="28"/>
          <w:szCs w:val="28"/>
        </w:rPr>
        <w:t xml:space="preserve"> the incoming </w:t>
      </w:r>
      <w:hyperlink r:id="rId10" w:history="1">
        <w:r w:rsidR="0059117E" w:rsidRPr="008855A1">
          <w:rPr>
            <w:rStyle w:val="Hyperlink"/>
            <w:rFonts w:asciiTheme="majorBidi" w:hAnsiTheme="majorBidi" w:cstheme="majorBidi"/>
            <w:color w:val="auto"/>
            <w:sz w:val="28"/>
            <w:szCs w:val="28"/>
            <w:u w:val="none"/>
          </w:rPr>
          <w:t>current</w:t>
        </w:r>
      </w:hyperlink>
      <w:r w:rsidR="0059117E" w:rsidRPr="008855A1">
        <w:rPr>
          <w:rFonts w:asciiTheme="majorBidi" w:hAnsiTheme="majorBidi" w:cstheme="majorBidi"/>
          <w:sz w:val="28"/>
          <w:szCs w:val="28"/>
        </w:rPr>
        <w:t xml:space="preserve"> in a circuit must be equal to the outgoing current from that circuit.</w:t>
      </w:r>
      <w:r>
        <w:rPr>
          <w:rFonts w:asciiTheme="majorBidi" w:hAnsiTheme="majorBidi" w:cstheme="majorBidi"/>
          <w:sz w:val="28"/>
          <w:szCs w:val="28"/>
        </w:rPr>
        <w:t xml:space="preserve"> T</w:t>
      </w:r>
      <w:r w:rsidR="008855A1">
        <w:rPr>
          <w:rFonts w:asciiTheme="majorBidi" w:hAnsiTheme="majorBidi" w:cstheme="majorBidi"/>
          <w:sz w:val="28"/>
          <w:szCs w:val="28"/>
        </w:rPr>
        <w:t xml:space="preserve">his current is detected by </w:t>
      </w:r>
      <w:r w:rsidR="008855A1" w:rsidRPr="008855A1">
        <w:rPr>
          <w:rFonts w:asciiTheme="majorBidi" w:hAnsiTheme="majorBidi" w:cstheme="majorBidi"/>
          <w:sz w:val="28"/>
          <w:szCs w:val="28"/>
        </w:rPr>
        <w:t xml:space="preserve">Faraday’s Law of Induction </w:t>
      </w:r>
      <w:r w:rsidR="008855A1">
        <w:rPr>
          <w:rFonts w:asciiTheme="majorBidi" w:hAnsiTheme="majorBidi" w:cstheme="majorBidi"/>
          <w:sz w:val="28"/>
          <w:szCs w:val="28"/>
        </w:rPr>
        <w:t xml:space="preserve">which </w:t>
      </w:r>
      <w:r w:rsidR="008855A1" w:rsidRPr="008855A1">
        <w:rPr>
          <w:rFonts w:asciiTheme="majorBidi" w:hAnsiTheme="majorBidi" w:cstheme="majorBidi"/>
          <w:sz w:val="28"/>
          <w:szCs w:val="28"/>
        </w:rPr>
        <w:t>describes how an electric current produces a magnetic field and, conversely, how a changing magnetic field generates an electric current in a conductor.</w:t>
      </w:r>
    </w:p>
    <w:p w:rsidR="002F2155" w:rsidRDefault="005A775E" w:rsidP="002F2155">
      <w:pPr>
        <w:spacing w:line="360" w:lineRule="auto"/>
        <w:jc w:val="both"/>
        <w:rPr>
          <w:rFonts w:asciiTheme="majorBidi" w:hAnsiTheme="majorBidi" w:cstheme="majorBidi"/>
          <w:sz w:val="28"/>
          <w:szCs w:val="28"/>
        </w:rPr>
      </w:pPr>
      <w:r>
        <w:rPr>
          <w:rFonts w:asciiTheme="majorBidi" w:hAnsiTheme="majorBidi" w:cstheme="majorBidi"/>
          <w:sz w:val="28"/>
          <w:szCs w:val="28"/>
        </w:rPr>
        <w:t>RCDs</w:t>
      </w:r>
      <w:r w:rsidR="008855A1">
        <w:rPr>
          <w:rFonts w:asciiTheme="majorBidi" w:hAnsiTheme="majorBidi" w:cstheme="majorBidi"/>
          <w:sz w:val="28"/>
          <w:szCs w:val="28"/>
        </w:rPr>
        <w:t xml:space="preserve"> use toroid core</w:t>
      </w:r>
      <w:r w:rsidR="001365C8" w:rsidRPr="001365C8">
        <w:rPr>
          <w:rFonts w:asciiTheme="majorBidi" w:hAnsiTheme="majorBidi" w:cstheme="majorBidi"/>
          <w:sz w:val="28"/>
          <w:szCs w:val="28"/>
        </w:rPr>
        <w:t xml:space="preserve"> upon which the load current</w:t>
      </w:r>
      <w:r w:rsidR="002F2155">
        <w:rPr>
          <w:rFonts w:asciiTheme="majorBidi" w:hAnsiTheme="majorBidi" w:cstheme="majorBidi"/>
          <w:sz w:val="28"/>
          <w:szCs w:val="28"/>
        </w:rPr>
        <w:t xml:space="preserve"> (live)</w:t>
      </w:r>
      <w:r w:rsidR="001365C8" w:rsidRPr="001365C8">
        <w:rPr>
          <w:rFonts w:asciiTheme="majorBidi" w:hAnsiTheme="majorBidi" w:cstheme="majorBidi"/>
          <w:sz w:val="28"/>
          <w:szCs w:val="28"/>
        </w:rPr>
        <w:t xml:space="preserve"> </w:t>
      </w:r>
      <w:r w:rsidR="001365C8">
        <w:rPr>
          <w:rFonts w:asciiTheme="majorBidi" w:hAnsiTheme="majorBidi" w:cstheme="majorBidi"/>
          <w:sz w:val="28"/>
          <w:szCs w:val="28"/>
        </w:rPr>
        <w:t>and return current</w:t>
      </w:r>
      <w:r w:rsidR="002F2155">
        <w:rPr>
          <w:rFonts w:asciiTheme="majorBidi" w:hAnsiTheme="majorBidi" w:cstheme="majorBidi"/>
          <w:sz w:val="28"/>
          <w:szCs w:val="28"/>
        </w:rPr>
        <w:t xml:space="preserve"> (neutral)</w:t>
      </w:r>
      <w:r w:rsidR="001365C8" w:rsidRPr="001365C8">
        <w:rPr>
          <w:rFonts w:asciiTheme="majorBidi" w:hAnsiTheme="majorBidi" w:cstheme="majorBidi"/>
          <w:sz w:val="28"/>
          <w:szCs w:val="28"/>
        </w:rPr>
        <w:t xml:space="preserve"> conductors are wound in opposite directions</w:t>
      </w:r>
      <w:r w:rsidR="001365C8">
        <w:rPr>
          <w:rFonts w:asciiTheme="majorBidi" w:hAnsiTheme="majorBidi" w:cstheme="majorBidi"/>
          <w:sz w:val="28"/>
          <w:szCs w:val="28"/>
        </w:rPr>
        <w:t>, along with a detecting winding</w:t>
      </w:r>
      <w:r w:rsidR="008855A1">
        <w:rPr>
          <w:rFonts w:asciiTheme="majorBidi" w:hAnsiTheme="majorBidi" w:cstheme="majorBidi"/>
          <w:sz w:val="28"/>
          <w:szCs w:val="28"/>
        </w:rPr>
        <w:t xml:space="preserve">. </w:t>
      </w:r>
      <w:r w:rsidR="008855A1" w:rsidRPr="008855A1">
        <w:rPr>
          <w:rFonts w:asciiTheme="majorBidi" w:hAnsiTheme="majorBidi" w:cstheme="majorBidi"/>
          <w:sz w:val="28"/>
          <w:szCs w:val="28"/>
        </w:rPr>
        <w:t>In absence of an earth fault,</w:t>
      </w:r>
      <w:bookmarkStart w:id="0" w:name="more"/>
      <w:bookmarkEnd w:id="0"/>
      <w:r w:rsidR="008855A1">
        <w:rPr>
          <w:rFonts w:asciiTheme="majorBidi" w:hAnsiTheme="majorBidi" w:cstheme="majorBidi"/>
          <w:sz w:val="28"/>
          <w:szCs w:val="28"/>
        </w:rPr>
        <w:t xml:space="preserve"> the theo</w:t>
      </w:r>
      <w:r w:rsidR="008855A1" w:rsidRPr="008855A1">
        <w:rPr>
          <w:rFonts w:asciiTheme="majorBidi" w:hAnsiTheme="majorBidi" w:cstheme="majorBidi"/>
          <w:sz w:val="28"/>
          <w:szCs w:val="28"/>
        </w:rPr>
        <w:t>re</w:t>
      </w:r>
      <w:r w:rsidR="008855A1">
        <w:rPr>
          <w:rFonts w:asciiTheme="majorBidi" w:hAnsiTheme="majorBidi" w:cstheme="majorBidi"/>
          <w:sz w:val="28"/>
          <w:szCs w:val="28"/>
        </w:rPr>
        <w:t>tical sum of the currents is equal to zero. I</w:t>
      </w:r>
      <w:r w:rsidR="00E06B7A">
        <w:rPr>
          <w:rFonts w:asciiTheme="majorBidi" w:hAnsiTheme="majorBidi" w:cstheme="majorBidi"/>
          <w:sz w:val="28"/>
          <w:szCs w:val="28"/>
        </w:rPr>
        <w:t xml:space="preserve">n the presence of an earth </w:t>
      </w:r>
      <w:r w:rsidR="008855A1">
        <w:rPr>
          <w:rFonts w:asciiTheme="majorBidi" w:hAnsiTheme="majorBidi" w:cstheme="majorBidi"/>
          <w:sz w:val="28"/>
          <w:szCs w:val="28"/>
        </w:rPr>
        <w:t>fault</w:t>
      </w:r>
      <w:r w:rsidR="00E06B7A">
        <w:rPr>
          <w:rFonts w:asciiTheme="majorBidi" w:hAnsiTheme="majorBidi" w:cstheme="majorBidi"/>
          <w:sz w:val="28"/>
          <w:szCs w:val="28"/>
        </w:rPr>
        <w:t>,</w:t>
      </w:r>
      <w:r w:rsidR="008855A1">
        <w:rPr>
          <w:rFonts w:asciiTheme="majorBidi" w:hAnsiTheme="majorBidi" w:cstheme="majorBidi"/>
          <w:sz w:val="28"/>
          <w:szCs w:val="28"/>
        </w:rPr>
        <w:t xml:space="preserve"> </w:t>
      </w:r>
      <w:r w:rsidR="00E06B7A" w:rsidRPr="00E06B7A">
        <w:rPr>
          <w:rFonts w:asciiTheme="majorBidi" w:hAnsiTheme="majorBidi" w:cstheme="majorBidi"/>
          <w:sz w:val="28"/>
          <w:szCs w:val="28"/>
        </w:rPr>
        <w:t>there is a difference between the load and return currents which generates a resultant flux in the toroid and induces a current in the detecting winding.</w:t>
      </w:r>
      <w:r w:rsidR="008855A1">
        <w:rPr>
          <w:rFonts w:asciiTheme="majorBidi" w:hAnsiTheme="majorBidi" w:cstheme="majorBidi"/>
          <w:sz w:val="28"/>
          <w:szCs w:val="28"/>
        </w:rPr>
        <w:t xml:space="preserve"> </w:t>
      </w:r>
    </w:p>
    <w:p w:rsidR="008855A1" w:rsidRDefault="00AE5674" w:rsidP="002F2155">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The</w:t>
      </w:r>
      <w:r w:rsidRPr="00AE5674">
        <w:rPr>
          <w:rFonts w:asciiTheme="majorBidi" w:hAnsiTheme="majorBidi" w:cstheme="majorBidi"/>
          <w:sz w:val="28"/>
          <w:szCs w:val="28"/>
        </w:rPr>
        <w:t xml:space="preserve"> detecting winding</w:t>
      </w:r>
      <w:r>
        <w:rPr>
          <w:rFonts w:asciiTheme="majorBidi" w:hAnsiTheme="majorBidi" w:cstheme="majorBidi"/>
          <w:sz w:val="28"/>
          <w:szCs w:val="28"/>
        </w:rPr>
        <w:t>’s current</w:t>
      </w:r>
      <w:r w:rsidRPr="00AE5674">
        <w:rPr>
          <w:rFonts w:asciiTheme="majorBidi" w:hAnsiTheme="majorBidi" w:cstheme="majorBidi"/>
          <w:sz w:val="28"/>
          <w:szCs w:val="28"/>
        </w:rPr>
        <w:t xml:space="preserve"> operates a relay which opens the main contacts of the RCD. </w:t>
      </w:r>
      <w:r w:rsidR="00825E79">
        <w:rPr>
          <w:rFonts w:asciiTheme="majorBidi" w:hAnsiTheme="majorBidi" w:cstheme="majorBidi"/>
          <w:sz w:val="28"/>
          <w:szCs w:val="28"/>
        </w:rPr>
        <w:t>The</w:t>
      </w:r>
      <w:r w:rsidR="00CA32BB">
        <w:rPr>
          <w:rFonts w:asciiTheme="majorBidi" w:hAnsiTheme="majorBidi" w:cstheme="majorBidi"/>
          <w:sz w:val="28"/>
          <w:szCs w:val="28"/>
        </w:rPr>
        <w:t xml:space="preserve"> trip</w:t>
      </w:r>
      <w:r w:rsidR="00825E79">
        <w:rPr>
          <w:rFonts w:asciiTheme="majorBidi" w:hAnsiTheme="majorBidi" w:cstheme="majorBidi"/>
          <w:sz w:val="28"/>
          <w:szCs w:val="28"/>
        </w:rPr>
        <w:t>ping mechanism is operated using two alternative methods</w:t>
      </w:r>
      <w:r w:rsidR="00CA32BB">
        <w:rPr>
          <w:rFonts w:asciiTheme="majorBidi" w:hAnsiTheme="majorBidi" w:cstheme="majorBidi"/>
          <w:sz w:val="28"/>
          <w:szCs w:val="28"/>
        </w:rPr>
        <w:t xml:space="preserve"> </w:t>
      </w:r>
      <w:r w:rsidR="00825E79">
        <w:rPr>
          <w:rFonts w:asciiTheme="majorBidi" w:hAnsiTheme="majorBidi" w:cstheme="majorBidi"/>
          <w:sz w:val="28"/>
          <w:szCs w:val="28"/>
        </w:rPr>
        <w:t>(Electromagnetic &amp; E</w:t>
      </w:r>
      <w:r w:rsidR="00CA32BB" w:rsidRPr="00CA32BB">
        <w:rPr>
          <w:rFonts w:asciiTheme="majorBidi" w:hAnsiTheme="majorBidi" w:cstheme="majorBidi"/>
          <w:sz w:val="28"/>
          <w:szCs w:val="28"/>
        </w:rPr>
        <w:t>lectronic</w:t>
      </w:r>
      <w:r w:rsidR="00825E79">
        <w:rPr>
          <w:rFonts w:asciiTheme="majorBidi" w:hAnsiTheme="majorBidi" w:cstheme="majorBidi"/>
          <w:sz w:val="28"/>
          <w:szCs w:val="28"/>
        </w:rPr>
        <w:t>)</w:t>
      </w:r>
      <w:r w:rsidR="007E072B">
        <w:rPr>
          <w:rFonts w:asciiTheme="majorBidi" w:hAnsiTheme="majorBidi" w:cstheme="majorBidi"/>
          <w:sz w:val="28"/>
          <w:szCs w:val="28"/>
        </w:rPr>
        <w:t xml:space="preserve">, both </w:t>
      </w:r>
      <w:r w:rsidR="00CA32BB" w:rsidRPr="00CA32BB">
        <w:rPr>
          <w:rFonts w:asciiTheme="majorBidi" w:hAnsiTheme="majorBidi" w:cstheme="majorBidi"/>
          <w:sz w:val="28"/>
          <w:szCs w:val="28"/>
        </w:rPr>
        <w:t>offer very reliable performance.</w:t>
      </w:r>
      <w:r w:rsidR="00CA32BB">
        <w:rPr>
          <w:rFonts w:asciiTheme="majorBidi" w:hAnsiTheme="majorBidi" w:cstheme="majorBidi"/>
          <w:sz w:val="28"/>
          <w:szCs w:val="28"/>
        </w:rPr>
        <w:t xml:space="preserve"> </w:t>
      </w:r>
      <w:r w:rsidR="00CA32BB" w:rsidRPr="00CA32BB">
        <w:rPr>
          <w:rFonts w:asciiTheme="majorBidi" w:hAnsiTheme="majorBidi" w:cstheme="majorBidi"/>
          <w:sz w:val="28"/>
          <w:szCs w:val="28"/>
        </w:rPr>
        <w:t>Electromagnetic d</w:t>
      </w:r>
      <w:r w:rsidR="00CA32BB">
        <w:rPr>
          <w:rFonts w:asciiTheme="majorBidi" w:hAnsiTheme="majorBidi" w:cstheme="majorBidi"/>
          <w:sz w:val="28"/>
          <w:szCs w:val="28"/>
        </w:rPr>
        <w:t>evices use a very sensitive tor</w:t>
      </w:r>
      <w:r w:rsidR="00CA32BB" w:rsidRPr="00CA32BB">
        <w:rPr>
          <w:rFonts w:asciiTheme="majorBidi" w:hAnsiTheme="majorBidi" w:cstheme="majorBidi"/>
          <w:sz w:val="28"/>
          <w:szCs w:val="28"/>
        </w:rPr>
        <w:t>oid, which operates the trip relay when it detects very small residual currents.</w:t>
      </w:r>
      <w:r w:rsidR="00CA32BB">
        <w:rPr>
          <w:rFonts w:asciiTheme="majorBidi" w:hAnsiTheme="majorBidi" w:cstheme="majorBidi"/>
          <w:sz w:val="28"/>
          <w:szCs w:val="28"/>
        </w:rPr>
        <w:t xml:space="preserve"> </w:t>
      </w:r>
      <w:r w:rsidR="00CA32BB" w:rsidRPr="00CA32BB">
        <w:rPr>
          <w:rFonts w:asciiTheme="majorBidi" w:hAnsiTheme="majorBidi" w:cstheme="majorBidi"/>
          <w:sz w:val="28"/>
          <w:szCs w:val="28"/>
        </w:rPr>
        <w:t>Electronic devices d</w:t>
      </w:r>
      <w:r w:rsidR="00CA32BB">
        <w:rPr>
          <w:rFonts w:asciiTheme="majorBidi" w:hAnsiTheme="majorBidi" w:cstheme="majorBidi"/>
          <w:sz w:val="28"/>
          <w:szCs w:val="28"/>
        </w:rPr>
        <w:t>o not need such a sensitive tor</w:t>
      </w:r>
      <w:r w:rsidR="00CA32BB" w:rsidRPr="00CA32BB">
        <w:rPr>
          <w:rFonts w:asciiTheme="majorBidi" w:hAnsiTheme="majorBidi" w:cstheme="majorBidi"/>
          <w:sz w:val="28"/>
          <w:szCs w:val="28"/>
        </w:rPr>
        <w:t>oid as electronic circuits within the device amplify the signal to operate the trip relay.</w:t>
      </w:r>
    </w:p>
    <w:p w:rsidR="00A41FC9" w:rsidRPr="0059117E" w:rsidRDefault="00A41FC9" w:rsidP="00A41FC9">
      <w:pPr>
        <w:pStyle w:val="Heading2"/>
        <w:spacing w:line="360" w:lineRule="auto"/>
        <w:rPr>
          <w:rFonts w:asciiTheme="majorBidi" w:hAnsiTheme="majorBidi"/>
          <w:sz w:val="32"/>
          <w:szCs w:val="32"/>
        </w:rPr>
      </w:pPr>
      <w:r w:rsidRPr="0059117E">
        <w:rPr>
          <w:rFonts w:asciiTheme="majorBidi" w:hAnsiTheme="majorBidi"/>
          <w:sz w:val="32"/>
          <w:szCs w:val="32"/>
        </w:rPr>
        <w:t>Types</w:t>
      </w:r>
    </w:p>
    <w:p w:rsidR="000521BA" w:rsidRDefault="00877371" w:rsidP="00770B4E">
      <w:pPr>
        <w:spacing w:line="360" w:lineRule="auto"/>
        <w:jc w:val="both"/>
        <w:rPr>
          <w:rFonts w:asciiTheme="majorBidi" w:hAnsiTheme="majorBidi" w:cstheme="majorBidi"/>
          <w:sz w:val="28"/>
          <w:szCs w:val="28"/>
        </w:rPr>
      </w:pPr>
      <w:r w:rsidRPr="00877371">
        <w:rPr>
          <w:rFonts w:asciiTheme="majorBidi" w:hAnsiTheme="majorBidi" w:cstheme="majorBidi"/>
          <w:sz w:val="28"/>
          <w:szCs w:val="28"/>
        </w:rPr>
        <w:t>RCDs can help protect you from electric shock in potentially dangerous a</w:t>
      </w:r>
      <w:r>
        <w:rPr>
          <w:rFonts w:asciiTheme="majorBidi" w:hAnsiTheme="majorBidi" w:cstheme="majorBidi"/>
          <w:sz w:val="28"/>
          <w:szCs w:val="28"/>
        </w:rPr>
        <w:t>reas</w:t>
      </w:r>
      <w:r w:rsidRPr="00877371">
        <w:rPr>
          <w:rFonts w:asciiTheme="majorBidi" w:hAnsiTheme="majorBidi" w:cstheme="majorBidi"/>
          <w:sz w:val="28"/>
          <w:szCs w:val="28"/>
        </w:rPr>
        <w:t xml:space="preserve"> and there are various types of RCDs that can be used to make sure you are always as safe as possible.</w:t>
      </w:r>
    </w:p>
    <w:p w:rsidR="000521BA" w:rsidRPr="00727C77" w:rsidRDefault="009B2F7E" w:rsidP="000521BA">
      <w:pPr>
        <w:pStyle w:val="Heading3"/>
        <w:spacing w:line="360" w:lineRule="auto"/>
        <w:rPr>
          <w:rFonts w:asciiTheme="majorBidi" w:hAnsiTheme="majorBidi"/>
          <w:sz w:val="32"/>
          <w:szCs w:val="32"/>
        </w:rPr>
      </w:pPr>
      <w:r w:rsidRPr="00727C77">
        <w:rPr>
          <w:rFonts w:asciiTheme="majorBidi" w:hAnsiTheme="majorBidi"/>
          <w:sz w:val="32"/>
          <w:szCs w:val="32"/>
        </w:rPr>
        <w:t>RCCB </w:t>
      </w:r>
      <w:r w:rsidR="000521BA" w:rsidRPr="00727C77">
        <w:rPr>
          <w:rFonts w:asciiTheme="majorBidi" w:hAnsiTheme="majorBidi"/>
          <w:sz w:val="32"/>
          <w:szCs w:val="32"/>
        </w:rPr>
        <w:t>(Residual Current Circuit Breaker)</w:t>
      </w:r>
    </w:p>
    <w:p w:rsidR="000521BA" w:rsidRDefault="000521BA" w:rsidP="00D013DC">
      <w:pPr>
        <w:spacing w:line="360" w:lineRule="auto"/>
        <w:jc w:val="both"/>
        <w:rPr>
          <w:rFonts w:asciiTheme="majorBidi" w:hAnsiTheme="majorBidi" w:cstheme="majorBidi"/>
          <w:sz w:val="28"/>
          <w:szCs w:val="28"/>
        </w:rPr>
      </w:pPr>
      <w:r w:rsidRPr="000521BA">
        <w:rPr>
          <w:rFonts w:asciiTheme="majorBidi" w:hAnsiTheme="majorBidi" w:cstheme="majorBidi"/>
          <w:sz w:val="28"/>
          <w:szCs w:val="28"/>
        </w:rPr>
        <w:t>The </w:t>
      </w:r>
      <w:r w:rsidRPr="000521BA">
        <w:rPr>
          <w:rFonts w:asciiTheme="majorBidi" w:hAnsiTheme="majorBidi" w:cstheme="majorBidi"/>
          <w:b/>
          <w:bCs/>
          <w:sz w:val="28"/>
          <w:szCs w:val="28"/>
        </w:rPr>
        <w:t>RCCB</w:t>
      </w:r>
      <w:r w:rsidR="00E21614">
        <w:rPr>
          <w:rFonts w:asciiTheme="majorBidi" w:hAnsiTheme="majorBidi" w:cstheme="majorBidi"/>
          <w:sz w:val="28"/>
          <w:szCs w:val="28"/>
        </w:rPr>
        <w:t xml:space="preserve"> detects a </w:t>
      </w:r>
      <w:r w:rsidRPr="000521BA">
        <w:rPr>
          <w:rFonts w:asciiTheme="majorBidi" w:hAnsiTheme="majorBidi" w:cstheme="majorBidi"/>
          <w:sz w:val="28"/>
          <w:szCs w:val="28"/>
        </w:rPr>
        <w:t>current differen</w:t>
      </w:r>
      <w:r>
        <w:rPr>
          <w:rFonts w:asciiTheme="majorBidi" w:hAnsiTheme="majorBidi" w:cstheme="majorBidi"/>
          <w:sz w:val="28"/>
          <w:szCs w:val="28"/>
        </w:rPr>
        <w:t xml:space="preserve">ce between the live and neutral </w:t>
      </w:r>
      <w:r w:rsidRPr="000521BA">
        <w:rPr>
          <w:rFonts w:asciiTheme="majorBidi" w:hAnsiTheme="majorBidi" w:cstheme="majorBidi"/>
          <w:sz w:val="28"/>
          <w:szCs w:val="28"/>
        </w:rPr>
        <w:t>conductors.  This current is known as a residual current. Correctly function</w:t>
      </w:r>
      <w:r w:rsidR="00975ADB">
        <w:rPr>
          <w:rFonts w:asciiTheme="majorBidi" w:hAnsiTheme="majorBidi" w:cstheme="majorBidi"/>
          <w:sz w:val="28"/>
          <w:szCs w:val="28"/>
        </w:rPr>
        <w:t xml:space="preserve">ing circuits will always have </w:t>
      </w:r>
      <w:r w:rsidRPr="000521BA">
        <w:rPr>
          <w:rFonts w:asciiTheme="majorBidi" w:hAnsiTheme="majorBidi" w:cstheme="majorBidi"/>
          <w:sz w:val="28"/>
          <w:szCs w:val="28"/>
        </w:rPr>
        <w:t>balanced live and neutral current</w:t>
      </w:r>
      <w:r w:rsidR="00E21614">
        <w:rPr>
          <w:rFonts w:asciiTheme="majorBidi" w:hAnsiTheme="majorBidi" w:cstheme="majorBidi"/>
          <w:sz w:val="28"/>
          <w:szCs w:val="28"/>
        </w:rPr>
        <w:t>s. R</w:t>
      </w:r>
      <w:r w:rsidR="00975ADB">
        <w:rPr>
          <w:rFonts w:asciiTheme="majorBidi" w:hAnsiTheme="majorBidi" w:cstheme="majorBidi"/>
          <w:sz w:val="28"/>
          <w:szCs w:val="28"/>
        </w:rPr>
        <w:t xml:space="preserve">esidual currents are present </w:t>
      </w:r>
      <w:r w:rsidRPr="000521BA">
        <w:rPr>
          <w:rFonts w:asciiTheme="majorBidi" w:hAnsiTheme="majorBidi" w:cstheme="majorBidi"/>
          <w:sz w:val="28"/>
          <w:szCs w:val="28"/>
        </w:rPr>
        <w:t>when there is a fault or potential shock hazard</w:t>
      </w:r>
      <w:r>
        <w:rPr>
          <w:rFonts w:asciiTheme="majorBidi" w:hAnsiTheme="majorBidi" w:cstheme="majorBidi"/>
          <w:sz w:val="28"/>
          <w:szCs w:val="28"/>
        </w:rPr>
        <w:t xml:space="preserve">. </w:t>
      </w:r>
      <w:r w:rsidRPr="000521BA">
        <w:rPr>
          <w:rFonts w:asciiTheme="majorBidi" w:hAnsiTheme="majorBidi" w:cstheme="majorBidi"/>
          <w:sz w:val="28"/>
          <w:szCs w:val="28"/>
        </w:rPr>
        <w:t xml:space="preserve">The current imbalance is usually detected by directing the current path for both the live and neutral conductors to wrap around a toroidal transformer contained within the RCCB body.  The generated magnetic flux is directly proportional to the current drawn through either the live or neutral conductors. The windings are constructed so the live and neutral currents induce magnetic fields in opposite directions. The balanced magnetic fields cancel each other out, making a net zero magnetic flux within the toroid. </w:t>
      </w:r>
      <w:r w:rsidR="00D013DC">
        <w:rPr>
          <w:rFonts w:asciiTheme="majorBidi" w:hAnsiTheme="majorBidi" w:cstheme="majorBidi"/>
          <w:sz w:val="28"/>
          <w:szCs w:val="28"/>
        </w:rPr>
        <w:t xml:space="preserve">A </w:t>
      </w:r>
      <w:r w:rsidRPr="000521BA">
        <w:rPr>
          <w:rFonts w:asciiTheme="majorBidi" w:hAnsiTheme="majorBidi" w:cstheme="majorBidi"/>
          <w:sz w:val="28"/>
          <w:szCs w:val="28"/>
        </w:rPr>
        <w:t>small difference in current will result in a net magnetic flux greater than zero. When the net flux is proportional to the leakage current trigger point, the unit will trip out.</w:t>
      </w:r>
    </w:p>
    <w:p w:rsidR="00E2311A" w:rsidRPr="00E2311A" w:rsidRDefault="00D013DC" w:rsidP="00E2311A">
      <w:pPr>
        <w:pStyle w:val="Heading3"/>
        <w:spacing w:line="360" w:lineRule="auto"/>
        <w:rPr>
          <w:rFonts w:asciiTheme="majorBidi" w:hAnsiTheme="majorBidi"/>
          <w:sz w:val="32"/>
          <w:szCs w:val="32"/>
        </w:rPr>
      </w:pPr>
      <w:r>
        <w:rPr>
          <w:rFonts w:asciiTheme="majorBidi" w:hAnsiTheme="majorBidi"/>
          <w:sz w:val="32"/>
          <w:szCs w:val="32"/>
        </w:rPr>
        <w:lastRenderedPageBreak/>
        <w:t>RCBO </w:t>
      </w:r>
      <w:r w:rsidR="00E2311A" w:rsidRPr="00E2311A">
        <w:rPr>
          <w:rFonts w:asciiTheme="majorBidi" w:hAnsiTheme="majorBidi"/>
          <w:sz w:val="32"/>
          <w:szCs w:val="32"/>
        </w:rPr>
        <w:t>(Residual Current Breaker with Overload)</w:t>
      </w:r>
    </w:p>
    <w:p w:rsidR="000521BA" w:rsidRDefault="00E2311A" w:rsidP="006A002C">
      <w:pPr>
        <w:spacing w:line="360" w:lineRule="auto"/>
        <w:jc w:val="both"/>
        <w:rPr>
          <w:rFonts w:asciiTheme="majorBidi" w:hAnsiTheme="majorBidi" w:cstheme="majorBidi"/>
          <w:sz w:val="28"/>
          <w:szCs w:val="28"/>
        </w:rPr>
      </w:pPr>
      <w:r w:rsidRPr="00E2311A">
        <w:rPr>
          <w:rFonts w:asciiTheme="majorBidi" w:hAnsiTheme="majorBidi" w:cstheme="majorBidi"/>
          <w:sz w:val="28"/>
          <w:szCs w:val="28"/>
        </w:rPr>
        <w:t>It is a combination of a residual current device and a miniature circuit breaker in one package.</w:t>
      </w:r>
      <w:r w:rsidRPr="00E2311A">
        <w:rPr>
          <w:rFonts w:ascii="Arial" w:hAnsi="Arial" w:cs="Arial"/>
          <w:color w:val="222222"/>
          <w:sz w:val="21"/>
          <w:szCs w:val="21"/>
          <w:shd w:val="clear" w:color="auto" w:fill="FFFFFF"/>
        </w:rPr>
        <w:t xml:space="preserve"> </w:t>
      </w:r>
      <w:r w:rsidRPr="00E2311A">
        <w:rPr>
          <w:rFonts w:asciiTheme="majorBidi" w:hAnsiTheme="majorBidi" w:cstheme="majorBidi"/>
          <w:sz w:val="28"/>
          <w:szCs w:val="28"/>
        </w:rPr>
        <w:t>When a current leakage fault occurs</w:t>
      </w:r>
      <w:r w:rsidR="007D0A71">
        <w:rPr>
          <w:rFonts w:asciiTheme="majorBidi" w:hAnsiTheme="majorBidi" w:cstheme="majorBidi"/>
          <w:sz w:val="28"/>
          <w:szCs w:val="28"/>
        </w:rPr>
        <w:t>,</w:t>
      </w:r>
      <w:r w:rsidRPr="00E2311A">
        <w:rPr>
          <w:rFonts w:asciiTheme="majorBidi" w:hAnsiTheme="majorBidi" w:cstheme="majorBidi"/>
          <w:sz w:val="28"/>
          <w:szCs w:val="28"/>
        </w:rPr>
        <w:t xml:space="preserve"> the internal residual current detecting element will trip the whole circuit. </w:t>
      </w:r>
      <w:r w:rsidR="0033465C">
        <w:rPr>
          <w:rFonts w:asciiTheme="majorBidi" w:hAnsiTheme="majorBidi" w:cstheme="majorBidi"/>
          <w:sz w:val="28"/>
          <w:szCs w:val="28"/>
        </w:rPr>
        <w:t>Also</w:t>
      </w:r>
      <w:r w:rsidRPr="00E2311A">
        <w:rPr>
          <w:rFonts w:asciiTheme="majorBidi" w:hAnsiTheme="majorBidi" w:cstheme="majorBidi"/>
          <w:sz w:val="28"/>
          <w:szCs w:val="28"/>
        </w:rPr>
        <w:t xml:space="preserve">, if the circuit is </w:t>
      </w:r>
      <w:r>
        <w:rPr>
          <w:rFonts w:asciiTheme="majorBidi" w:hAnsiTheme="majorBidi" w:cstheme="majorBidi"/>
          <w:sz w:val="28"/>
          <w:szCs w:val="28"/>
        </w:rPr>
        <w:t xml:space="preserve">overloaded the internal thermal or </w:t>
      </w:r>
      <w:r w:rsidRPr="00E2311A">
        <w:rPr>
          <w:rFonts w:asciiTheme="majorBidi" w:hAnsiTheme="majorBidi" w:cstheme="majorBidi"/>
          <w:sz w:val="28"/>
          <w:szCs w:val="28"/>
        </w:rPr>
        <w:t>magnetic circuit breaker parts are able to t</w:t>
      </w:r>
      <w:r>
        <w:rPr>
          <w:rFonts w:asciiTheme="majorBidi" w:hAnsiTheme="majorBidi" w:cstheme="majorBidi"/>
          <w:sz w:val="28"/>
          <w:szCs w:val="28"/>
        </w:rPr>
        <w:t xml:space="preserve">rip the </w:t>
      </w:r>
      <w:r w:rsidR="006A002C">
        <w:rPr>
          <w:rFonts w:asciiTheme="majorBidi" w:hAnsiTheme="majorBidi" w:cstheme="majorBidi"/>
          <w:sz w:val="28"/>
          <w:szCs w:val="28"/>
        </w:rPr>
        <w:t xml:space="preserve">circuit </w:t>
      </w:r>
      <w:r>
        <w:rPr>
          <w:rFonts w:asciiTheme="majorBidi" w:hAnsiTheme="majorBidi" w:cstheme="majorBidi"/>
          <w:sz w:val="28"/>
          <w:szCs w:val="28"/>
        </w:rPr>
        <w:t>in the same way.</w:t>
      </w:r>
    </w:p>
    <w:p w:rsidR="00A04144" w:rsidRDefault="00A04144" w:rsidP="000521BA">
      <w:pPr>
        <w:pStyle w:val="Heading3"/>
        <w:spacing w:line="360" w:lineRule="auto"/>
        <w:rPr>
          <w:rFonts w:asciiTheme="majorBidi" w:hAnsiTheme="majorBidi"/>
          <w:sz w:val="32"/>
          <w:szCs w:val="32"/>
        </w:rPr>
      </w:pPr>
    </w:p>
    <w:p w:rsidR="000521BA" w:rsidRDefault="0033465C" w:rsidP="000521BA">
      <w:pPr>
        <w:pStyle w:val="Heading3"/>
        <w:spacing w:line="360" w:lineRule="auto"/>
        <w:rPr>
          <w:rFonts w:asciiTheme="majorBidi" w:hAnsiTheme="majorBidi"/>
          <w:sz w:val="32"/>
          <w:szCs w:val="32"/>
        </w:rPr>
      </w:pPr>
      <w:r>
        <w:rPr>
          <w:rFonts w:asciiTheme="majorBidi" w:hAnsiTheme="majorBidi"/>
          <w:sz w:val="32"/>
          <w:szCs w:val="32"/>
        </w:rPr>
        <w:t>ELCB </w:t>
      </w:r>
      <w:r w:rsidR="000521BA" w:rsidRPr="000521BA">
        <w:rPr>
          <w:rFonts w:asciiTheme="majorBidi" w:hAnsiTheme="majorBidi"/>
          <w:sz w:val="32"/>
          <w:szCs w:val="32"/>
        </w:rPr>
        <w:t>(Earth Leakage Circuit Breaker)</w:t>
      </w:r>
    </w:p>
    <w:p w:rsidR="0059117E" w:rsidRPr="00E2311A" w:rsidRDefault="0033465C" w:rsidP="00BF3D39">
      <w:pPr>
        <w:spacing w:line="360" w:lineRule="auto"/>
        <w:jc w:val="both"/>
      </w:pPr>
      <w:r>
        <w:rPr>
          <w:rFonts w:asciiTheme="majorBidi" w:hAnsiTheme="majorBidi" w:cstheme="majorBidi"/>
          <w:sz w:val="28"/>
          <w:szCs w:val="28"/>
        </w:rPr>
        <w:t>ELCB is a voltage operated type.</w:t>
      </w:r>
      <w:r w:rsidR="00FB79FA">
        <w:rPr>
          <w:rFonts w:asciiTheme="majorBidi" w:hAnsiTheme="majorBidi" w:cstheme="majorBidi"/>
          <w:sz w:val="28"/>
          <w:szCs w:val="28"/>
        </w:rPr>
        <w:t xml:space="preserve"> </w:t>
      </w:r>
      <w:r w:rsidR="00BF3D39">
        <w:rPr>
          <w:rFonts w:asciiTheme="majorBidi" w:hAnsiTheme="majorBidi" w:cstheme="majorBidi"/>
          <w:sz w:val="28"/>
          <w:szCs w:val="28"/>
        </w:rPr>
        <w:t xml:space="preserve">It </w:t>
      </w:r>
      <w:r w:rsidR="00E2311A" w:rsidRPr="000521BA">
        <w:rPr>
          <w:rFonts w:asciiTheme="majorBidi" w:hAnsiTheme="majorBidi" w:cstheme="majorBidi"/>
          <w:sz w:val="28"/>
          <w:szCs w:val="28"/>
        </w:rPr>
        <w:t>was used to detect any voltage difference between the earth and neutral</w:t>
      </w:r>
      <w:r w:rsidR="00BF3D39">
        <w:rPr>
          <w:rFonts w:asciiTheme="majorBidi" w:hAnsiTheme="majorBidi" w:cstheme="majorBidi"/>
          <w:sz w:val="28"/>
          <w:szCs w:val="28"/>
        </w:rPr>
        <w:t>,</w:t>
      </w:r>
      <w:r w:rsidR="00E2311A" w:rsidRPr="000521BA">
        <w:rPr>
          <w:rFonts w:asciiTheme="majorBidi" w:hAnsiTheme="majorBidi" w:cstheme="majorBidi"/>
          <w:sz w:val="28"/>
          <w:szCs w:val="28"/>
        </w:rPr>
        <w:t xml:space="preserve"> indicating that there was a current flow</w:t>
      </w:r>
      <w:r w:rsidR="00BF3D39">
        <w:rPr>
          <w:rFonts w:asciiTheme="majorBidi" w:hAnsiTheme="majorBidi" w:cstheme="majorBidi"/>
          <w:sz w:val="28"/>
          <w:szCs w:val="28"/>
        </w:rPr>
        <w:t>ing</w:t>
      </w:r>
      <w:r w:rsidR="00E2311A" w:rsidRPr="000521BA">
        <w:rPr>
          <w:rFonts w:asciiTheme="majorBidi" w:hAnsiTheme="majorBidi" w:cstheme="majorBidi"/>
          <w:sz w:val="28"/>
          <w:szCs w:val="28"/>
        </w:rPr>
        <w:t xml:space="preserve"> into the earth being monitored</w:t>
      </w:r>
      <w:r w:rsidR="00E2311A">
        <w:rPr>
          <w:rFonts w:asciiTheme="majorBidi" w:hAnsiTheme="majorBidi" w:cstheme="majorBidi"/>
          <w:sz w:val="28"/>
          <w:szCs w:val="28"/>
        </w:rPr>
        <w:t>.</w:t>
      </w:r>
      <w:r w:rsidR="00BF3D39">
        <w:t xml:space="preserve"> </w:t>
      </w:r>
      <w:r w:rsidR="00BF3D39" w:rsidRPr="00BF3D39">
        <w:rPr>
          <w:rFonts w:asciiTheme="majorBidi" w:hAnsiTheme="majorBidi" w:cstheme="majorBidi"/>
          <w:sz w:val="28"/>
          <w:szCs w:val="28"/>
        </w:rPr>
        <w:t>Voltage ELCBs were widely used in the past and many are still in operation but are no longer used in new installations.</w:t>
      </w:r>
    </w:p>
    <w:p w:rsidR="00A04144" w:rsidRDefault="00A04144" w:rsidP="00330D7C">
      <w:pPr>
        <w:pStyle w:val="Heading2"/>
        <w:spacing w:line="360" w:lineRule="auto"/>
        <w:rPr>
          <w:rFonts w:asciiTheme="majorBidi" w:hAnsiTheme="majorBidi"/>
          <w:sz w:val="32"/>
          <w:szCs w:val="32"/>
        </w:rPr>
      </w:pPr>
    </w:p>
    <w:p w:rsidR="00A41FC9" w:rsidRPr="0059117E" w:rsidRDefault="00A41FC9" w:rsidP="00330D7C">
      <w:pPr>
        <w:pStyle w:val="Heading2"/>
        <w:spacing w:line="360" w:lineRule="auto"/>
        <w:rPr>
          <w:rFonts w:asciiTheme="majorBidi" w:hAnsiTheme="majorBidi"/>
          <w:sz w:val="32"/>
          <w:szCs w:val="32"/>
        </w:rPr>
      </w:pPr>
      <w:r w:rsidRPr="0059117E">
        <w:rPr>
          <w:rFonts w:asciiTheme="majorBidi" w:hAnsiTheme="majorBidi"/>
          <w:sz w:val="32"/>
          <w:szCs w:val="32"/>
        </w:rPr>
        <w:t>Sensitivity</w:t>
      </w:r>
    </w:p>
    <w:p w:rsidR="00330D7C" w:rsidRDefault="00E2311A" w:rsidP="00611EBB">
      <w:pPr>
        <w:spacing w:line="360" w:lineRule="auto"/>
        <w:rPr>
          <w:rFonts w:asciiTheme="majorBidi" w:hAnsiTheme="majorBidi" w:cstheme="majorBidi"/>
          <w:sz w:val="28"/>
          <w:szCs w:val="28"/>
        </w:rPr>
      </w:pPr>
      <w:r w:rsidRPr="00330D7C">
        <w:rPr>
          <w:rFonts w:asciiTheme="majorBidi" w:hAnsiTheme="majorBidi" w:cstheme="majorBidi"/>
          <w:sz w:val="28"/>
          <w:szCs w:val="28"/>
        </w:rPr>
        <w:t xml:space="preserve">RCDs have a </w:t>
      </w:r>
      <w:r w:rsidR="00823070">
        <w:rPr>
          <w:rFonts w:asciiTheme="majorBidi" w:hAnsiTheme="majorBidi" w:cstheme="majorBidi"/>
          <w:sz w:val="28"/>
          <w:szCs w:val="28"/>
        </w:rPr>
        <w:t>wide</w:t>
      </w:r>
      <w:r w:rsidR="00611EBB">
        <w:rPr>
          <w:rFonts w:asciiTheme="majorBidi" w:hAnsiTheme="majorBidi" w:cstheme="majorBidi"/>
          <w:sz w:val="28"/>
          <w:szCs w:val="28"/>
        </w:rPr>
        <w:t xml:space="preserve"> range of operation.</w:t>
      </w:r>
      <w:r w:rsidR="00611EBB" w:rsidRPr="00611EBB">
        <w:t xml:space="preserve"> </w:t>
      </w:r>
      <w:r w:rsidR="00611EBB" w:rsidRPr="00611EBB">
        <w:rPr>
          <w:rFonts w:asciiTheme="majorBidi" w:hAnsiTheme="majorBidi" w:cstheme="majorBidi"/>
          <w:sz w:val="28"/>
          <w:szCs w:val="28"/>
        </w:rPr>
        <w:t>For every RCD there is normally a choice of residual current sensitivity (tripping current).</w:t>
      </w:r>
      <w:r w:rsidR="00611EBB">
        <w:rPr>
          <w:rFonts w:asciiTheme="majorBidi" w:hAnsiTheme="majorBidi" w:cstheme="majorBidi"/>
          <w:sz w:val="28"/>
          <w:szCs w:val="28"/>
        </w:rPr>
        <w:t xml:space="preserve"> </w:t>
      </w:r>
      <w:r w:rsidR="00611EBB" w:rsidRPr="00611EBB">
        <w:rPr>
          <w:rFonts w:asciiTheme="majorBidi" w:hAnsiTheme="majorBidi" w:cstheme="majorBidi"/>
          <w:sz w:val="28"/>
          <w:szCs w:val="28"/>
        </w:rPr>
        <w:t>This defines the level of protection afforded.</w:t>
      </w:r>
    </w:p>
    <w:p w:rsidR="00330D7C" w:rsidRPr="00330D7C" w:rsidRDefault="00330D7C" w:rsidP="00330D7C">
      <w:pPr>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High sensitivity: 5, 10,</w:t>
      </w:r>
      <w:r w:rsidRPr="00330D7C">
        <w:rPr>
          <w:rFonts w:asciiTheme="majorBidi" w:hAnsiTheme="majorBidi" w:cstheme="majorBidi"/>
          <w:sz w:val="28"/>
          <w:szCs w:val="28"/>
        </w:rPr>
        <w:t xml:space="preserve"> 30 mA (for direct-contact or life injury protection),</w:t>
      </w:r>
    </w:p>
    <w:p w:rsidR="00330D7C" w:rsidRPr="00330D7C" w:rsidRDefault="00330D7C" w:rsidP="00330D7C">
      <w:pPr>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Medium sensitivity: 100, 300, 500,</w:t>
      </w:r>
      <w:r w:rsidRPr="00330D7C">
        <w:rPr>
          <w:rFonts w:asciiTheme="majorBidi" w:hAnsiTheme="majorBidi" w:cstheme="majorBidi"/>
          <w:sz w:val="28"/>
          <w:szCs w:val="28"/>
        </w:rPr>
        <w:t xml:space="preserve"> 1000 mA (for fire protection),</w:t>
      </w:r>
    </w:p>
    <w:p w:rsidR="00A41FC9" w:rsidRDefault="00330D7C" w:rsidP="00330D7C">
      <w:pPr>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 xml:space="preserve">Low sensitivity: 3, 10, </w:t>
      </w:r>
      <w:r w:rsidRPr="00330D7C">
        <w:rPr>
          <w:rFonts w:asciiTheme="majorBidi" w:hAnsiTheme="majorBidi" w:cstheme="majorBidi"/>
          <w:sz w:val="28"/>
          <w:szCs w:val="28"/>
        </w:rPr>
        <w:t>30 A (typically for protection of machine).</w:t>
      </w:r>
    </w:p>
    <w:p w:rsidR="00611EBB" w:rsidRDefault="00611EBB" w:rsidP="00611EBB">
      <w:pPr>
        <w:spacing w:line="360" w:lineRule="auto"/>
        <w:ind w:left="360"/>
        <w:rPr>
          <w:rFonts w:asciiTheme="majorBidi" w:hAnsiTheme="majorBidi" w:cstheme="majorBidi"/>
          <w:sz w:val="28"/>
          <w:szCs w:val="28"/>
          <w:lang w:bidi="ar-EG"/>
        </w:rPr>
      </w:pPr>
      <w:r>
        <w:rPr>
          <w:rFonts w:asciiTheme="majorBidi" w:hAnsiTheme="majorBidi" w:cstheme="majorBidi"/>
          <w:sz w:val="28"/>
          <w:szCs w:val="28"/>
        </w:rPr>
        <w:t>As the sensitivity of RCDs increases their cost</w:t>
      </w:r>
      <w:r w:rsidR="00936099">
        <w:rPr>
          <w:rFonts w:asciiTheme="majorBidi" w:hAnsiTheme="majorBidi" w:cstheme="majorBidi"/>
          <w:sz w:val="28"/>
          <w:szCs w:val="28"/>
          <w:lang w:bidi="ar-EG"/>
        </w:rPr>
        <w:t xml:space="preserve"> accordingly increases.</w:t>
      </w:r>
    </w:p>
    <w:p w:rsidR="00330D7C" w:rsidRPr="0059117E" w:rsidRDefault="00330D7C" w:rsidP="00330D7C">
      <w:pPr>
        <w:pStyle w:val="Heading2"/>
        <w:spacing w:line="360" w:lineRule="auto"/>
        <w:rPr>
          <w:rFonts w:asciiTheme="majorBidi" w:hAnsiTheme="majorBidi"/>
          <w:sz w:val="32"/>
          <w:szCs w:val="32"/>
        </w:rPr>
      </w:pPr>
      <w:r>
        <w:rPr>
          <w:rFonts w:asciiTheme="majorBidi" w:hAnsiTheme="majorBidi"/>
          <w:sz w:val="32"/>
          <w:szCs w:val="32"/>
        </w:rPr>
        <w:lastRenderedPageBreak/>
        <w:t>Limitations</w:t>
      </w:r>
    </w:p>
    <w:p w:rsidR="0059117E" w:rsidRDefault="00330D7C" w:rsidP="00144B5E">
      <w:pPr>
        <w:spacing w:line="360" w:lineRule="auto"/>
        <w:jc w:val="both"/>
        <w:rPr>
          <w:rFonts w:asciiTheme="majorBidi" w:hAnsiTheme="majorBidi" w:cstheme="majorBidi"/>
          <w:sz w:val="28"/>
          <w:szCs w:val="28"/>
        </w:rPr>
      </w:pPr>
      <w:r w:rsidRPr="00330D7C">
        <w:rPr>
          <w:rFonts w:asciiTheme="majorBidi" w:hAnsiTheme="majorBidi" w:cstheme="majorBidi"/>
          <w:sz w:val="28"/>
          <w:szCs w:val="28"/>
        </w:rPr>
        <w:t>RCD</w:t>
      </w:r>
      <w:r>
        <w:rPr>
          <w:rFonts w:asciiTheme="majorBidi" w:hAnsiTheme="majorBidi" w:cstheme="majorBidi"/>
          <w:sz w:val="28"/>
          <w:szCs w:val="28"/>
        </w:rPr>
        <w:t>s</w:t>
      </w:r>
      <w:r w:rsidRPr="00330D7C">
        <w:rPr>
          <w:rFonts w:asciiTheme="majorBidi" w:hAnsiTheme="majorBidi" w:cstheme="majorBidi"/>
          <w:sz w:val="28"/>
          <w:szCs w:val="28"/>
        </w:rPr>
        <w:t xml:space="preserve"> will not protect against all instances of electric shock. If a person comes into contact with both the</w:t>
      </w:r>
      <w:r w:rsidR="007D0A71">
        <w:rPr>
          <w:rFonts w:asciiTheme="majorBidi" w:hAnsiTheme="majorBidi" w:cstheme="majorBidi"/>
          <w:sz w:val="28"/>
          <w:szCs w:val="28"/>
        </w:rPr>
        <w:t xml:space="preserve"> live</w:t>
      </w:r>
      <w:r w:rsidRPr="00330D7C">
        <w:rPr>
          <w:rFonts w:asciiTheme="majorBidi" w:hAnsiTheme="majorBidi" w:cstheme="majorBidi"/>
          <w:sz w:val="28"/>
          <w:szCs w:val="28"/>
        </w:rPr>
        <w:t xml:space="preserve"> and neutral conductors while handling faulty parts of an electrical installation, this contact will not be detected by the RCD unless there is</w:t>
      </w:r>
      <w:r w:rsidR="00DA2067">
        <w:rPr>
          <w:rFonts w:asciiTheme="majorBidi" w:hAnsiTheme="majorBidi" w:cstheme="majorBidi" w:hint="cs"/>
          <w:sz w:val="28"/>
          <w:szCs w:val="28"/>
          <w:rtl/>
        </w:rPr>
        <w:t xml:space="preserve">  </w:t>
      </w:r>
      <w:r w:rsidR="00DA2067">
        <w:rPr>
          <w:rFonts w:asciiTheme="majorBidi" w:hAnsiTheme="majorBidi" w:cstheme="majorBidi"/>
          <w:sz w:val="28"/>
          <w:szCs w:val="28"/>
        </w:rPr>
        <w:t xml:space="preserve"> a contact between the person and the ground,</w:t>
      </w:r>
      <w:r w:rsidR="00DA2067" w:rsidRPr="00DA2067">
        <w:t xml:space="preserve"> </w:t>
      </w:r>
      <w:r w:rsidR="00DA2067" w:rsidRPr="00DA2067">
        <w:rPr>
          <w:rFonts w:asciiTheme="majorBidi" w:hAnsiTheme="majorBidi" w:cstheme="majorBidi"/>
          <w:sz w:val="28"/>
          <w:szCs w:val="28"/>
        </w:rPr>
        <w:t>as some current may still pass through the person</w:t>
      </w:r>
      <w:r w:rsidR="004E2A21">
        <w:rPr>
          <w:rFonts w:asciiTheme="majorBidi" w:hAnsiTheme="majorBidi" w:cstheme="majorBidi"/>
          <w:sz w:val="28"/>
          <w:szCs w:val="28"/>
        </w:rPr>
        <w:t>’</w:t>
      </w:r>
      <w:r w:rsidR="00DA2067" w:rsidRPr="00DA2067">
        <w:rPr>
          <w:rFonts w:asciiTheme="majorBidi" w:hAnsiTheme="majorBidi" w:cstheme="majorBidi"/>
          <w:sz w:val="28"/>
          <w:szCs w:val="28"/>
        </w:rPr>
        <w:t>s body to earth</w:t>
      </w:r>
      <w:r w:rsidRPr="00330D7C">
        <w:rPr>
          <w:rFonts w:asciiTheme="majorBidi" w:hAnsiTheme="majorBidi" w:cstheme="majorBidi"/>
          <w:sz w:val="28"/>
          <w:szCs w:val="28"/>
        </w:rPr>
        <w:t>.</w:t>
      </w:r>
      <w:r w:rsidR="004E2A21">
        <w:rPr>
          <w:rFonts w:asciiTheme="majorBidi" w:hAnsiTheme="majorBidi" w:cstheme="majorBidi"/>
          <w:sz w:val="28"/>
          <w:szCs w:val="28"/>
        </w:rPr>
        <w:t xml:space="preserve"> </w:t>
      </w:r>
      <w:r w:rsidR="00144B5E" w:rsidRPr="00144B5E">
        <w:rPr>
          <w:rFonts w:asciiTheme="majorBidi" w:hAnsiTheme="majorBidi" w:cstheme="majorBidi"/>
          <w:sz w:val="28"/>
          <w:szCs w:val="28"/>
        </w:rPr>
        <w:t xml:space="preserve"> RCD</w:t>
      </w:r>
      <w:r w:rsidR="00144B5E">
        <w:rPr>
          <w:rFonts w:asciiTheme="majorBidi" w:hAnsiTheme="majorBidi" w:cstheme="majorBidi"/>
          <w:sz w:val="28"/>
          <w:szCs w:val="28"/>
        </w:rPr>
        <w:t>s can</w:t>
      </w:r>
      <w:r w:rsidR="00144B5E" w:rsidRPr="00144B5E">
        <w:rPr>
          <w:rFonts w:asciiTheme="majorBidi" w:hAnsiTheme="majorBidi" w:cstheme="majorBidi"/>
          <w:sz w:val="28"/>
          <w:szCs w:val="28"/>
        </w:rPr>
        <w:t>not detect overload conditions, phase-to-neutral short circuits, phase-to-phase short circ</w:t>
      </w:r>
      <w:r w:rsidR="00144B5E">
        <w:rPr>
          <w:rFonts w:asciiTheme="majorBidi" w:hAnsiTheme="majorBidi" w:cstheme="majorBidi"/>
          <w:sz w:val="28"/>
          <w:szCs w:val="28"/>
        </w:rPr>
        <w:t xml:space="preserve">uits </w:t>
      </w:r>
      <w:r w:rsidR="00144B5E" w:rsidRPr="00144B5E">
        <w:rPr>
          <w:rFonts w:asciiTheme="majorBidi" w:hAnsiTheme="majorBidi" w:cstheme="majorBidi"/>
          <w:sz w:val="28"/>
          <w:szCs w:val="28"/>
        </w:rPr>
        <w:t>or loss of</w:t>
      </w:r>
      <w:r w:rsidR="00144B5E">
        <w:rPr>
          <w:rFonts w:asciiTheme="majorBidi" w:hAnsiTheme="majorBidi" w:cstheme="majorBidi"/>
          <w:sz w:val="28"/>
          <w:szCs w:val="28"/>
        </w:rPr>
        <w:t xml:space="preserve"> PEN conductor in TN-C systems. In these cases, o</w:t>
      </w:r>
      <w:r w:rsidR="00144B5E" w:rsidRPr="00144B5E">
        <w:rPr>
          <w:rFonts w:asciiTheme="majorBidi" w:hAnsiTheme="majorBidi" w:cstheme="majorBidi"/>
          <w:sz w:val="28"/>
          <w:szCs w:val="28"/>
        </w:rPr>
        <w:t>ver-current protection</w:t>
      </w:r>
      <w:r w:rsidR="00144B5E">
        <w:rPr>
          <w:rFonts w:asciiTheme="majorBidi" w:hAnsiTheme="majorBidi" w:cstheme="majorBidi"/>
          <w:sz w:val="28"/>
          <w:szCs w:val="28"/>
        </w:rPr>
        <w:t xml:space="preserve"> devices</w:t>
      </w:r>
      <w:r w:rsidR="00144B5E" w:rsidRPr="00144B5E">
        <w:rPr>
          <w:rFonts w:asciiTheme="majorBidi" w:hAnsiTheme="majorBidi" w:cstheme="majorBidi"/>
          <w:sz w:val="28"/>
          <w:szCs w:val="28"/>
        </w:rPr>
        <w:t xml:space="preserve"> (fuses or circuit breakers) must be provided</w:t>
      </w:r>
      <w:r w:rsidR="00144B5E">
        <w:rPr>
          <w:rFonts w:asciiTheme="majorBidi" w:hAnsiTheme="majorBidi" w:cstheme="majorBidi"/>
          <w:sz w:val="28"/>
          <w:szCs w:val="28"/>
        </w:rPr>
        <w:t>.</w:t>
      </w:r>
    </w:p>
    <w:p w:rsidR="00047BAB" w:rsidRDefault="00047BAB" w:rsidP="00A41FC9">
      <w:pPr>
        <w:pStyle w:val="Heading2"/>
        <w:spacing w:line="360" w:lineRule="auto"/>
        <w:rPr>
          <w:rFonts w:asciiTheme="majorBidi" w:hAnsiTheme="majorBidi"/>
          <w:sz w:val="32"/>
          <w:szCs w:val="32"/>
        </w:rPr>
      </w:pPr>
    </w:p>
    <w:p w:rsidR="00A41FC9" w:rsidRPr="0059117E" w:rsidRDefault="00A41FC9" w:rsidP="00A41FC9">
      <w:pPr>
        <w:pStyle w:val="Heading2"/>
        <w:spacing w:line="360" w:lineRule="auto"/>
        <w:rPr>
          <w:rFonts w:asciiTheme="majorBidi" w:hAnsiTheme="majorBidi"/>
          <w:sz w:val="32"/>
          <w:szCs w:val="32"/>
        </w:rPr>
      </w:pPr>
      <w:r w:rsidRPr="0059117E">
        <w:rPr>
          <w:rFonts w:asciiTheme="majorBidi" w:hAnsiTheme="majorBidi"/>
          <w:sz w:val="32"/>
          <w:szCs w:val="32"/>
        </w:rPr>
        <w:t>Importance in electrical circuit</w:t>
      </w:r>
      <w:r w:rsidR="004E2A21">
        <w:rPr>
          <w:rFonts w:asciiTheme="majorBidi" w:hAnsiTheme="majorBidi"/>
          <w:sz w:val="32"/>
          <w:szCs w:val="32"/>
        </w:rPr>
        <w:t>s</w:t>
      </w:r>
    </w:p>
    <w:p w:rsidR="004C3B86" w:rsidRDefault="00330D7C" w:rsidP="00B221B7">
      <w:pPr>
        <w:spacing w:line="360" w:lineRule="auto"/>
        <w:rPr>
          <w:rFonts w:asciiTheme="majorBidi" w:hAnsiTheme="majorBidi" w:cstheme="majorBidi"/>
          <w:sz w:val="28"/>
          <w:szCs w:val="28"/>
        </w:rPr>
      </w:pPr>
      <w:r w:rsidRPr="00330D7C">
        <w:rPr>
          <w:rFonts w:asciiTheme="majorBidi" w:hAnsiTheme="majorBidi" w:cstheme="majorBidi"/>
          <w:sz w:val="28"/>
          <w:szCs w:val="28"/>
        </w:rPr>
        <w:t>RCDs should operate within 25–40 milliseconds with any leakage currents (through a person) of greater than 30 mA, before electric shock can drive the heart into </w:t>
      </w:r>
      <w:hyperlink r:id="rId11" w:tooltip="Ventricular fibrillation" w:history="1">
        <w:r w:rsidRPr="00330D7C">
          <w:rPr>
            <w:rStyle w:val="Hyperlink"/>
            <w:rFonts w:asciiTheme="majorBidi" w:hAnsiTheme="majorBidi" w:cstheme="majorBidi"/>
            <w:color w:val="auto"/>
            <w:sz w:val="28"/>
            <w:szCs w:val="28"/>
            <w:u w:val="none"/>
          </w:rPr>
          <w:t>ventricular fibrillation</w:t>
        </w:r>
      </w:hyperlink>
      <w:r w:rsidRPr="00330D7C">
        <w:rPr>
          <w:rFonts w:asciiTheme="majorBidi" w:hAnsiTheme="majorBidi" w:cstheme="majorBidi"/>
          <w:sz w:val="28"/>
          <w:szCs w:val="28"/>
        </w:rPr>
        <w:t xml:space="preserve"> (the most common cause of death through electric shock).</w:t>
      </w:r>
    </w:p>
    <w:p w:rsidR="00047BAB" w:rsidRDefault="00047BAB" w:rsidP="00B221B7">
      <w:pPr>
        <w:pStyle w:val="Heading2"/>
        <w:spacing w:line="360" w:lineRule="auto"/>
        <w:rPr>
          <w:rFonts w:asciiTheme="majorBidi" w:hAnsiTheme="majorBidi"/>
          <w:sz w:val="32"/>
          <w:szCs w:val="32"/>
        </w:rPr>
      </w:pPr>
    </w:p>
    <w:p w:rsidR="00B221B7" w:rsidRDefault="00B221B7" w:rsidP="00B221B7">
      <w:pPr>
        <w:pStyle w:val="Heading2"/>
        <w:spacing w:line="360" w:lineRule="auto"/>
        <w:rPr>
          <w:rFonts w:asciiTheme="majorBidi" w:hAnsiTheme="majorBidi"/>
          <w:sz w:val="32"/>
          <w:szCs w:val="32"/>
        </w:rPr>
      </w:pPr>
      <w:r w:rsidRPr="00B221B7">
        <w:rPr>
          <w:rFonts w:asciiTheme="majorBidi" w:hAnsiTheme="majorBidi"/>
          <w:sz w:val="32"/>
          <w:szCs w:val="32"/>
        </w:rPr>
        <w:t>Applications</w:t>
      </w:r>
    </w:p>
    <w:p w:rsidR="00144B5E" w:rsidRPr="00745BCB" w:rsidRDefault="00745BCB" w:rsidP="009E6731">
      <w:pPr>
        <w:spacing w:line="360" w:lineRule="auto"/>
        <w:rPr>
          <w:rFonts w:asciiTheme="majorBidi" w:hAnsiTheme="majorBidi" w:cstheme="majorBidi"/>
          <w:sz w:val="28"/>
          <w:szCs w:val="28"/>
        </w:rPr>
      </w:pPr>
      <w:r>
        <w:rPr>
          <w:rFonts w:asciiTheme="majorBidi" w:hAnsiTheme="majorBidi" w:cstheme="majorBidi"/>
          <w:sz w:val="28"/>
          <w:szCs w:val="28"/>
        </w:rPr>
        <w:t>RCDs</w:t>
      </w:r>
      <w:r w:rsidRPr="00745BCB">
        <w:rPr>
          <w:rFonts w:asciiTheme="majorBidi" w:hAnsiTheme="majorBidi" w:cstheme="majorBidi"/>
          <w:sz w:val="28"/>
          <w:szCs w:val="28"/>
        </w:rPr>
        <w:t xml:space="preserve"> are used for protection against direct and indirect contacts</w:t>
      </w:r>
      <w:r w:rsidR="009E6731">
        <w:rPr>
          <w:rFonts w:asciiTheme="majorBidi" w:hAnsiTheme="majorBidi" w:cstheme="majorBidi"/>
          <w:sz w:val="28"/>
          <w:szCs w:val="28"/>
        </w:rPr>
        <w:t xml:space="preserve">. They are used in many different installations that require protection such as: </w:t>
      </w:r>
      <w:r w:rsidR="009E6731" w:rsidRPr="009E6731">
        <w:rPr>
          <w:rFonts w:asciiTheme="majorBidi" w:hAnsiTheme="majorBidi" w:cstheme="majorBidi"/>
          <w:sz w:val="28"/>
          <w:szCs w:val="28"/>
        </w:rPr>
        <w:t>Construction sites</w:t>
      </w:r>
      <w:r w:rsidR="009E6731">
        <w:rPr>
          <w:rFonts w:asciiTheme="majorBidi" w:hAnsiTheme="majorBidi" w:cstheme="majorBidi"/>
          <w:sz w:val="28"/>
          <w:szCs w:val="28"/>
        </w:rPr>
        <w:t xml:space="preserve">, </w:t>
      </w:r>
      <w:r w:rsidR="009E6731" w:rsidRPr="009E6731">
        <w:rPr>
          <w:rFonts w:asciiTheme="majorBidi" w:hAnsiTheme="majorBidi" w:cstheme="majorBidi"/>
          <w:sz w:val="28"/>
          <w:szCs w:val="28"/>
        </w:rPr>
        <w:t>Agricultural and horticultural premises</w:t>
      </w:r>
      <w:r w:rsidR="009E6731">
        <w:rPr>
          <w:rFonts w:asciiTheme="majorBidi" w:hAnsiTheme="majorBidi" w:cstheme="majorBidi"/>
          <w:sz w:val="28"/>
          <w:szCs w:val="28"/>
        </w:rPr>
        <w:t xml:space="preserve">, </w:t>
      </w:r>
      <w:r w:rsidR="009E6731" w:rsidRPr="009E6731">
        <w:rPr>
          <w:rFonts w:asciiTheme="majorBidi" w:hAnsiTheme="majorBidi" w:cstheme="majorBidi"/>
          <w:sz w:val="28"/>
          <w:szCs w:val="28"/>
        </w:rPr>
        <w:t>Conducting locations with restricted movement</w:t>
      </w:r>
      <w:r w:rsidR="009E6731">
        <w:rPr>
          <w:rFonts w:asciiTheme="majorBidi" w:hAnsiTheme="majorBidi" w:cstheme="majorBidi"/>
          <w:sz w:val="28"/>
          <w:szCs w:val="28"/>
        </w:rPr>
        <w:t xml:space="preserve">, </w:t>
      </w:r>
      <w:r w:rsidR="009E6731" w:rsidRPr="009E6731">
        <w:rPr>
          <w:rFonts w:asciiTheme="majorBidi" w:hAnsiTheme="majorBidi" w:cstheme="majorBidi"/>
          <w:sz w:val="28"/>
          <w:szCs w:val="28"/>
        </w:rPr>
        <w:t>Caravan and camping parks</w:t>
      </w:r>
      <w:r w:rsidR="009E6731">
        <w:rPr>
          <w:rFonts w:asciiTheme="majorBidi" w:hAnsiTheme="majorBidi" w:cstheme="majorBidi"/>
          <w:sz w:val="28"/>
          <w:szCs w:val="28"/>
        </w:rPr>
        <w:t xml:space="preserve">, </w:t>
      </w:r>
      <w:r w:rsidR="009E6731" w:rsidRPr="009E6731">
        <w:rPr>
          <w:rFonts w:asciiTheme="majorBidi" w:hAnsiTheme="majorBidi" w:cstheme="majorBidi"/>
          <w:sz w:val="28"/>
          <w:szCs w:val="28"/>
        </w:rPr>
        <w:t>Exhibition shows and stands</w:t>
      </w:r>
      <w:r w:rsidR="009E6731">
        <w:rPr>
          <w:rFonts w:asciiTheme="majorBidi" w:hAnsiTheme="majorBidi" w:cstheme="majorBidi"/>
          <w:sz w:val="28"/>
          <w:szCs w:val="28"/>
        </w:rPr>
        <w:t xml:space="preserve">, </w:t>
      </w:r>
      <w:r w:rsidR="009E6731" w:rsidRPr="009E6731">
        <w:rPr>
          <w:rFonts w:asciiTheme="majorBidi" w:hAnsiTheme="majorBidi" w:cstheme="majorBidi"/>
          <w:sz w:val="28"/>
          <w:szCs w:val="28"/>
        </w:rPr>
        <w:t>Outdoor lighting</w:t>
      </w:r>
      <w:r w:rsidR="009E6731">
        <w:rPr>
          <w:rFonts w:asciiTheme="majorBidi" w:hAnsiTheme="majorBidi" w:cstheme="majorBidi"/>
          <w:sz w:val="28"/>
          <w:szCs w:val="28"/>
        </w:rPr>
        <w:t xml:space="preserve">, </w:t>
      </w:r>
      <w:r w:rsidR="009E6731" w:rsidRPr="009E6731">
        <w:rPr>
          <w:rFonts w:asciiTheme="majorBidi" w:hAnsiTheme="majorBidi" w:cstheme="majorBidi"/>
          <w:sz w:val="28"/>
          <w:szCs w:val="28"/>
        </w:rPr>
        <w:t>Marinas</w:t>
      </w:r>
      <w:r w:rsidR="009E6731">
        <w:rPr>
          <w:rFonts w:asciiTheme="majorBidi" w:hAnsiTheme="majorBidi" w:cstheme="majorBidi"/>
          <w:sz w:val="28"/>
          <w:szCs w:val="28"/>
        </w:rPr>
        <w:t xml:space="preserve">, </w:t>
      </w:r>
      <w:r w:rsidR="009E6731" w:rsidRPr="009E6731">
        <w:rPr>
          <w:rFonts w:asciiTheme="majorBidi" w:hAnsiTheme="majorBidi" w:cstheme="majorBidi"/>
          <w:sz w:val="28"/>
          <w:szCs w:val="28"/>
        </w:rPr>
        <w:t>Medical locations</w:t>
      </w:r>
      <w:r w:rsidR="009E6731">
        <w:rPr>
          <w:rFonts w:asciiTheme="majorBidi" w:hAnsiTheme="majorBidi" w:cstheme="majorBidi"/>
          <w:sz w:val="28"/>
          <w:szCs w:val="28"/>
        </w:rPr>
        <w:t xml:space="preserve">, </w:t>
      </w:r>
      <w:r w:rsidR="009E6731" w:rsidRPr="009E6731">
        <w:rPr>
          <w:rFonts w:asciiTheme="majorBidi" w:hAnsiTheme="majorBidi" w:cstheme="majorBidi"/>
          <w:sz w:val="28"/>
          <w:szCs w:val="28"/>
        </w:rPr>
        <w:t>Solar Photovoltaic system power supplies</w:t>
      </w:r>
      <w:r w:rsidR="009E6731">
        <w:rPr>
          <w:rFonts w:asciiTheme="majorBidi" w:hAnsiTheme="majorBidi" w:cstheme="majorBidi"/>
          <w:sz w:val="28"/>
          <w:szCs w:val="28"/>
        </w:rPr>
        <w:t xml:space="preserve">, </w:t>
      </w:r>
      <w:r w:rsidR="009E6731" w:rsidRPr="009E6731">
        <w:rPr>
          <w:rFonts w:asciiTheme="majorBidi" w:hAnsiTheme="majorBidi" w:cstheme="majorBidi"/>
          <w:sz w:val="28"/>
          <w:szCs w:val="28"/>
        </w:rPr>
        <w:t>Mobile or transportable units</w:t>
      </w:r>
      <w:r w:rsidR="009E6731">
        <w:rPr>
          <w:rFonts w:asciiTheme="majorBidi" w:hAnsiTheme="majorBidi" w:cstheme="majorBidi"/>
          <w:sz w:val="28"/>
          <w:szCs w:val="28"/>
        </w:rPr>
        <w:t xml:space="preserve">, </w:t>
      </w:r>
      <w:r w:rsidR="009E6731" w:rsidRPr="009E6731">
        <w:rPr>
          <w:rFonts w:asciiTheme="majorBidi" w:hAnsiTheme="majorBidi" w:cstheme="majorBidi"/>
          <w:sz w:val="28"/>
          <w:szCs w:val="28"/>
        </w:rPr>
        <w:t>Electric vehicle charging installations</w:t>
      </w:r>
      <w:r w:rsidR="009E6731">
        <w:rPr>
          <w:rFonts w:asciiTheme="majorBidi" w:hAnsiTheme="majorBidi" w:cstheme="majorBidi"/>
          <w:sz w:val="28"/>
          <w:szCs w:val="28"/>
        </w:rPr>
        <w:t xml:space="preserve">, </w:t>
      </w:r>
      <w:r w:rsidR="009E6731" w:rsidRPr="009E6731">
        <w:rPr>
          <w:rFonts w:asciiTheme="majorBidi" w:hAnsiTheme="majorBidi" w:cstheme="majorBidi"/>
          <w:sz w:val="28"/>
          <w:szCs w:val="28"/>
        </w:rPr>
        <w:t>Floor and ceiling heating systems.</w:t>
      </w:r>
    </w:p>
    <w:p w:rsidR="004C3B86" w:rsidRDefault="004C3B86" w:rsidP="00A41FC9">
      <w:pPr>
        <w:spacing w:line="360" w:lineRule="auto"/>
        <w:rPr>
          <w:rFonts w:asciiTheme="majorBidi" w:hAnsiTheme="majorBidi" w:cstheme="majorBidi"/>
          <w:sz w:val="28"/>
          <w:szCs w:val="28"/>
        </w:rPr>
      </w:pPr>
    </w:p>
    <w:p w:rsidR="00047BAB" w:rsidRDefault="00047BAB" w:rsidP="004C3B86">
      <w:pPr>
        <w:pStyle w:val="Heading2"/>
        <w:spacing w:line="360" w:lineRule="auto"/>
        <w:rPr>
          <w:rFonts w:asciiTheme="majorBidi" w:hAnsiTheme="majorBidi"/>
          <w:sz w:val="32"/>
          <w:szCs w:val="32"/>
        </w:rPr>
      </w:pPr>
      <w:r>
        <w:rPr>
          <w:rFonts w:asciiTheme="majorBidi" w:hAnsiTheme="majorBidi"/>
          <w:sz w:val="32"/>
          <w:szCs w:val="32"/>
        </w:rPr>
        <w:lastRenderedPageBreak/>
        <w:t>Selection Tables</w:t>
      </w:r>
    </w:p>
    <w:p w:rsidR="000D5433" w:rsidRDefault="00287CCA" w:rsidP="00287CC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1312" behindDoc="0" locked="0" layoutInCell="1" allowOverlap="1">
            <wp:simplePos x="0" y="0"/>
            <wp:positionH relativeFrom="column">
              <wp:posOffset>442884</wp:posOffset>
            </wp:positionH>
            <wp:positionV relativeFrom="paragraph">
              <wp:posOffset>216766</wp:posOffset>
            </wp:positionV>
            <wp:extent cx="4710545" cy="4741738"/>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NG"/>
                    <pic:cNvPicPr/>
                  </pic:nvPicPr>
                  <pic:blipFill>
                    <a:blip r:embed="rId12">
                      <a:extLst>
                        <a:ext uri="{28A0092B-C50C-407E-A947-70E740481C1C}">
                          <a14:useLocalDpi xmlns:a14="http://schemas.microsoft.com/office/drawing/2010/main" val="0"/>
                        </a:ext>
                      </a:extLst>
                    </a:blip>
                    <a:stretch>
                      <a:fillRect/>
                    </a:stretch>
                  </pic:blipFill>
                  <pic:spPr>
                    <a:xfrm>
                      <a:off x="0" y="0"/>
                      <a:ext cx="4710545" cy="4741738"/>
                    </a:xfrm>
                    <a:prstGeom prst="rect">
                      <a:avLst/>
                    </a:prstGeom>
                  </pic:spPr>
                </pic:pic>
              </a:graphicData>
            </a:graphic>
            <wp14:sizeRelH relativeFrom="page">
              <wp14:pctWidth>0</wp14:pctWidth>
            </wp14:sizeRelH>
            <wp14:sizeRelV relativeFrom="page">
              <wp14:pctHeight>0</wp14:pctHeight>
            </wp14:sizeRelV>
          </wp:anchor>
        </w:drawing>
      </w: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Pr="000D5433" w:rsidRDefault="000D5433" w:rsidP="000D5433">
      <w:pPr>
        <w:rPr>
          <w:rFonts w:asciiTheme="majorBidi" w:hAnsiTheme="majorBidi" w:cstheme="majorBidi"/>
          <w:sz w:val="28"/>
          <w:szCs w:val="28"/>
        </w:rPr>
      </w:pPr>
    </w:p>
    <w:p w:rsidR="000D5433" w:rsidRDefault="000D5433" w:rsidP="000D5433">
      <w:pPr>
        <w:rPr>
          <w:rFonts w:asciiTheme="majorBidi" w:hAnsiTheme="majorBidi" w:cstheme="majorBidi"/>
          <w:sz w:val="28"/>
          <w:szCs w:val="28"/>
        </w:rPr>
      </w:pPr>
    </w:p>
    <w:p w:rsidR="00A76AED" w:rsidRDefault="00A76AED" w:rsidP="000D5433">
      <w:pPr>
        <w:rPr>
          <w:rFonts w:asciiTheme="majorBidi" w:hAnsiTheme="majorBidi" w:cstheme="majorBidi"/>
          <w:sz w:val="28"/>
          <w:szCs w:val="28"/>
        </w:rPr>
      </w:pPr>
    </w:p>
    <w:p w:rsidR="00A76AED" w:rsidRDefault="00A76AED" w:rsidP="000D5433">
      <w:pPr>
        <w:rPr>
          <w:rFonts w:asciiTheme="majorBidi" w:hAnsiTheme="majorBidi" w:cstheme="majorBidi"/>
          <w:noProof/>
          <w:sz w:val="28"/>
          <w:szCs w:val="28"/>
        </w:rPr>
      </w:pPr>
    </w:p>
    <w:p w:rsidR="00A76AED" w:rsidRDefault="00A76AED" w:rsidP="000D5433">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2336" behindDoc="0" locked="0" layoutInCell="1" allowOverlap="1" wp14:anchorId="0257A666" wp14:editId="7797388B">
            <wp:simplePos x="0" y="0"/>
            <wp:positionH relativeFrom="column">
              <wp:posOffset>33367</wp:posOffset>
            </wp:positionH>
            <wp:positionV relativeFrom="paragraph">
              <wp:posOffset>753745</wp:posOffset>
            </wp:positionV>
            <wp:extent cx="3794760" cy="5257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3794760" cy="52578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8"/>
          <w:szCs w:val="28"/>
        </w:rPr>
        <w:drawing>
          <wp:inline distT="0" distB="0" distL="0" distR="0" wp14:anchorId="162A98AF" wp14:editId="7B302DBD">
            <wp:extent cx="5943600" cy="64423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44237"/>
                    </a:xfrm>
                    <a:prstGeom prst="rect">
                      <a:avLst/>
                    </a:prstGeom>
                  </pic:spPr>
                </pic:pic>
              </a:graphicData>
            </a:graphic>
          </wp:inline>
        </w:drawing>
      </w:r>
    </w:p>
    <w:p w:rsidR="00A76AED" w:rsidRPr="00A76AED" w:rsidRDefault="00A76AED" w:rsidP="00A76AED">
      <w:pPr>
        <w:rPr>
          <w:rFonts w:asciiTheme="majorBidi" w:hAnsiTheme="majorBidi" w:cstheme="majorBidi"/>
          <w:sz w:val="28"/>
          <w:szCs w:val="28"/>
        </w:rPr>
      </w:pPr>
    </w:p>
    <w:p w:rsidR="00A76AED" w:rsidRDefault="00A76AED" w:rsidP="00A76AED">
      <w:pPr>
        <w:rPr>
          <w:rFonts w:asciiTheme="majorBidi" w:hAnsiTheme="majorBidi" w:cstheme="majorBidi"/>
          <w:sz w:val="28"/>
          <w:szCs w:val="28"/>
        </w:rPr>
      </w:pPr>
    </w:p>
    <w:p w:rsidR="00A76AED" w:rsidRPr="00A76AED" w:rsidRDefault="00A76AED" w:rsidP="00A76AED">
      <w:pPr>
        <w:tabs>
          <w:tab w:val="left" w:pos="1375"/>
        </w:tabs>
        <w:rPr>
          <w:rFonts w:asciiTheme="majorBidi" w:hAnsiTheme="majorBidi" w:cstheme="majorBidi"/>
          <w:sz w:val="28"/>
          <w:szCs w:val="28"/>
        </w:rPr>
      </w:pPr>
      <w:r>
        <w:rPr>
          <w:rFonts w:asciiTheme="majorBidi" w:hAnsiTheme="majorBidi" w:cstheme="majorBidi"/>
          <w:sz w:val="28"/>
          <w:szCs w:val="28"/>
        </w:rPr>
        <w:tab/>
      </w:r>
    </w:p>
    <w:p w:rsidR="004C3B86" w:rsidRDefault="004C3B86" w:rsidP="004C3B86">
      <w:pPr>
        <w:pStyle w:val="Heading2"/>
        <w:spacing w:line="360" w:lineRule="auto"/>
        <w:rPr>
          <w:rFonts w:asciiTheme="majorBidi" w:hAnsiTheme="majorBidi"/>
          <w:sz w:val="32"/>
          <w:szCs w:val="32"/>
        </w:rPr>
      </w:pPr>
      <w:r>
        <w:rPr>
          <w:rFonts w:asciiTheme="majorBidi" w:hAnsiTheme="majorBidi"/>
          <w:sz w:val="32"/>
          <w:szCs w:val="32"/>
        </w:rPr>
        <w:lastRenderedPageBreak/>
        <w:t>Installation Types</w:t>
      </w:r>
    </w:p>
    <w:p w:rsidR="00727C77" w:rsidRDefault="00727C77" w:rsidP="00727C77">
      <w:pPr>
        <w:rPr>
          <w:rFonts w:asciiTheme="majorBidi" w:hAnsiTheme="majorBidi" w:cstheme="majorBidi"/>
          <w:sz w:val="28"/>
          <w:szCs w:val="28"/>
        </w:rPr>
      </w:pPr>
      <w:r>
        <w:rPr>
          <w:rFonts w:asciiTheme="majorBidi" w:hAnsiTheme="majorBidi" w:cstheme="majorBidi"/>
          <w:sz w:val="28"/>
          <w:szCs w:val="28"/>
        </w:rPr>
        <w:t>There are various types of R</w:t>
      </w:r>
      <w:r w:rsidR="004C0791">
        <w:rPr>
          <w:rFonts w:asciiTheme="majorBidi" w:hAnsiTheme="majorBidi" w:cstheme="majorBidi"/>
          <w:sz w:val="28"/>
          <w:szCs w:val="28"/>
        </w:rPr>
        <w:t xml:space="preserve">CDs that can be used to ensure </w:t>
      </w:r>
      <w:r>
        <w:rPr>
          <w:rFonts w:asciiTheme="majorBidi" w:hAnsiTheme="majorBidi" w:cstheme="majorBidi"/>
          <w:sz w:val="28"/>
          <w:szCs w:val="28"/>
        </w:rPr>
        <w:t>person’s safety.</w:t>
      </w:r>
    </w:p>
    <w:p w:rsidR="00911DE4" w:rsidRPr="00727C77" w:rsidRDefault="00911DE4" w:rsidP="00727C77">
      <w:pPr>
        <w:rPr>
          <w:rFonts w:asciiTheme="majorBidi" w:hAnsiTheme="majorBidi" w:cstheme="majorBidi"/>
          <w:sz w:val="28"/>
          <w:szCs w:val="28"/>
        </w:rPr>
      </w:pPr>
    </w:p>
    <w:p w:rsidR="004C3B86" w:rsidRPr="004C0791" w:rsidRDefault="004C3B86" w:rsidP="004C3B86">
      <w:pPr>
        <w:pStyle w:val="Heading3"/>
        <w:spacing w:line="360" w:lineRule="auto"/>
        <w:rPr>
          <w:rFonts w:asciiTheme="majorBidi" w:hAnsiTheme="majorBidi"/>
          <w:sz w:val="32"/>
          <w:szCs w:val="32"/>
        </w:rPr>
      </w:pPr>
      <w:r w:rsidRPr="004C0791">
        <w:rPr>
          <w:rFonts w:asciiTheme="majorBidi" w:hAnsiTheme="majorBidi"/>
          <w:sz w:val="32"/>
          <w:szCs w:val="32"/>
        </w:rPr>
        <w:t>Fixed RCDs</w:t>
      </w:r>
    </w:p>
    <w:p w:rsidR="004C3B86" w:rsidRDefault="004C3B86" w:rsidP="004C0791">
      <w:pPr>
        <w:spacing w:line="360" w:lineRule="auto"/>
        <w:rPr>
          <w:rFonts w:asciiTheme="majorBidi" w:hAnsiTheme="majorBidi" w:cstheme="majorBidi"/>
          <w:sz w:val="28"/>
          <w:szCs w:val="28"/>
        </w:rPr>
      </w:pPr>
      <w:r w:rsidRPr="004C3B86">
        <w:rPr>
          <w:rFonts w:asciiTheme="majorBidi" w:hAnsiTheme="majorBidi" w:cstheme="majorBidi"/>
          <w:sz w:val="28"/>
          <w:szCs w:val="28"/>
        </w:rPr>
        <w:t>These are installed in the </w:t>
      </w:r>
      <w:hyperlink r:id="rId15" w:tooltip="Fuseboxes explained" w:history="1">
        <w:r w:rsidRPr="004C3B86">
          <w:rPr>
            <w:rStyle w:val="Hyperlink"/>
            <w:rFonts w:asciiTheme="majorBidi" w:hAnsiTheme="majorBidi" w:cstheme="majorBidi"/>
            <w:color w:val="auto"/>
            <w:sz w:val="28"/>
            <w:szCs w:val="28"/>
            <w:u w:val="none"/>
          </w:rPr>
          <w:t>consumer unit (fuse</w:t>
        </w:r>
        <w:r w:rsidR="004C0791">
          <w:rPr>
            <w:rStyle w:val="Hyperlink"/>
            <w:rFonts w:asciiTheme="majorBidi" w:hAnsiTheme="majorBidi" w:cstheme="majorBidi"/>
            <w:color w:val="auto"/>
            <w:sz w:val="28"/>
            <w:szCs w:val="28"/>
            <w:u w:val="none"/>
          </w:rPr>
          <w:t xml:space="preserve"> </w:t>
        </w:r>
        <w:r w:rsidRPr="004C3B86">
          <w:rPr>
            <w:rStyle w:val="Hyperlink"/>
            <w:rFonts w:asciiTheme="majorBidi" w:hAnsiTheme="majorBidi" w:cstheme="majorBidi"/>
            <w:color w:val="auto"/>
            <w:sz w:val="28"/>
            <w:szCs w:val="28"/>
            <w:u w:val="none"/>
          </w:rPr>
          <w:t>box)</w:t>
        </w:r>
      </w:hyperlink>
      <w:r w:rsidRPr="004C3B86">
        <w:rPr>
          <w:rFonts w:asciiTheme="majorBidi" w:hAnsiTheme="majorBidi" w:cstheme="majorBidi"/>
          <w:sz w:val="28"/>
          <w:szCs w:val="28"/>
        </w:rPr>
        <w:t xml:space="preserve"> and can provide protection to individual or groups of circuits. A fixed RCD provides the highest level of protection as it protects all the wiring and the sockets </w:t>
      </w:r>
      <w:r w:rsidR="004C0791">
        <w:rPr>
          <w:rFonts w:asciiTheme="majorBidi" w:hAnsiTheme="majorBidi" w:cstheme="majorBidi"/>
          <w:sz w:val="28"/>
          <w:szCs w:val="28"/>
        </w:rPr>
        <w:t>in</w:t>
      </w:r>
      <w:r w:rsidRPr="004C3B86">
        <w:rPr>
          <w:rFonts w:asciiTheme="majorBidi" w:hAnsiTheme="majorBidi" w:cstheme="majorBidi"/>
          <w:sz w:val="28"/>
          <w:szCs w:val="28"/>
        </w:rPr>
        <w:t xml:space="preserve"> a circuit, and any connected appliances.</w:t>
      </w:r>
    </w:p>
    <w:p w:rsidR="00911DE4" w:rsidRDefault="00911DE4" w:rsidP="004C0791">
      <w:pPr>
        <w:spacing w:line="360" w:lineRule="auto"/>
        <w:rPr>
          <w:rFonts w:asciiTheme="majorBidi" w:hAnsiTheme="majorBidi" w:cstheme="majorBidi"/>
          <w:sz w:val="28"/>
          <w:szCs w:val="28"/>
        </w:rPr>
      </w:pPr>
    </w:p>
    <w:p w:rsidR="004C3B86" w:rsidRPr="004C0791" w:rsidRDefault="004C3B86" w:rsidP="004C3B86">
      <w:pPr>
        <w:pStyle w:val="Heading3"/>
        <w:spacing w:line="360" w:lineRule="auto"/>
        <w:rPr>
          <w:rFonts w:asciiTheme="majorBidi" w:hAnsiTheme="majorBidi"/>
          <w:sz w:val="32"/>
          <w:szCs w:val="32"/>
        </w:rPr>
      </w:pPr>
      <w:r w:rsidRPr="004C0791">
        <w:rPr>
          <w:rFonts w:asciiTheme="majorBidi" w:hAnsiTheme="majorBidi"/>
          <w:sz w:val="32"/>
          <w:szCs w:val="32"/>
        </w:rPr>
        <w:t>Socket-Outlet RCDs</w:t>
      </w:r>
    </w:p>
    <w:p w:rsidR="004C3B86" w:rsidRDefault="004C3B86" w:rsidP="004C3B86">
      <w:pPr>
        <w:spacing w:line="360" w:lineRule="auto"/>
        <w:rPr>
          <w:rFonts w:asciiTheme="majorBidi" w:hAnsiTheme="majorBidi" w:cstheme="majorBidi"/>
          <w:sz w:val="28"/>
          <w:szCs w:val="28"/>
        </w:rPr>
      </w:pPr>
      <w:r w:rsidRPr="004C3B86">
        <w:rPr>
          <w:rFonts w:asciiTheme="majorBidi" w:hAnsiTheme="majorBidi" w:cstheme="majorBidi"/>
          <w:sz w:val="28"/>
          <w:szCs w:val="28"/>
        </w:rPr>
        <w:t>These are special socket-outlets with an RCD built into them which can be used in place of a standard socket-outlet. This type of RCD provides protection only to the person in contact with equipment, including its lead, plugged into the special socket-outlet.</w:t>
      </w:r>
    </w:p>
    <w:p w:rsidR="00911DE4" w:rsidRDefault="00911DE4" w:rsidP="004C3B86">
      <w:pPr>
        <w:spacing w:line="360" w:lineRule="auto"/>
        <w:rPr>
          <w:rFonts w:asciiTheme="majorBidi" w:hAnsiTheme="majorBidi" w:cstheme="majorBidi"/>
          <w:sz w:val="28"/>
          <w:szCs w:val="28"/>
        </w:rPr>
      </w:pPr>
    </w:p>
    <w:p w:rsidR="004C3B86" w:rsidRPr="004C3B86" w:rsidRDefault="004C3B86" w:rsidP="004C3B86">
      <w:pPr>
        <w:pStyle w:val="Heading3"/>
        <w:spacing w:line="360" w:lineRule="auto"/>
        <w:rPr>
          <w:rFonts w:asciiTheme="majorBidi" w:hAnsiTheme="majorBidi"/>
          <w:sz w:val="32"/>
          <w:szCs w:val="32"/>
        </w:rPr>
      </w:pPr>
      <w:r w:rsidRPr="004C3B86">
        <w:rPr>
          <w:rFonts w:asciiTheme="majorBidi" w:hAnsiTheme="majorBidi"/>
          <w:sz w:val="32"/>
          <w:szCs w:val="32"/>
        </w:rPr>
        <w:t>Portable RCDs</w:t>
      </w:r>
    </w:p>
    <w:p w:rsidR="004C3B86" w:rsidRDefault="004C3B86" w:rsidP="004C3B86">
      <w:pPr>
        <w:spacing w:line="360" w:lineRule="auto"/>
        <w:rPr>
          <w:rFonts w:asciiTheme="majorBidi" w:hAnsiTheme="majorBidi" w:cstheme="majorBidi"/>
          <w:sz w:val="28"/>
          <w:szCs w:val="28"/>
        </w:rPr>
      </w:pPr>
      <w:r w:rsidRPr="004C3B86">
        <w:rPr>
          <w:rFonts w:asciiTheme="majorBidi" w:hAnsiTheme="majorBidi" w:cstheme="majorBidi"/>
          <w:sz w:val="28"/>
          <w:szCs w:val="28"/>
        </w:rPr>
        <w:t>These plug into any standard socket-outlet. An appliance can then be plugged into the RCD. They are useful when neither fixed nor socket-outlet RCDs are available but, as with socket-outlet RCDs, they provide protection only to the person in contact with the equipment, including its lead, plugged into the portable RCD.</w:t>
      </w:r>
    </w:p>
    <w:p w:rsidR="00147A26" w:rsidRDefault="00147A26" w:rsidP="004C3B86">
      <w:pPr>
        <w:spacing w:line="360" w:lineRule="auto"/>
        <w:rPr>
          <w:rFonts w:asciiTheme="majorBidi" w:hAnsiTheme="majorBidi" w:cstheme="majorBidi"/>
          <w:sz w:val="28"/>
          <w:szCs w:val="28"/>
        </w:rPr>
      </w:pPr>
    </w:p>
    <w:p w:rsidR="00911DE4" w:rsidRDefault="00911DE4" w:rsidP="00911DE4">
      <w:pPr>
        <w:pStyle w:val="Heading2"/>
        <w:spacing w:line="360" w:lineRule="auto"/>
        <w:rPr>
          <w:rFonts w:asciiTheme="majorBidi" w:hAnsiTheme="majorBidi"/>
          <w:sz w:val="32"/>
          <w:szCs w:val="32"/>
        </w:rPr>
      </w:pPr>
    </w:p>
    <w:p w:rsidR="004C3B86" w:rsidRPr="00911DE4" w:rsidRDefault="00911DE4" w:rsidP="00911DE4">
      <w:pPr>
        <w:pStyle w:val="Heading2"/>
        <w:spacing w:line="360" w:lineRule="auto"/>
        <w:rPr>
          <w:rFonts w:asciiTheme="majorBidi" w:hAnsiTheme="majorBidi"/>
          <w:sz w:val="32"/>
          <w:szCs w:val="32"/>
        </w:rPr>
      </w:pPr>
      <w:bookmarkStart w:id="1" w:name="_GoBack"/>
      <w:bookmarkEnd w:id="1"/>
      <w:r w:rsidRPr="00911DE4">
        <w:rPr>
          <w:rFonts w:asciiTheme="majorBidi" w:hAnsiTheme="majorBidi"/>
          <w:sz w:val="32"/>
          <w:szCs w:val="32"/>
        </w:rPr>
        <w:t>Installation considerations</w:t>
      </w:r>
    </w:p>
    <w:p w:rsidR="00911DE4" w:rsidRPr="00911DE4" w:rsidRDefault="00911DE4" w:rsidP="00911DE4">
      <w:pPr>
        <w:pStyle w:val="ListParagraph"/>
        <w:numPr>
          <w:ilvl w:val="0"/>
          <w:numId w:val="6"/>
        </w:numPr>
        <w:spacing w:line="360" w:lineRule="auto"/>
        <w:rPr>
          <w:rFonts w:asciiTheme="majorBidi" w:hAnsiTheme="majorBidi" w:cstheme="majorBidi"/>
          <w:sz w:val="28"/>
          <w:szCs w:val="28"/>
        </w:rPr>
      </w:pPr>
      <w:r w:rsidRPr="00911DE4">
        <w:rPr>
          <w:rFonts w:asciiTheme="majorBidi" w:hAnsiTheme="majorBidi" w:cstheme="majorBidi"/>
          <w:sz w:val="28"/>
          <w:szCs w:val="28"/>
        </w:rPr>
        <w:t>To check installations, including the functioning of the RCD, during</w:t>
      </w:r>
      <w:r>
        <w:rPr>
          <w:rFonts w:asciiTheme="majorBidi" w:hAnsiTheme="majorBidi" w:cstheme="majorBidi"/>
          <w:sz w:val="28"/>
          <w:szCs w:val="28"/>
        </w:rPr>
        <w:t xml:space="preserve"> </w:t>
      </w:r>
      <w:r w:rsidRPr="00911DE4">
        <w:rPr>
          <w:rFonts w:asciiTheme="majorBidi" w:hAnsiTheme="majorBidi" w:cstheme="majorBidi"/>
          <w:sz w:val="28"/>
          <w:szCs w:val="28"/>
        </w:rPr>
        <w:t>commissioning.</w:t>
      </w:r>
    </w:p>
    <w:p w:rsidR="00911DE4" w:rsidRPr="00911DE4" w:rsidRDefault="00911DE4" w:rsidP="00911DE4">
      <w:pPr>
        <w:pStyle w:val="ListParagraph"/>
        <w:numPr>
          <w:ilvl w:val="0"/>
          <w:numId w:val="6"/>
        </w:numPr>
        <w:spacing w:line="360" w:lineRule="auto"/>
        <w:rPr>
          <w:rFonts w:asciiTheme="majorBidi" w:hAnsiTheme="majorBidi" w:cstheme="majorBidi"/>
          <w:sz w:val="28"/>
          <w:szCs w:val="28"/>
        </w:rPr>
      </w:pPr>
      <w:r w:rsidRPr="00911DE4">
        <w:rPr>
          <w:rFonts w:asciiTheme="majorBidi" w:hAnsiTheme="majorBidi" w:cstheme="majorBidi"/>
          <w:sz w:val="28"/>
          <w:szCs w:val="28"/>
        </w:rPr>
        <w:t>To regularly verify installations, electrical loads and electrical</w:t>
      </w:r>
      <w:r>
        <w:rPr>
          <w:rFonts w:asciiTheme="majorBidi" w:hAnsiTheme="majorBidi" w:cstheme="majorBidi"/>
          <w:sz w:val="28"/>
          <w:szCs w:val="28"/>
        </w:rPr>
        <w:t xml:space="preserve"> </w:t>
      </w:r>
      <w:r w:rsidRPr="00911DE4">
        <w:rPr>
          <w:rFonts w:asciiTheme="majorBidi" w:hAnsiTheme="majorBidi" w:cstheme="majorBidi"/>
          <w:sz w:val="28"/>
          <w:szCs w:val="28"/>
        </w:rPr>
        <w:t>equipment including RCD equipment during the installation life and</w:t>
      </w:r>
      <w:r>
        <w:rPr>
          <w:rFonts w:asciiTheme="majorBidi" w:hAnsiTheme="majorBidi" w:cstheme="majorBidi"/>
          <w:sz w:val="28"/>
          <w:szCs w:val="28"/>
        </w:rPr>
        <w:t xml:space="preserve"> </w:t>
      </w:r>
      <w:r w:rsidRPr="00911DE4">
        <w:rPr>
          <w:rFonts w:asciiTheme="majorBidi" w:hAnsiTheme="majorBidi" w:cstheme="majorBidi"/>
          <w:sz w:val="28"/>
          <w:szCs w:val="28"/>
        </w:rPr>
        <w:t>to replace failing loads and elec</w:t>
      </w:r>
      <w:r>
        <w:rPr>
          <w:rFonts w:asciiTheme="majorBidi" w:hAnsiTheme="majorBidi" w:cstheme="majorBidi"/>
          <w:sz w:val="28"/>
          <w:szCs w:val="28"/>
        </w:rPr>
        <w:t>trical equipment including RCDs.</w:t>
      </w:r>
    </w:p>
    <w:p w:rsidR="00911DE4" w:rsidRPr="00911DE4" w:rsidRDefault="00911DE4" w:rsidP="00911DE4">
      <w:pPr>
        <w:pStyle w:val="ListParagraph"/>
        <w:numPr>
          <w:ilvl w:val="0"/>
          <w:numId w:val="6"/>
        </w:numPr>
        <w:spacing w:line="360" w:lineRule="auto"/>
        <w:rPr>
          <w:rFonts w:asciiTheme="majorBidi" w:hAnsiTheme="majorBidi" w:cstheme="majorBidi"/>
          <w:sz w:val="28"/>
          <w:szCs w:val="28"/>
        </w:rPr>
      </w:pPr>
      <w:r w:rsidRPr="00911DE4">
        <w:rPr>
          <w:rFonts w:asciiTheme="majorBidi" w:hAnsiTheme="majorBidi" w:cstheme="majorBidi"/>
          <w:sz w:val="28"/>
          <w:szCs w:val="28"/>
        </w:rPr>
        <w:t>To consider replacing loads or equipment, including RCDs, after a</w:t>
      </w:r>
      <w:r>
        <w:rPr>
          <w:rFonts w:asciiTheme="majorBidi" w:hAnsiTheme="majorBidi" w:cstheme="majorBidi"/>
          <w:sz w:val="28"/>
          <w:szCs w:val="28"/>
        </w:rPr>
        <w:t xml:space="preserve"> </w:t>
      </w:r>
      <w:r w:rsidRPr="00911DE4">
        <w:rPr>
          <w:rFonts w:asciiTheme="majorBidi" w:hAnsiTheme="majorBidi" w:cstheme="majorBidi"/>
          <w:sz w:val="28"/>
          <w:szCs w:val="28"/>
        </w:rPr>
        <w:t>certain number of years depending on the conditions of use or</w:t>
      </w:r>
      <w:r>
        <w:rPr>
          <w:rFonts w:asciiTheme="majorBidi" w:hAnsiTheme="majorBidi" w:cstheme="majorBidi"/>
          <w:sz w:val="28"/>
          <w:szCs w:val="28"/>
        </w:rPr>
        <w:t xml:space="preserve"> </w:t>
      </w:r>
      <w:r w:rsidRPr="00911DE4">
        <w:rPr>
          <w:rFonts w:asciiTheme="majorBidi" w:hAnsiTheme="majorBidi" w:cstheme="majorBidi"/>
          <w:sz w:val="28"/>
          <w:szCs w:val="28"/>
        </w:rPr>
        <w:t>installation.</w:t>
      </w:r>
    </w:p>
    <w:p w:rsidR="00911DE4" w:rsidRDefault="00911DE4" w:rsidP="00A41FC9">
      <w:pPr>
        <w:pStyle w:val="Heading1"/>
        <w:spacing w:line="360" w:lineRule="auto"/>
        <w:rPr>
          <w:rFonts w:asciiTheme="majorBidi" w:hAnsiTheme="majorBidi"/>
          <w:sz w:val="36"/>
          <w:szCs w:val="36"/>
        </w:rPr>
      </w:pPr>
    </w:p>
    <w:p w:rsidR="00A41FC9" w:rsidRPr="0059117E" w:rsidRDefault="00A41FC9" w:rsidP="00A41FC9">
      <w:pPr>
        <w:pStyle w:val="Heading1"/>
        <w:spacing w:line="360" w:lineRule="auto"/>
        <w:rPr>
          <w:rFonts w:asciiTheme="majorBidi" w:hAnsiTheme="majorBidi"/>
          <w:sz w:val="36"/>
          <w:szCs w:val="36"/>
        </w:rPr>
      </w:pPr>
      <w:r w:rsidRPr="0059117E">
        <w:rPr>
          <w:rFonts w:asciiTheme="majorBidi" w:hAnsiTheme="majorBidi"/>
          <w:sz w:val="36"/>
          <w:szCs w:val="36"/>
        </w:rPr>
        <w:t>References</w:t>
      </w:r>
    </w:p>
    <w:p w:rsidR="00090938" w:rsidRPr="0059117E" w:rsidRDefault="00BF3D39" w:rsidP="0059117E">
      <w:pPr>
        <w:pStyle w:val="ListParagraph"/>
        <w:numPr>
          <w:ilvl w:val="0"/>
          <w:numId w:val="1"/>
        </w:numPr>
        <w:spacing w:line="360" w:lineRule="auto"/>
        <w:rPr>
          <w:rFonts w:asciiTheme="majorBidi" w:hAnsiTheme="majorBidi" w:cstheme="majorBidi"/>
          <w:sz w:val="28"/>
          <w:szCs w:val="28"/>
        </w:rPr>
      </w:pPr>
      <w:hyperlink r:id="rId16" w:history="1">
        <w:r w:rsidR="0059117E" w:rsidRPr="0059117E">
          <w:rPr>
            <w:rStyle w:val="Hyperlink"/>
            <w:rFonts w:asciiTheme="majorBidi" w:hAnsiTheme="majorBidi" w:cstheme="majorBidi"/>
            <w:sz w:val="28"/>
            <w:szCs w:val="28"/>
          </w:rPr>
          <w:t>https://ieeexplore.ieee.org/abstract/document/1351184</w:t>
        </w:r>
      </w:hyperlink>
    </w:p>
    <w:p w:rsidR="0059117E" w:rsidRPr="0059117E" w:rsidRDefault="00BF3D39" w:rsidP="0059117E">
      <w:pPr>
        <w:pStyle w:val="ListParagraph"/>
        <w:numPr>
          <w:ilvl w:val="0"/>
          <w:numId w:val="1"/>
        </w:numPr>
        <w:spacing w:line="360" w:lineRule="auto"/>
        <w:rPr>
          <w:rFonts w:asciiTheme="majorBidi" w:hAnsiTheme="majorBidi" w:cstheme="majorBidi"/>
          <w:sz w:val="28"/>
          <w:szCs w:val="28"/>
          <w:lang w:bidi="ar-EG"/>
        </w:rPr>
      </w:pPr>
      <w:hyperlink r:id="rId17" w:history="1">
        <w:r w:rsidR="0059117E" w:rsidRPr="0059117E">
          <w:rPr>
            <w:rStyle w:val="Hyperlink"/>
            <w:rFonts w:asciiTheme="majorBidi" w:hAnsiTheme="majorBidi" w:cstheme="majorBidi"/>
            <w:sz w:val="28"/>
            <w:szCs w:val="28"/>
            <w:lang w:bidi="ar-EG"/>
          </w:rPr>
          <w:t>https://www.sciencedirect.com/topics/engineering/residual-current-device</w:t>
        </w:r>
      </w:hyperlink>
    </w:p>
    <w:p w:rsidR="0059117E" w:rsidRPr="0059117E" w:rsidRDefault="00BF3D39" w:rsidP="0059117E">
      <w:pPr>
        <w:pStyle w:val="ListParagraph"/>
        <w:numPr>
          <w:ilvl w:val="0"/>
          <w:numId w:val="1"/>
        </w:numPr>
        <w:spacing w:line="360" w:lineRule="auto"/>
        <w:rPr>
          <w:rFonts w:asciiTheme="majorBidi" w:hAnsiTheme="majorBidi" w:cstheme="majorBidi"/>
          <w:sz w:val="28"/>
          <w:szCs w:val="28"/>
          <w:lang w:bidi="ar-EG"/>
        </w:rPr>
      </w:pPr>
      <w:hyperlink r:id="rId18" w:history="1">
        <w:r w:rsidR="0059117E" w:rsidRPr="0059117E">
          <w:rPr>
            <w:rStyle w:val="Hyperlink"/>
            <w:rFonts w:asciiTheme="majorBidi" w:hAnsiTheme="majorBidi" w:cstheme="majorBidi"/>
            <w:sz w:val="28"/>
            <w:szCs w:val="28"/>
            <w:lang w:bidi="ar-EG"/>
          </w:rPr>
          <w:t>https://www.voltimum.co.uk/articles/rcds-and-18th-edition</w:t>
        </w:r>
      </w:hyperlink>
    </w:p>
    <w:p w:rsidR="0059117E" w:rsidRPr="0059117E" w:rsidRDefault="00BF3D39" w:rsidP="0059117E">
      <w:pPr>
        <w:pStyle w:val="ListParagraph"/>
        <w:numPr>
          <w:ilvl w:val="0"/>
          <w:numId w:val="1"/>
        </w:numPr>
        <w:spacing w:line="360" w:lineRule="auto"/>
        <w:rPr>
          <w:rFonts w:asciiTheme="majorBidi" w:hAnsiTheme="majorBidi" w:cstheme="majorBidi"/>
          <w:sz w:val="28"/>
          <w:szCs w:val="28"/>
          <w:lang w:bidi="ar-EG"/>
        </w:rPr>
      </w:pPr>
      <w:hyperlink r:id="rId19" w:history="1">
        <w:r w:rsidR="0059117E" w:rsidRPr="0059117E">
          <w:rPr>
            <w:rStyle w:val="Hyperlink"/>
            <w:rFonts w:asciiTheme="majorBidi" w:hAnsiTheme="majorBidi" w:cstheme="majorBidi"/>
            <w:sz w:val="28"/>
            <w:szCs w:val="28"/>
            <w:lang w:bidi="ar-EG"/>
          </w:rPr>
          <w:t>https://professional-electrician.com/18th-edition/rcds-operation-application-explained/</w:t>
        </w:r>
      </w:hyperlink>
    </w:p>
    <w:p w:rsidR="0059117E" w:rsidRPr="0059117E" w:rsidRDefault="00BF3D39" w:rsidP="0059117E">
      <w:pPr>
        <w:pStyle w:val="ListParagraph"/>
        <w:numPr>
          <w:ilvl w:val="0"/>
          <w:numId w:val="1"/>
        </w:numPr>
        <w:spacing w:line="360" w:lineRule="auto"/>
        <w:rPr>
          <w:rFonts w:asciiTheme="majorBidi" w:hAnsiTheme="majorBidi" w:cstheme="majorBidi"/>
          <w:sz w:val="28"/>
          <w:szCs w:val="28"/>
          <w:lang w:bidi="ar-EG"/>
        </w:rPr>
      </w:pPr>
      <w:hyperlink r:id="rId20" w:history="1">
        <w:r w:rsidR="0059117E" w:rsidRPr="0059117E">
          <w:rPr>
            <w:rStyle w:val="Hyperlink"/>
            <w:rFonts w:asciiTheme="majorBidi" w:hAnsiTheme="majorBidi" w:cstheme="majorBidi"/>
            <w:sz w:val="28"/>
            <w:szCs w:val="28"/>
            <w:lang w:bidi="ar-EG"/>
          </w:rPr>
          <w:t>https://www.electrical4u.com/residual-current-circuit-breaker/</w:t>
        </w:r>
      </w:hyperlink>
    </w:p>
    <w:p w:rsidR="0059117E" w:rsidRPr="009B2F7E" w:rsidRDefault="00BF3D39" w:rsidP="009B2F7E">
      <w:pPr>
        <w:pStyle w:val="ListParagraph"/>
        <w:numPr>
          <w:ilvl w:val="0"/>
          <w:numId w:val="1"/>
        </w:numPr>
        <w:spacing w:line="360" w:lineRule="auto"/>
        <w:rPr>
          <w:rFonts w:asciiTheme="majorBidi" w:hAnsiTheme="majorBidi" w:cstheme="majorBidi"/>
          <w:sz w:val="28"/>
          <w:szCs w:val="28"/>
          <w:lang w:bidi="ar-EG"/>
        </w:rPr>
      </w:pPr>
      <w:hyperlink r:id="rId21" w:history="1">
        <w:r w:rsidR="0059117E" w:rsidRPr="0059117E">
          <w:rPr>
            <w:rStyle w:val="Hyperlink"/>
            <w:rFonts w:asciiTheme="majorBidi" w:hAnsiTheme="majorBidi" w:cstheme="majorBidi"/>
            <w:sz w:val="28"/>
            <w:szCs w:val="28"/>
            <w:lang w:bidi="ar-EG"/>
          </w:rPr>
          <w:t>https://www.electricalengineeringtoolbox.com/2016/01/how-residual-current-device-rcd-works.html</w:t>
        </w:r>
      </w:hyperlink>
      <w:r w:rsidR="009B2F7E" w:rsidRPr="009B2F7E">
        <w:rPr>
          <w:rFonts w:asciiTheme="majorBidi" w:hAnsiTheme="majorBidi" w:cstheme="majorBidi"/>
          <w:sz w:val="28"/>
          <w:szCs w:val="28"/>
          <w:lang w:bidi="ar-EG"/>
        </w:rPr>
        <w:t xml:space="preserve"> </w:t>
      </w:r>
    </w:p>
    <w:sectPr w:rsidR="0059117E" w:rsidRPr="009B2F7E" w:rsidSect="00CA32B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6133"/>
    <w:multiLevelType w:val="hybridMultilevel"/>
    <w:tmpl w:val="D15A234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3C526678"/>
    <w:multiLevelType w:val="hybridMultilevel"/>
    <w:tmpl w:val="938E4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F763F"/>
    <w:multiLevelType w:val="hybridMultilevel"/>
    <w:tmpl w:val="37FC21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6F63E6"/>
    <w:multiLevelType w:val="multilevel"/>
    <w:tmpl w:val="975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B56B22"/>
    <w:multiLevelType w:val="hybridMultilevel"/>
    <w:tmpl w:val="9C6C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3A45FE"/>
    <w:multiLevelType w:val="multilevel"/>
    <w:tmpl w:val="C78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233"/>
    <w:rsid w:val="00047BAB"/>
    <w:rsid w:val="000521BA"/>
    <w:rsid w:val="00090938"/>
    <w:rsid w:val="000D5433"/>
    <w:rsid w:val="001365C8"/>
    <w:rsid w:val="00144B5E"/>
    <w:rsid w:val="00146873"/>
    <w:rsid w:val="00147A26"/>
    <w:rsid w:val="00287CCA"/>
    <w:rsid w:val="002F2155"/>
    <w:rsid w:val="00330D7C"/>
    <w:rsid w:val="0033465C"/>
    <w:rsid w:val="004C0791"/>
    <w:rsid w:val="004C3B86"/>
    <w:rsid w:val="004E2A21"/>
    <w:rsid w:val="00535AF0"/>
    <w:rsid w:val="0059117E"/>
    <w:rsid w:val="005A775E"/>
    <w:rsid w:val="005D37D0"/>
    <w:rsid w:val="00611EBB"/>
    <w:rsid w:val="006A002C"/>
    <w:rsid w:val="006D6A16"/>
    <w:rsid w:val="00727C77"/>
    <w:rsid w:val="00745BCB"/>
    <w:rsid w:val="007578AB"/>
    <w:rsid w:val="00770B4E"/>
    <w:rsid w:val="007D0A71"/>
    <w:rsid w:val="007E072B"/>
    <w:rsid w:val="007F3266"/>
    <w:rsid w:val="00823070"/>
    <w:rsid w:val="00825E79"/>
    <w:rsid w:val="00877371"/>
    <w:rsid w:val="008855A1"/>
    <w:rsid w:val="00911DE4"/>
    <w:rsid w:val="00930E2D"/>
    <w:rsid w:val="00936099"/>
    <w:rsid w:val="0097391E"/>
    <w:rsid w:val="00975ADB"/>
    <w:rsid w:val="009B2F7E"/>
    <w:rsid w:val="009E6731"/>
    <w:rsid w:val="00A014B3"/>
    <w:rsid w:val="00A04144"/>
    <w:rsid w:val="00A30233"/>
    <w:rsid w:val="00A41FC9"/>
    <w:rsid w:val="00A4730B"/>
    <w:rsid w:val="00A76AED"/>
    <w:rsid w:val="00AE5674"/>
    <w:rsid w:val="00B221B7"/>
    <w:rsid w:val="00BF3D39"/>
    <w:rsid w:val="00CA1423"/>
    <w:rsid w:val="00CA32BB"/>
    <w:rsid w:val="00D013DC"/>
    <w:rsid w:val="00D77285"/>
    <w:rsid w:val="00DA2067"/>
    <w:rsid w:val="00E06B7A"/>
    <w:rsid w:val="00E21614"/>
    <w:rsid w:val="00E2311A"/>
    <w:rsid w:val="00F058EF"/>
    <w:rsid w:val="00FB7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8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1F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2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1FC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117E"/>
    <w:rPr>
      <w:color w:val="0563C1" w:themeColor="hyperlink"/>
      <w:u w:val="single"/>
    </w:rPr>
  </w:style>
  <w:style w:type="paragraph" w:styleId="ListParagraph">
    <w:name w:val="List Paragraph"/>
    <w:basedOn w:val="Normal"/>
    <w:uiPriority w:val="34"/>
    <w:qFormat/>
    <w:rsid w:val="0059117E"/>
    <w:pPr>
      <w:ind w:left="720"/>
      <w:contextualSpacing/>
    </w:pPr>
  </w:style>
  <w:style w:type="character" w:customStyle="1" w:styleId="Heading3Char">
    <w:name w:val="Heading 3 Char"/>
    <w:basedOn w:val="DefaultParagraphFont"/>
    <w:link w:val="Heading3"/>
    <w:uiPriority w:val="9"/>
    <w:rsid w:val="000521B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D6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A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8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1F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2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1FC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117E"/>
    <w:rPr>
      <w:color w:val="0563C1" w:themeColor="hyperlink"/>
      <w:u w:val="single"/>
    </w:rPr>
  </w:style>
  <w:style w:type="paragraph" w:styleId="ListParagraph">
    <w:name w:val="List Paragraph"/>
    <w:basedOn w:val="Normal"/>
    <w:uiPriority w:val="34"/>
    <w:qFormat/>
    <w:rsid w:val="0059117E"/>
    <w:pPr>
      <w:ind w:left="720"/>
      <w:contextualSpacing/>
    </w:pPr>
  </w:style>
  <w:style w:type="character" w:customStyle="1" w:styleId="Heading3Char">
    <w:name w:val="Heading 3 Char"/>
    <w:basedOn w:val="DefaultParagraphFont"/>
    <w:link w:val="Heading3"/>
    <w:uiPriority w:val="9"/>
    <w:rsid w:val="000521B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D6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A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4632">
      <w:bodyDiv w:val="1"/>
      <w:marLeft w:val="0"/>
      <w:marRight w:val="0"/>
      <w:marTop w:val="0"/>
      <w:marBottom w:val="0"/>
      <w:divBdr>
        <w:top w:val="none" w:sz="0" w:space="0" w:color="auto"/>
        <w:left w:val="none" w:sz="0" w:space="0" w:color="auto"/>
        <w:bottom w:val="none" w:sz="0" w:space="0" w:color="auto"/>
        <w:right w:val="none" w:sz="0" w:space="0" w:color="auto"/>
      </w:divBdr>
    </w:div>
    <w:div w:id="102039961">
      <w:bodyDiv w:val="1"/>
      <w:marLeft w:val="0"/>
      <w:marRight w:val="0"/>
      <w:marTop w:val="0"/>
      <w:marBottom w:val="0"/>
      <w:divBdr>
        <w:top w:val="none" w:sz="0" w:space="0" w:color="auto"/>
        <w:left w:val="none" w:sz="0" w:space="0" w:color="auto"/>
        <w:bottom w:val="none" w:sz="0" w:space="0" w:color="auto"/>
        <w:right w:val="none" w:sz="0" w:space="0" w:color="auto"/>
      </w:divBdr>
    </w:div>
    <w:div w:id="185336949">
      <w:bodyDiv w:val="1"/>
      <w:marLeft w:val="0"/>
      <w:marRight w:val="0"/>
      <w:marTop w:val="0"/>
      <w:marBottom w:val="0"/>
      <w:divBdr>
        <w:top w:val="none" w:sz="0" w:space="0" w:color="auto"/>
        <w:left w:val="none" w:sz="0" w:space="0" w:color="auto"/>
        <w:bottom w:val="none" w:sz="0" w:space="0" w:color="auto"/>
        <w:right w:val="none" w:sz="0" w:space="0" w:color="auto"/>
      </w:divBdr>
    </w:div>
    <w:div w:id="502858260">
      <w:bodyDiv w:val="1"/>
      <w:marLeft w:val="0"/>
      <w:marRight w:val="0"/>
      <w:marTop w:val="0"/>
      <w:marBottom w:val="0"/>
      <w:divBdr>
        <w:top w:val="none" w:sz="0" w:space="0" w:color="auto"/>
        <w:left w:val="none" w:sz="0" w:space="0" w:color="auto"/>
        <w:bottom w:val="none" w:sz="0" w:space="0" w:color="auto"/>
        <w:right w:val="none" w:sz="0" w:space="0" w:color="auto"/>
      </w:divBdr>
    </w:div>
    <w:div w:id="728304680">
      <w:bodyDiv w:val="1"/>
      <w:marLeft w:val="0"/>
      <w:marRight w:val="0"/>
      <w:marTop w:val="0"/>
      <w:marBottom w:val="0"/>
      <w:divBdr>
        <w:top w:val="none" w:sz="0" w:space="0" w:color="auto"/>
        <w:left w:val="none" w:sz="0" w:space="0" w:color="auto"/>
        <w:bottom w:val="none" w:sz="0" w:space="0" w:color="auto"/>
        <w:right w:val="none" w:sz="0" w:space="0" w:color="auto"/>
      </w:divBdr>
    </w:div>
    <w:div w:id="799303760">
      <w:bodyDiv w:val="1"/>
      <w:marLeft w:val="0"/>
      <w:marRight w:val="0"/>
      <w:marTop w:val="0"/>
      <w:marBottom w:val="0"/>
      <w:divBdr>
        <w:top w:val="none" w:sz="0" w:space="0" w:color="auto"/>
        <w:left w:val="none" w:sz="0" w:space="0" w:color="auto"/>
        <w:bottom w:val="none" w:sz="0" w:space="0" w:color="auto"/>
        <w:right w:val="none" w:sz="0" w:space="0" w:color="auto"/>
      </w:divBdr>
    </w:div>
    <w:div w:id="892498509">
      <w:bodyDiv w:val="1"/>
      <w:marLeft w:val="0"/>
      <w:marRight w:val="0"/>
      <w:marTop w:val="0"/>
      <w:marBottom w:val="0"/>
      <w:divBdr>
        <w:top w:val="none" w:sz="0" w:space="0" w:color="auto"/>
        <w:left w:val="none" w:sz="0" w:space="0" w:color="auto"/>
        <w:bottom w:val="none" w:sz="0" w:space="0" w:color="auto"/>
        <w:right w:val="none" w:sz="0" w:space="0" w:color="auto"/>
      </w:divBdr>
    </w:div>
    <w:div w:id="1103183863">
      <w:bodyDiv w:val="1"/>
      <w:marLeft w:val="0"/>
      <w:marRight w:val="0"/>
      <w:marTop w:val="0"/>
      <w:marBottom w:val="0"/>
      <w:divBdr>
        <w:top w:val="none" w:sz="0" w:space="0" w:color="auto"/>
        <w:left w:val="none" w:sz="0" w:space="0" w:color="auto"/>
        <w:bottom w:val="none" w:sz="0" w:space="0" w:color="auto"/>
        <w:right w:val="none" w:sz="0" w:space="0" w:color="auto"/>
      </w:divBdr>
    </w:div>
    <w:div w:id="1396050109">
      <w:bodyDiv w:val="1"/>
      <w:marLeft w:val="0"/>
      <w:marRight w:val="0"/>
      <w:marTop w:val="0"/>
      <w:marBottom w:val="0"/>
      <w:divBdr>
        <w:top w:val="none" w:sz="0" w:space="0" w:color="auto"/>
        <w:left w:val="none" w:sz="0" w:space="0" w:color="auto"/>
        <w:bottom w:val="none" w:sz="0" w:space="0" w:color="auto"/>
        <w:right w:val="none" w:sz="0" w:space="0" w:color="auto"/>
      </w:divBdr>
    </w:div>
    <w:div w:id="1408728596">
      <w:bodyDiv w:val="1"/>
      <w:marLeft w:val="0"/>
      <w:marRight w:val="0"/>
      <w:marTop w:val="0"/>
      <w:marBottom w:val="0"/>
      <w:divBdr>
        <w:top w:val="none" w:sz="0" w:space="0" w:color="auto"/>
        <w:left w:val="none" w:sz="0" w:space="0" w:color="auto"/>
        <w:bottom w:val="none" w:sz="0" w:space="0" w:color="auto"/>
        <w:right w:val="none" w:sz="0" w:space="0" w:color="auto"/>
      </w:divBdr>
    </w:div>
    <w:div w:id="1414350186">
      <w:bodyDiv w:val="1"/>
      <w:marLeft w:val="0"/>
      <w:marRight w:val="0"/>
      <w:marTop w:val="0"/>
      <w:marBottom w:val="0"/>
      <w:divBdr>
        <w:top w:val="none" w:sz="0" w:space="0" w:color="auto"/>
        <w:left w:val="none" w:sz="0" w:space="0" w:color="auto"/>
        <w:bottom w:val="none" w:sz="0" w:space="0" w:color="auto"/>
        <w:right w:val="none" w:sz="0" w:space="0" w:color="auto"/>
      </w:divBdr>
    </w:div>
    <w:div w:id="1630939961">
      <w:bodyDiv w:val="1"/>
      <w:marLeft w:val="0"/>
      <w:marRight w:val="0"/>
      <w:marTop w:val="0"/>
      <w:marBottom w:val="0"/>
      <w:divBdr>
        <w:top w:val="none" w:sz="0" w:space="0" w:color="auto"/>
        <w:left w:val="none" w:sz="0" w:space="0" w:color="auto"/>
        <w:bottom w:val="none" w:sz="0" w:space="0" w:color="auto"/>
        <w:right w:val="none" w:sz="0" w:space="0" w:color="auto"/>
      </w:divBdr>
    </w:div>
    <w:div w:id="1633049898">
      <w:bodyDiv w:val="1"/>
      <w:marLeft w:val="0"/>
      <w:marRight w:val="0"/>
      <w:marTop w:val="0"/>
      <w:marBottom w:val="0"/>
      <w:divBdr>
        <w:top w:val="none" w:sz="0" w:space="0" w:color="auto"/>
        <w:left w:val="none" w:sz="0" w:space="0" w:color="auto"/>
        <w:bottom w:val="none" w:sz="0" w:space="0" w:color="auto"/>
        <w:right w:val="none" w:sz="0" w:space="0" w:color="auto"/>
      </w:divBdr>
    </w:div>
    <w:div w:id="1640842981">
      <w:bodyDiv w:val="1"/>
      <w:marLeft w:val="0"/>
      <w:marRight w:val="0"/>
      <w:marTop w:val="0"/>
      <w:marBottom w:val="0"/>
      <w:divBdr>
        <w:top w:val="none" w:sz="0" w:space="0" w:color="auto"/>
        <w:left w:val="none" w:sz="0" w:space="0" w:color="auto"/>
        <w:bottom w:val="none" w:sz="0" w:space="0" w:color="auto"/>
        <w:right w:val="none" w:sz="0" w:space="0" w:color="auto"/>
      </w:divBdr>
    </w:div>
    <w:div w:id="1753702198">
      <w:bodyDiv w:val="1"/>
      <w:marLeft w:val="0"/>
      <w:marRight w:val="0"/>
      <w:marTop w:val="0"/>
      <w:marBottom w:val="0"/>
      <w:divBdr>
        <w:top w:val="none" w:sz="0" w:space="0" w:color="auto"/>
        <w:left w:val="none" w:sz="0" w:space="0" w:color="auto"/>
        <w:bottom w:val="none" w:sz="0" w:space="0" w:color="auto"/>
        <w:right w:val="none" w:sz="0" w:space="0" w:color="auto"/>
      </w:divBdr>
    </w:div>
    <w:div w:id="1854684452">
      <w:bodyDiv w:val="1"/>
      <w:marLeft w:val="0"/>
      <w:marRight w:val="0"/>
      <w:marTop w:val="0"/>
      <w:marBottom w:val="0"/>
      <w:divBdr>
        <w:top w:val="none" w:sz="0" w:space="0" w:color="auto"/>
        <w:left w:val="none" w:sz="0" w:space="0" w:color="auto"/>
        <w:bottom w:val="none" w:sz="0" w:space="0" w:color="auto"/>
        <w:right w:val="none" w:sz="0" w:space="0" w:color="auto"/>
      </w:divBdr>
    </w:div>
    <w:div w:id="1927689194">
      <w:bodyDiv w:val="1"/>
      <w:marLeft w:val="0"/>
      <w:marRight w:val="0"/>
      <w:marTop w:val="0"/>
      <w:marBottom w:val="0"/>
      <w:divBdr>
        <w:top w:val="none" w:sz="0" w:space="0" w:color="auto"/>
        <w:left w:val="none" w:sz="0" w:space="0" w:color="auto"/>
        <w:bottom w:val="none" w:sz="0" w:space="0" w:color="auto"/>
        <w:right w:val="none" w:sz="0" w:space="0" w:color="auto"/>
      </w:divBdr>
    </w:div>
    <w:div w:id="19767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voltimum.co.uk/articles/rcds-and-18th-edition" TargetMode="External"/><Relationship Id="rId3" Type="http://schemas.microsoft.com/office/2007/relationships/stylesWithEffects" Target="stylesWithEffects.xml"/><Relationship Id="rId21" Type="http://schemas.openxmlformats.org/officeDocument/2006/relationships/hyperlink" Target="https://www.electricalengineeringtoolbox.com/2016/01/how-residual-current-device-rcd-works.html"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sciencedirect.com/topics/engineering/residual-current-device" TargetMode="External"/><Relationship Id="rId2" Type="http://schemas.openxmlformats.org/officeDocument/2006/relationships/styles" Target="styles.xml"/><Relationship Id="rId16" Type="http://schemas.openxmlformats.org/officeDocument/2006/relationships/hyperlink" Target="https://ieeexplore.ieee.org/abstract/document/1351184" TargetMode="External"/><Relationship Id="rId20" Type="http://schemas.openxmlformats.org/officeDocument/2006/relationships/hyperlink" Target="https://www.electrical4u.com/residual-current-circuit-break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Ventricular_fibrillation" TargetMode="External"/><Relationship Id="rId5" Type="http://schemas.openxmlformats.org/officeDocument/2006/relationships/webSettings" Target="webSettings.xml"/><Relationship Id="rId15" Type="http://schemas.openxmlformats.org/officeDocument/2006/relationships/hyperlink" Target="https://www.electricalsafetyfirst.org.uk/guidance/safety-around-the-home/fuseboxes-explained/" TargetMode="External"/><Relationship Id="rId23" Type="http://schemas.openxmlformats.org/officeDocument/2006/relationships/theme" Target="theme/theme1.xml"/><Relationship Id="rId10" Type="http://schemas.openxmlformats.org/officeDocument/2006/relationships/hyperlink" Target="https://www.electrical4u.com/electric-current-and-theory-of-electricity/" TargetMode="External"/><Relationship Id="rId19" Type="http://schemas.openxmlformats.org/officeDocument/2006/relationships/hyperlink" Target="https://professional-electrician.com/18th-edition/rcds-operation-application-explained/" TargetMode="External"/><Relationship Id="rId4" Type="http://schemas.openxmlformats.org/officeDocument/2006/relationships/settings" Target="settings.xml"/><Relationship Id="rId9" Type="http://schemas.openxmlformats.org/officeDocument/2006/relationships/hyperlink" Target="https://www.electrical4u.com/kirchhoff-current-law-and-kirchhoff-voltage-law/"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3217</TotalTime>
  <Pages>7</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Elshenhapy</dc:creator>
  <cp:keywords/>
  <dc:description/>
  <cp:lastModifiedBy>Hamza</cp:lastModifiedBy>
  <cp:revision>6</cp:revision>
  <dcterms:created xsi:type="dcterms:W3CDTF">2021-01-06T16:45:00Z</dcterms:created>
  <dcterms:modified xsi:type="dcterms:W3CDTF">2021-01-10T02:04:00Z</dcterms:modified>
</cp:coreProperties>
</file>