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lang w:val="en-US" w:eastAsia="zh-CN"/>
        </w:rPr>
        <w:t>宠乐屋</w:t>
      </w:r>
      <w:r>
        <w:rPr>
          <w:rFonts w:hint="eastAsia" w:ascii="黑体" w:eastAsia="黑体"/>
          <w:sz w:val="44"/>
        </w:rPr>
        <w:t>系统</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宠乐屋</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盛蕾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w:t>
            </w:r>
            <w:r>
              <w:rPr>
                <w:rFonts w:hint="eastAsia"/>
                <w:lang w:val="en-US" w:eastAsia="zh-CN"/>
              </w:rPr>
              <w:t>20</w:t>
            </w:r>
            <w:r>
              <w:rPr>
                <w:rFonts w:hint="eastAsia"/>
                <w:lang w:val="en-GB"/>
              </w:rPr>
              <w:t>0</w:t>
            </w:r>
            <w:r>
              <w:rPr>
                <w:rFonts w:hint="eastAsia"/>
                <w:lang w:val="en-US" w:eastAsia="zh-CN"/>
              </w:rPr>
              <w:t>50</w:t>
            </w:r>
            <w:r>
              <w:rPr>
                <w:rFonts w:hint="eastAsia"/>
                <w:lang w:val="en-G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lang w:val="en-US"/>
              </w:rPr>
            </w:pPr>
            <w:r>
              <w:rPr>
                <w:rFonts w:hint="eastAsia"/>
                <w:lang w:val="en-GB"/>
              </w:rPr>
              <w:t>20</w:t>
            </w:r>
            <w:r>
              <w:rPr>
                <w:rFonts w:hint="eastAsia"/>
                <w:lang w:val="en-US" w:eastAsia="zh-CN"/>
              </w:rPr>
              <w:t>20</w:t>
            </w:r>
            <w:r>
              <w:rPr>
                <w:rFonts w:hint="eastAsia"/>
                <w:lang w:val="en-GB"/>
              </w:rPr>
              <w:t>0</w:t>
            </w:r>
            <w:r>
              <w:rPr>
                <w:rFonts w:hint="eastAsia"/>
                <w:lang w:val="en-US" w:eastAsia="zh-CN"/>
              </w:rPr>
              <w:t>512</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宠乐屋</w:t>
      </w:r>
      <w:r>
        <w:rPr>
          <w:rFonts w:hint="eastAsia" w:asciiTheme="majorEastAsia" w:hAnsiTheme="majorEastAsia" w:eastAsiaTheme="major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sz w:val="21"/>
          <w:lang w:val="en-US" w:eastAsia="zh-CN"/>
        </w:rPr>
        <w:t>宠乐屋</w:t>
      </w:r>
      <w:r>
        <w:rPr>
          <w:rFonts w:hint="eastAsia"/>
          <w:sz w:val="21"/>
        </w:rPr>
        <w:t>一期</w:t>
      </w:r>
    </w:p>
    <w:p>
      <w:pPr>
        <w:pStyle w:val="3"/>
        <w:ind w:firstLine="390"/>
        <w:rPr>
          <w:rFonts w:hint="default" w:eastAsia="宋体"/>
          <w:sz w:val="21"/>
          <w:lang w:val="en-US" w:eastAsia="zh-CN"/>
        </w:rPr>
      </w:pPr>
      <w:r>
        <w:rPr>
          <w:rFonts w:hint="eastAsia"/>
          <w:sz w:val="21"/>
        </w:rPr>
        <w:t>项目提出者：河北师大软件学院</w:t>
      </w:r>
      <w:r>
        <w:rPr>
          <w:rFonts w:hint="eastAsia"/>
          <w:sz w:val="21"/>
          <w:lang w:val="en-US" w:eastAsia="zh-CN"/>
        </w:rPr>
        <w:t>市场调查后的申领东等人</w:t>
      </w:r>
    </w:p>
    <w:p>
      <w:pPr>
        <w:pStyle w:val="3"/>
        <w:ind w:firstLine="390"/>
        <w:rPr>
          <w:rFonts w:hint="default" w:eastAsia="宋体"/>
          <w:sz w:val="21"/>
          <w:lang w:val="en-US" w:eastAsia="zh-CN"/>
        </w:rPr>
      </w:pPr>
      <w:r>
        <w:rPr>
          <w:rFonts w:hint="eastAsia"/>
          <w:sz w:val="21"/>
        </w:rPr>
        <w:t>开发人员：</w:t>
      </w:r>
      <w:r>
        <w:rPr>
          <w:rFonts w:hint="eastAsia"/>
          <w:sz w:val="21"/>
          <w:lang w:val="en-US" w:eastAsia="zh-CN"/>
        </w:rPr>
        <w:t>申领东等人测试组</w:t>
      </w:r>
    </w:p>
    <w:p>
      <w:pPr>
        <w:pStyle w:val="3"/>
        <w:ind w:firstLine="390"/>
        <w:rPr>
          <w:sz w:val="21"/>
        </w:rPr>
      </w:pPr>
      <w:r>
        <w:rPr>
          <w:rFonts w:hint="eastAsia"/>
          <w:sz w:val="21"/>
        </w:rPr>
        <w:t>测试人员：</w:t>
      </w:r>
      <w:r>
        <w:rPr>
          <w:rFonts w:hint="eastAsia"/>
          <w:sz w:val="21"/>
          <w:lang w:val="en-US" w:eastAsia="zh-CN"/>
        </w:rPr>
        <w:t>盛蕾等人</w:t>
      </w:r>
      <w:r>
        <w:rPr>
          <w:rFonts w:hint="eastAsia"/>
          <w:sz w:val="21"/>
        </w:rPr>
        <w:t>测试组</w:t>
      </w:r>
    </w:p>
    <w:p>
      <w:pPr>
        <w:ind w:firstLine="390"/>
        <w:rPr>
          <w:rFonts w:asciiTheme="minorEastAsia" w:hAnsiTheme="minorEastAsia"/>
          <w:sz w:val="21"/>
        </w:rPr>
      </w:pPr>
      <w:bookmarkStart w:id="8" w:name="_Toc268598251"/>
      <w:bookmarkStart w:id="9" w:name="_Toc292985461"/>
      <w:r>
        <w:rPr>
          <w:rFonts w:hint="eastAsia"/>
          <w:sz w:val="21"/>
        </w:rPr>
        <w:t>项目目标：</w:t>
      </w:r>
      <w:r>
        <w:rPr>
          <w:rFonts w:hint="eastAsia"/>
          <w:sz w:val="21"/>
          <w:lang w:val="en-US" w:eastAsia="zh-CN"/>
        </w:rPr>
        <w:t>为养宠人士提供一条龙的服务，让宠物个性化且健康的成长</w:t>
      </w:r>
      <w:r>
        <w:rPr>
          <w:rFonts w:hint="eastAsia" w:asciiTheme="minorEastAsia" w:hAnsiTheme="minorEastAsia"/>
          <w:sz w:val="21"/>
        </w:rPr>
        <w:t>。</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2.12-</w:t>
      </w:r>
      <w:r>
        <w:rPr>
          <w:rFonts w:hint="eastAsia" w:ascii="宋体" w:hAnsi="宋体"/>
          <w:sz w:val="21"/>
          <w:szCs w:val="21"/>
        </w:rPr>
        <w:t>项目章程</w:t>
      </w:r>
      <w:r>
        <w:rPr>
          <w:rFonts w:hint="eastAsia" w:ascii="宋体" w:hAnsi="宋体"/>
          <w:sz w:val="21"/>
          <w:szCs w:val="21"/>
          <w:lang w:val="en-US" w:eastAsia="zh-CN"/>
        </w:rPr>
        <w:t>(申领东).</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宠乐屋_项目范围说明书.</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宠乐屋_详细设计说明书.</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宠乐屋</w:t>
      </w:r>
      <w:r>
        <w:rPr>
          <w:rFonts w:hint="eastAsia" w:ascii="宋体" w:hAnsi="宋体"/>
          <w:sz w:val="21"/>
          <w:szCs w:val="21"/>
        </w:rPr>
        <w:t>系统测试计划</w:t>
      </w:r>
      <w:r>
        <w:rPr>
          <w:rFonts w:hint="eastAsia" w:ascii="宋体" w:hAnsi="宋体"/>
          <w:sz w:val="21"/>
          <w:szCs w:val="21"/>
          <w:lang w:val="en-US" w:eastAsia="zh-CN"/>
        </w:rPr>
        <w:t>书</w:t>
      </w:r>
      <w:r>
        <w:rPr>
          <w:rFonts w:hint="eastAsia" w:ascii="宋体" w:hAnsi="宋体"/>
          <w:sz w:val="21"/>
          <w:szCs w:val="21"/>
        </w:rPr>
        <w:t>.doc</w:t>
      </w:r>
      <w:r>
        <w:rPr>
          <w:rFonts w:hint="eastAsia" w:ascii="宋体" w:hAnsi="宋体"/>
          <w:sz w:val="21"/>
          <w:szCs w:val="21"/>
          <w:lang w:val="en-US" w:eastAsia="zh-CN"/>
        </w:rPr>
        <w:t>x</w:t>
      </w:r>
      <w:r>
        <w:rPr>
          <w:rFonts w:hint="eastAsia" w:ascii="宋体" w:hAnsi="宋体"/>
          <w:sz w:val="21"/>
          <w:szCs w:val="21"/>
        </w:rPr>
        <w:t>》</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宠乐屋</w:t>
      </w:r>
      <w:r>
        <w:rPr>
          <w:rFonts w:hint="eastAsia" w:ascii="宋体" w:hAnsi="宋体"/>
          <w:sz w:val="21"/>
          <w:szCs w:val="21"/>
        </w:rPr>
        <w:t>系统测试用例.doc</w:t>
      </w:r>
      <w:r>
        <w:rPr>
          <w:rFonts w:hint="eastAsia" w:ascii="宋体" w:hAnsi="宋体"/>
          <w:sz w:val="21"/>
          <w:szCs w:val="21"/>
          <w:lang w:val="en-US" w:eastAsia="zh-CN"/>
        </w:rPr>
        <w:t>x</w:t>
      </w:r>
      <w:r>
        <w:rPr>
          <w:rFonts w:hint="eastAsia" w:ascii="宋体" w:hAnsi="宋体"/>
          <w:sz w:val="21"/>
          <w:szCs w:val="21"/>
        </w:rPr>
        <w:t>》</w:t>
      </w:r>
    </w:p>
    <w:p>
      <w:pPr>
        <w:spacing w:before="100" w:beforeAutospacing="1" w:after="100" w:afterAutospacing="1" w:line="240" w:lineRule="auto"/>
        <w:rPr>
          <w:rFonts w:hint="default" w:ascii="宋体" w:hAnsi="宋体" w:eastAsia="宋体"/>
          <w:sz w:val="21"/>
          <w:szCs w:val="21"/>
          <w:lang w:val="en-US" w:eastAsia="zh-CN"/>
        </w:rPr>
      </w:pPr>
      <w:r>
        <w:rPr>
          <w:rFonts w:hint="eastAsia" w:ascii="宋体" w:hAnsi="宋体"/>
          <w:sz w:val="21"/>
          <w:szCs w:val="21"/>
        </w:rPr>
        <w:t>《</w:t>
      </w:r>
      <w:r>
        <w:rPr>
          <w:rFonts w:hint="eastAsia" w:ascii="宋体" w:hAnsi="宋体"/>
          <w:sz w:val="21"/>
          <w:szCs w:val="21"/>
          <w:lang w:val="en-US" w:eastAsia="zh-CN"/>
        </w:rPr>
        <w:t>1.08-宠乐屋界面原型</w:t>
      </w:r>
      <w:r>
        <w:rPr>
          <w:rFonts w:hint="eastAsia" w:ascii="宋体" w:hAnsi="宋体"/>
          <w:sz w:val="21"/>
          <w:szCs w:val="21"/>
        </w:rPr>
        <w:t>》</w:t>
      </w:r>
    </w:p>
    <w:p>
      <w:pPr>
        <w:pStyle w:val="2"/>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w:t>
      </w:r>
      <w:r>
        <w:rPr>
          <w:rFonts w:hint="eastAsia" w:ascii="宋体" w:hAnsi="宋体"/>
          <w:sz w:val="21"/>
          <w:szCs w:val="21"/>
          <w:lang w:val="en-US" w:eastAsia="zh-CN"/>
        </w:rPr>
        <w:t>养宠</w:t>
      </w:r>
      <w:r>
        <w:rPr>
          <w:rFonts w:hint="eastAsia" w:ascii="宋体" w:hAnsi="宋体"/>
          <w:sz w:val="21"/>
          <w:szCs w:val="21"/>
        </w:rPr>
        <w:t>用户</w:t>
      </w:r>
      <w:r>
        <w:rPr>
          <w:rFonts w:hint="eastAsia" w:ascii="宋体" w:hAnsi="宋体"/>
          <w:sz w:val="21"/>
          <w:szCs w:val="21"/>
          <w:lang w:val="en-US" w:eastAsia="zh-CN"/>
        </w:rPr>
        <w:t>需要购买养宠用品以及一些养宠时需要的注册疫苗等，主要</w:t>
      </w:r>
      <w:r>
        <w:rPr>
          <w:rFonts w:hint="eastAsia" w:ascii="宋体" w:hAnsi="宋体"/>
          <w:sz w:val="21"/>
          <w:szCs w:val="21"/>
        </w:rPr>
        <w:t>要面向</w:t>
      </w:r>
      <w:r>
        <w:rPr>
          <w:rFonts w:hint="eastAsia" w:ascii="宋体" w:hAnsi="宋体"/>
          <w:sz w:val="21"/>
          <w:szCs w:val="21"/>
          <w:lang w:val="en-US" w:eastAsia="zh-CN"/>
        </w:rPr>
        <w:t>养宠人士</w:t>
      </w:r>
      <w:r>
        <w:rPr>
          <w:rFonts w:hint="eastAsia" w:ascii="宋体" w:hAnsi="宋体"/>
          <w:sz w:val="21"/>
          <w:szCs w:val="21"/>
        </w:rPr>
        <w:t>、</w:t>
      </w:r>
      <w:r>
        <w:rPr>
          <w:rFonts w:hint="eastAsia" w:ascii="宋体" w:hAnsi="宋体"/>
          <w:sz w:val="21"/>
          <w:szCs w:val="21"/>
          <w:lang w:val="en-US" w:eastAsia="zh-CN"/>
        </w:rPr>
        <w:t>宠物用品公司或者宠物医院等三个机构，需要对后台数据库</w:t>
      </w:r>
      <w:r>
        <w:rPr>
          <w:rFonts w:hint="eastAsia" w:ascii="宋体" w:hAnsi="宋体"/>
          <w:sz w:val="21"/>
          <w:szCs w:val="21"/>
        </w:rPr>
        <w:t>系统、系统管理员</w:t>
      </w:r>
      <w:r>
        <w:rPr>
          <w:rFonts w:hint="eastAsia" w:ascii="宋体" w:hAnsi="宋体"/>
          <w:sz w:val="21"/>
          <w:szCs w:val="21"/>
          <w:lang w:val="en-US" w:eastAsia="zh-CN"/>
        </w:rPr>
        <w:t>和用户（包括公司和养宠人士）系统</w:t>
      </w:r>
      <w:r>
        <w:rPr>
          <w:rFonts w:hint="eastAsia" w:ascii="宋体" w:hAnsi="宋体"/>
          <w:sz w:val="21"/>
          <w:szCs w:val="21"/>
        </w:rPr>
        <w:t>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hint="default" w:ascii="宋体" w:hAnsi="宋体" w:eastAsia="宋体"/>
          <w:sz w:val="21"/>
          <w:szCs w:val="21"/>
          <w:lang w:val="en-US" w:eastAsia="zh-CN"/>
        </w:rPr>
      </w:pPr>
      <w:r>
        <w:rPr>
          <w:rFonts w:hint="eastAsia" w:ascii="宋体" w:hAnsi="宋体"/>
          <w:sz w:val="21"/>
          <w:szCs w:val="21"/>
        </w:rPr>
        <w:tab/>
      </w:r>
      <w:r>
        <w:rPr>
          <w:rFonts w:hint="eastAsia" w:ascii="宋体" w:hAnsi="宋体"/>
          <w:sz w:val="21"/>
          <w:szCs w:val="21"/>
        </w:rPr>
        <w:t>移动设备客户端功能：</w:t>
      </w:r>
      <w:r>
        <w:rPr>
          <w:rFonts w:hint="eastAsia" w:ascii="宋体" w:hAnsi="宋体"/>
          <w:sz w:val="21"/>
          <w:szCs w:val="21"/>
          <w:lang w:val="en-US" w:eastAsia="zh-CN"/>
        </w:rPr>
        <w:t>注册</w:t>
      </w:r>
      <w:r>
        <w:rPr>
          <w:rFonts w:hint="eastAsia" w:ascii="宋体" w:hAnsi="宋体"/>
          <w:sz w:val="21"/>
          <w:szCs w:val="21"/>
        </w:rPr>
        <w:t>、登录、</w:t>
      </w:r>
      <w:r>
        <w:rPr>
          <w:rFonts w:hint="eastAsia" w:ascii="宋体" w:hAnsi="宋体"/>
          <w:sz w:val="21"/>
          <w:szCs w:val="21"/>
          <w:lang w:val="en-US" w:eastAsia="zh-CN"/>
        </w:rPr>
        <w:t>宠物信息</w:t>
      </w:r>
      <w:r>
        <w:rPr>
          <w:rFonts w:hint="eastAsia" w:ascii="宋体" w:hAnsi="宋体"/>
          <w:sz w:val="21"/>
          <w:szCs w:val="21"/>
        </w:rPr>
        <w:t>、</w:t>
      </w:r>
      <w:r>
        <w:rPr>
          <w:rFonts w:hint="eastAsia" w:ascii="宋体" w:hAnsi="宋体"/>
          <w:sz w:val="21"/>
          <w:szCs w:val="21"/>
          <w:lang w:val="en-US" w:eastAsia="zh-CN"/>
        </w:rPr>
        <w:t>切换宠物</w:t>
      </w:r>
      <w:r>
        <w:rPr>
          <w:rFonts w:hint="eastAsia" w:ascii="宋体" w:hAnsi="宋体"/>
          <w:sz w:val="21"/>
          <w:szCs w:val="21"/>
        </w:rPr>
        <w:t>、</w:t>
      </w:r>
      <w:r>
        <w:rPr>
          <w:rFonts w:hint="eastAsia" w:ascii="宋体" w:hAnsi="宋体"/>
          <w:sz w:val="21"/>
          <w:szCs w:val="21"/>
          <w:lang w:val="en-US" w:eastAsia="zh-CN"/>
        </w:rPr>
        <w:t>宠物健康诊断</w:t>
      </w:r>
      <w:r>
        <w:rPr>
          <w:rFonts w:hint="eastAsia" w:ascii="宋体" w:hAnsi="宋体"/>
          <w:sz w:val="21"/>
          <w:szCs w:val="21"/>
        </w:rPr>
        <w:t>、</w:t>
      </w:r>
      <w:r>
        <w:rPr>
          <w:rFonts w:hint="eastAsia" w:ascii="宋体" w:hAnsi="宋体"/>
          <w:sz w:val="21"/>
          <w:szCs w:val="21"/>
          <w:lang w:val="en-US" w:eastAsia="zh-CN"/>
        </w:rPr>
        <w:t>店铺主页以及详情，商品介绍,商品选择，商品搜索，购物车，付款购买，发现界面，设备管理,讨论页面</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2"/>
                <w:szCs w:val="22"/>
                <w:lang w:val="en-US" w:eastAsia="zh-CN"/>
              </w:rPr>
              <w:t>注册</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养宠人士需要先注册</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养宠人士需要先登录才能使用一些个性化养宠功能</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宠物信息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rPr>
              <w:t>查看</w:t>
            </w:r>
            <w:r>
              <w:rPr>
                <w:rFonts w:hint="eastAsia" w:ascii="宋体" w:hAnsi="宋体" w:cs="宋体"/>
                <w:snapToGrid/>
                <w:color w:val="000000"/>
                <w:sz w:val="22"/>
                <w:szCs w:val="22"/>
                <w:lang w:val="en-US" w:eastAsia="zh-CN"/>
              </w:rPr>
              <w:t>自己的宠物的名字年龄品种出生今日步数等相关信息以便让宠物更健康的成长，查看系统给自己的宠物健康的打分，以及可以提醒遛宠，打疫苗等</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我的</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查看，修改顾客的身份，钱包等/信息</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店铺主页和详情</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查看用户购买商品时该商品所在店铺的主页以及详情</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购物车</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查看、共享个人文件</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商品介绍</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rPr>
              <w:t>查看</w:t>
            </w:r>
            <w:r>
              <w:rPr>
                <w:rFonts w:hint="eastAsia" w:ascii="宋体" w:hAnsi="宋体" w:cs="宋体"/>
                <w:snapToGrid/>
                <w:color w:val="000000"/>
                <w:sz w:val="22"/>
                <w:szCs w:val="22"/>
                <w:lang w:val="en-US" w:eastAsia="zh-CN"/>
              </w:rPr>
              <w:t>商品的详细信息</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lang w:val="en-US" w:eastAsia="zh-CN"/>
              </w:rPr>
              <w:t>商品选择</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lang w:val="en-US" w:eastAsia="zh-CN"/>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bidi="ar-SA"/>
              </w:rPr>
            </w:pPr>
            <w:r>
              <w:rPr>
                <w:rFonts w:hint="eastAsia" w:ascii="宋体" w:hAnsi="宋体" w:cs="宋体"/>
                <w:snapToGrid/>
                <w:color w:val="000000"/>
                <w:sz w:val="22"/>
                <w:szCs w:val="22"/>
                <w:lang w:val="en-US" w:eastAsia="zh-CN" w:bidi="ar-SA"/>
              </w:rPr>
              <w:t>选择购买的商品</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lang w:val="en-US" w:eastAsia="zh-CN"/>
              </w:rPr>
              <w:t>付款购买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lang w:val="en-US" w:eastAsia="zh-CN"/>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bidi="ar-SA"/>
              </w:rPr>
            </w:pPr>
            <w:r>
              <w:rPr>
                <w:rFonts w:hint="eastAsia" w:ascii="宋体" w:hAnsi="宋体" w:cs="宋体"/>
                <w:snapToGrid/>
                <w:color w:val="000000"/>
                <w:sz w:val="22"/>
                <w:szCs w:val="22"/>
                <w:lang w:val="en-US" w:eastAsia="zh-CN"/>
              </w:rPr>
              <w:t>用户付款购买想要的商品</w:t>
            </w:r>
          </w:p>
        </w:tc>
      </w:tr>
      <w:tr>
        <w:tblPrEx>
          <w:tblCellMar>
            <w:top w:w="0" w:type="dxa"/>
            <w:left w:w="108" w:type="dxa"/>
            <w:bottom w:w="0" w:type="dxa"/>
            <w:right w:w="108" w:type="dxa"/>
          </w:tblCellMar>
        </w:tblPrEx>
        <w:trPr>
          <w:trHeight w:val="352"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购物车</w:t>
            </w:r>
          </w:p>
        </w:tc>
        <w:tc>
          <w:tcPr>
            <w:tcW w:w="840" w:type="dxa"/>
            <w:tcBorders>
              <w:top w:val="nil"/>
              <w:left w:val="nil"/>
              <w:bottom w:val="nil"/>
              <w:right w:val="single" w:color="auto" w:sz="4" w:space="0"/>
            </w:tcBorders>
            <w:shd w:val="clear" w:color="auto" w:fill="auto"/>
            <w:noWrap/>
            <w:vAlign w:val="center"/>
          </w:tcPr>
          <w:p>
            <w:pPr>
              <w:widowControl/>
              <w:spacing w:line="240" w:lineRule="auto"/>
              <w:jc w:val="center"/>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660"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添加用户想买的物品，把它加入购物车</w:t>
            </w:r>
          </w:p>
        </w:tc>
      </w:tr>
      <w:tr>
        <w:tblPrEx>
          <w:tblCellMar>
            <w:top w:w="0" w:type="dxa"/>
            <w:left w:w="108" w:type="dxa"/>
            <w:bottom w:w="0" w:type="dxa"/>
            <w:right w:w="108" w:type="dxa"/>
          </w:tblCellMar>
        </w:tblPrEx>
        <w:trPr>
          <w:trHeight w:val="352"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发现</w:t>
            </w:r>
          </w:p>
        </w:tc>
        <w:tc>
          <w:tcPr>
            <w:tcW w:w="840" w:type="dxa"/>
            <w:tcBorders>
              <w:top w:val="nil"/>
              <w:left w:val="nil"/>
              <w:bottom w:val="nil"/>
              <w:right w:val="single" w:color="auto" w:sz="4" w:space="0"/>
            </w:tcBorders>
            <w:shd w:val="clear" w:color="auto" w:fill="auto"/>
            <w:noWrap/>
            <w:vAlign w:val="center"/>
          </w:tcPr>
          <w:p>
            <w:pPr>
              <w:widowControl/>
              <w:spacing w:line="240" w:lineRule="auto"/>
              <w:jc w:val="center"/>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低</w:t>
            </w:r>
          </w:p>
        </w:tc>
        <w:tc>
          <w:tcPr>
            <w:tcW w:w="5660"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客户遛宠时可以发现宠物周边信息</w:t>
            </w:r>
          </w:p>
        </w:tc>
      </w:tr>
      <w:tr>
        <w:tblPrEx>
          <w:tblCellMar>
            <w:top w:w="0" w:type="dxa"/>
            <w:left w:w="108" w:type="dxa"/>
            <w:bottom w:w="0" w:type="dxa"/>
            <w:right w:w="108" w:type="dxa"/>
          </w:tblCellMar>
        </w:tblPrEx>
        <w:trPr>
          <w:trHeight w:val="352"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nil"/>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lang w:val="en-US" w:eastAsia="zh-CN"/>
              </w:rPr>
              <w:t>商品搜索</w:t>
            </w:r>
          </w:p>
        </w:tc>
        <w:tc>
          <w:tcPr>
            <w:tcW w:w="840" w:type="dxa"/>
            <w:tcBorders>
              <w:top w:val="nil"/>
              <w:left w:val="nil"/>
              <w:bottom w:val="nil"/>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lang w:val="en-US" w:eastAsia="zh-CN"/>
              </w:rPr>
              <w:t>低</w:t>
            </w:r>
          </w:p>
        </w:tc>
        <w:tc>
          <w:tcPr>
            <w:tcW w:w="5660" w:type="dxa"/>
            <w:tcBorders>
              <w:top w:val="nil"/>
              <w:left w:val="nil"/>
              <w:bottom w:val="nil"/>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bidi="ar-SA"/>
              </w:rPr>
            </w:pPr>
            <w:r>
              <w:rPr>
                <w:rFonts w:hint="eastAsia" w:ascii="宋体" w:hAnsi="宋体" w:cs="宋体"/>
                <w:snapToGrid/>
                <w:color w:val="000000"/>
                <w:sz w:val="22"/>
                <w:szCs w:val="22"/>
                <w:lang w:val="en-US" w:eastAsia="zh-CN"/>
              </w:rPr>
              <w:t>文字或者照片搜索用户想买的商品</w:t>
            </w:r>
          </w:p>
        </w:tc>
      </w:tr>
      <w:tr>
        <w:tblPrEx>
          <w:tblCellMar>
            <w:top w:w="0" w:type="dxa"/>
            <w:left w:w="108" w:type="dxa"/>
            <w:bottom w:w="0" w:type="dxa"/>
            <w:right w:w="108" w:type="dxa"/>
          </w:tblCellMar>
        </w:tblPrEx>
        <w:trPr>
          <w:trHeight w:val="352"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nil"/>
              <w:right w:val="single" w:color="auto" w:sz="4" w:space="0"/>
            </w:tcBorders>
            <w:shd w:val="clear" w:color="auto" w:fill="auto"/>
            <w:noWrap/>
            <w:vAlign w:val="bottom"/>
          </w:tcPr>
          <w:p>
            <w:pPr>
              <w:widowControl/>
              <w:tabs>
                <w:tab w:val="right" w:pos="1564"/>
              </w:tabs>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讨论</w:t>
            </w:r>
          </w:p>
        </w:tc>
        <w:tc>
          <w:tcPr>
            <w:tcW w:w="840" w:type="dxa"/>
            <w:tcBorders>
              <w:top w:val="nil"/>
              <w:left w:val="nil"/>
              <w:bottom w:val="nil"/>
              <w:right w:val="single" w:color="auto" w:sz="4" w:space="0"/>
            </w:tcBorders>
            <w:shd w:val="clear" w:color="auto" w:fill="auto"/>
            <w:noWrap/>
            <w:vAlign w:val="center"/>
          </w:tcPr>
          <w:p>
            <w:pPr>
              <w:widowControl/>
              <w:spacing w:line="240" w:lineRule="auto"/>
              <w:jc w:val="center"/>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低</w:t>
            </w:r>
          </w:p>
        </w:tc>
        <w:tc>
          <w:tcPr>
            <w:tcW w:w="5660"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养宠人士可以发表养宠经验获取经验值</w:t>
            </w:r>
          </w:p>
        </w:tc>
      </w:tr>
      <w:tr>
        <w:tblPrEx>
          <w:tblCellMar>
            <w:top w:w="0" w:type="dxa"/>
            <w:left w:w="108" w:type="dxa"/>
            <w:bottom w:w="0" w:type="dxa"/>
            <w:right w:w="108" w:type="dxa"/>
          </w:tblCellMar>
        </w:tblPrEx>
        <w:trPr>
          <w:trHeight w:val="352"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nil"/>
              <w:right w:val="single" w:color="auto" w:sz="4" w:space="0"/>
            </w:tcBorders>
            <w:shd w:val="clear" w:color="auto" w:fill="auto"/>
            <w:noWrap/>
            <w:vAlign w:val="bottom"/>
          </w:tcPr>
          <w:p>
            <w:pPr>
              <w:widowControl/>
              <w:tabs>
                <w:tab w:val="right" w:pos="1564"/>
              </w:tabs>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设备管理</w:t>
            </w:r>
            <w:r>
              <w:rPr>
                <w:rFonts w:hint="eastAsia" w:ascii="宋体" w:hAnsi="宋体" w:cs="宋体"/>
                <w:snapToGrid/>
                <w:color w:val="000000"/>
                <w:sz w:val="22"/>
                <w:szCs w:val="22"/>
                <w:lang w:val="en-US" w:eastAsia="zh-CN"/>
              </w:rPr>
              <w:tab/>
            </w:r>
          </w:p>
        </w:tc>
        <w:tc>
          <w:tcPr>
            <w:tcW w:w="840" w:type="dxa"/>
            <w:tcBorders>
              <w:top w:val="nil"/>
              <w:left w:val="nil"/>
              <w:bottom w:val="nil"/>
              <w:right w:val="single" w:color="auto" w:sz="4" w:space="0"/>
            </w:tcBorders>
            <w:shd w:val="clear" w:color="auto" w:fill="auto"/>
            <w:noWrap/>
            <w:vAlign w:val="center"/>
          </w:tcPr>
          <w:p>
            <w:pPr>
              <w:widowControl/>
              <w:spacing w:line="240" w:lineRule="auto"/>
              <w:jc w:val="center"/>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低</w:t>
            </w:r>
          </w:p>
        </w:tc>
        <w:tc>
          <w:tcPr>
            <w:tcW w:w="5660"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绑定宠物与电子产品</w:t>
            </w:r>
          </w:p>
        </w:tc>
      </w:tr>
    </w:tbl>
    <w:p>
      <w:pPr>
        <w:pStyle w:val="3"/>
      </w:pPr>
    </w:p>
    <w:p>
      <w:pPr>
        <w:pStyle w:val="2"/>
        <w:spacing w:before="100" w:beforeAutospacing="1" w:after="100" w:afterAutospacing="1" w:line="240" w:lineRule="auto"/>
      </w:pPr>
      <w:bookmarkStart w:id="20" w:name="_Toc292985466"/>
      <w:bookmarkStart w:id="21" w:name="_Toc268598255"/>
      <w:bookmarkStart w:id="22" w:name="_Toc304268693"/>
      <w:r>
        <w:rPr>
          <w:rFonts w:hint="eastAsia"/>
        </w:rPr>
        <w:t>测试策略</w:t>
      </w:r>
      <w:bookmarkEnd w:id="20"/>
      <w:bookmarkEnd w:id="21"/>
      <w:bookmarkEnd w:id="22"/>
      <w:bookmarkStart w:id="23" w:name="_Toc136083305"/>
      <w:bookmarkStart w:id="24" w:name="_Toc20726768"/>
      <w:bookmarkStart w:id="25" w:name="_Toc69790582"/>
    </w:p>
    <w:p>
      <w:pPr>
        <w:pStyle w:val="4"/>
        <w:spacing w:before="100" w:beforeAutospacing="1" w:after="100" w:afterAutospacing="1" w:line="240" w:lineRule="auto"/>
        <w:rPr>
          <w:sz w:val="28"/>
          <w:szCs w:val="28"/>
        </w:rPr>
      </w:pPr>
      <w:bookmarkStart w:id="26" w:name="_Toc268598256"/>
      <w:bookmarkStart w:id="27" w:name="_Toc304268694"/>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主要进行功能测试，功能测试之后进行界面/易用性测试，测试的过程中迭代使用回归测试。</w:t>
      </w:r>
    </w:p>
    <w:p>
      <w:pPr>
        <w:pStyle w:val="5"/>
        <w:spacing w:before="100" w:beforeAutospacing="1" w:after="100" w:afterAutospacing="1" w:line="240" w:lineRule="auto"/>
        <w:rPr>
          <w:i w:val="0"/>
          <w:sz w:val="24"/>
          <w:szCs w:val="24"/>
        </w:rPr>
      </w:pPr>
      <w:bookmarkStart w:id="29" w:name="_Toc268598257"/>
      <w:bookmarkStart w:id="30" w:name="_Toc304268695"/>
      <w:bookmarkStart w:id="31" w:name="_Toc292985468"/>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w:t>
      </w:r>
      <w:r>
        <w:rPr>
          <w:rFonts w:hint="eastAsia" w:ascii="宋体" w:hAnsi="宋体"/>
          <w:szCs w:val="21"/>
          <w:lang w:val="en-US" w:eastAsia="zh-CN"/>
        </w:rPr>
        <w:t>项目范围说明</w:t>
      </w:r>
      <w:r>
        <w:rPr>
          <w:rFonts w:hint="eastAsia" w:ascii="宋体" w:hAnsi="宋体"/>
          <w:szCs w:val="21"/>
        </w:rPr>
        <w:t>书.docx》</w:t>
      </w:r>
      <w:r>
        <w:rPr>
          <w:rFonts w:hint="eastAsia" w:ascii="宋体" w:hAnsi="宋体"/>
          <w:szCs w:val="21"/>
          <w:lang w:val="en-US" w:eastAsia="zh-CN"/>
        </w:rPr>
        <w:t>,</w:t>
      </w:r>
      <w:r>
        <w:rPr>
          <w:rFonts w:hint="eastAsia" w:ascii="宋体" w:hAnsi="宋体"/>
          <w:szCs w:val="21"/>
        </w:rPr>
        <w:t>《</w:t>
      </w:r>
      <w:r>
        <w:rPr>
          <w:rFonts w:hint="eastAsia" w:ascii="宋体" w:hAnsi="宋体"/>
          <w:szCs w:val="21"/>
          <w:lang w:val="en-US" w:eastAsia="zh-CN"/>
        </w:rPr>
        <w:t>详细设计说明</w:t>
      </w:r>
      <w:r>
        <w:rPr>
          <w:rFonts w:hint="eastAsia" w:ascii="宋体" w:hAnsi="宋体"/>
          <w:szCs w:val="21"/>
        </w:rPr>
        <w:t>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w:t>
      </w:r>
      <w:r>
        <w:rPr>
          <w:rFonts w:hint="eastAsia"/>
          <w:sz w:val="21"/>
          <w:szCs w:val="21"/>
          <w:lang w:val="en-US" w:eastAsia="zh-CN"/>
        </w:rPr>
        <w:t>项目范围说明书和详细设计</w:t>
      </w:r>
      <w:r>
        <w:rPr>
          <w:rFonts w:hint="eastAsia"/>
          <w:sz w:val="21"/>
          <w:szCs w:val="21"/>
        </w:rPr>
        <w:t>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w:t>
            </w:r>
            <w:r>
              <w:rPr>
                <w:rFonts w:hint="eastAsia" w:ascii="宋体" w:hAnsi="宋体"/>
                <w:sz w:val="21"/>
                <w:szCs w:val="21"/>
                <w:lang w:val="en-US" w:eastAsia="zh-CN"/>
              </w:rPr>
              <w:t>详细说明书</w:t>
            </w:r>
            <w:r>
              <w:rPr>
                <w:rFonts w:hint="eastAsia" w:ascii="宋体" w:hAnsi="宋体"/>
                <w:sz w:val="21"/>
                <w:szCs w:val="21"/>
              </w:rPr>
              <w:t>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136083308"/>
      <w:bookmarkStart w:id="33" w:name="_Toc268598259"/>
      <w:bookmarkStart w:id="34" w:name="_Toc292985469"/>
      <w:bookmarkStart w:id="35" w:name="_Toc304268696"/>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w:t>
      </w:r>
      <w:r>
        <w:rPr>
          <w:rFonts w:hint="eastAsia"/>
          <w:sz w:val="21"/>
          <w:szCs w:val="21"/>
          <w:lang w:val="en-US" w:eastAsia="zh-CN"/>
        </w:rPr>
        <w:t>养宠人士和商业店铺能正常</w:t>
      </w:r>
      <w:r>
        <w:rPr>
          <w:rFonts w:hint="eastAsia"/>
          <w:sz w:val="21"/>
          <w:szCs w:val="21"/>
        </w:rPr>
        <w:t>使用；</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hint="eastAsia" w:ascii="宋体" w:hAnsi="宋体" w:eastAsia="宋体"/>
                <w:sz w:val="21"/>
                <w:szCs w:val="21"/>
                <w:lang w:val="en-US" w:eastAsia="zh-CN"/>
              </w:rPr>
            </w:pPr>
            <w:r>
              <w:rPr>
                <w:rFonts w:hint="eastAsia" w:ascii="宋体" w:hAnsi="宋体"/>
                <w:sz w:val="21"/>
                <w:szCs w:val="21"/>
              </w:rPr>
              <w:t>客户端JAVA</w:t>
            </w:r>
            <w:r>
              <w:rPr>
                <w:rFonts w:hint="eastAsia" w:ascii="宋体" w:hAnsi="宋体"/>
                <w:sz w:val="21"/>
                <w:szCs w:val="21"/>
                <w:lang w:val="en-US" w:eastAsia="zh-CN"/>
              </w:rPr>
              <w:t>与python</w:t>
            </w:r>
            <w:r>
              <w:rPr>
                <w:rFonts w:hint="eastAsia" w:ascii="宋体" w:hAnsi="宋体"/>
                <w:sz w:val="21"/>
                <w:szCs w:val="21"/>
              </w:rPr>
              <w:t>编写：简单、易用、字体清晰</w:t>
            </w:r>
            <w:r>
              <w:rPr>
                <w:rFonts w:hint="eastAsia" w:ascii="宋体" w:hAnsi="宋体"/>
                <w:sz w:val="21"/>
                <w:szCs w:val="21"/>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lang w:val="en-US" w:eastAsia="zh-CN"/>
              </w:rPr>
              <w:t>系统兼容性</w:t>
            </w:r>
            <w:r>
              <w:rPr>
                <w:rFonts w:hint="eastAsia" w:ascii="宋体" w:hAnsi="宋体"/>
                <w:sz w:val="21"/>
                <w:szCs w:val="21"/>
              </w:rPr>
              <w:t>。</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92985471"/>
      <w:bookmarkStart w:id="40" w:name="_Toc268598261"/>
      <w:bookmarkStart w:id="41" w:name="_Toc136083307"/>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304268699"/>
      <w:bookmarkStart w:id="47" w:name="_Toc255679417"/>
      <w:bookmarkStart w:id="48" w:name="_Toc292985474"/>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304268700"/>
      <w:bookmarkStart w:id="50" w:name="_Toc255679418"/>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w:t>
      </w:r>
      <w:r>
        <w:rPr>
          <w:rFonts w:hint="eastAsia"/>
          <w:lang w:val="en-US" w:eastAsia="zh-CN"/>
        </w:rPr>
        <w:t>周有一个特定的10点</w:t>
      </w:r>
      <w:r>
        <w:rPr>
          <w:rFonts w:hint="eastAsia"/>
        </w:rPr>
        <w:t>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hint="default" w:ascii="宋体" w:hAnsi="宋体" w:eastAsia="宋体" w:cs="宋体"/>
                <w:sz w:val="24"/>
                <w:szCs w:val="24"/>
                <w:lang w:val="en-US" w:eastAsia="zh-CN"/>
              </w:rPr>
            </w:pPr>
            <w:r>
              <w:rPr>
                <w:rFonts w:ascii="宋体" w:hAnsi="宋体"/>
                <w:sz w:val="21"/>
                <w:szCs w:val="21"/>
              </w:rPr>
              <w:t> </w:t>
            </w:r>
            <w:r>
              <w:rPr>
                <w:rFonts w:hint="eastAsia" w:ascii="宋体" w:hAnsi="宋体"/>
                <w:sz w:val="21"/>
                <w:szCs w:val="21"/>
              </w:rPr>
              <w:t>客户端：Andriod（手机），JDK+Eclipes（pc）</w:t>
            </w:r>
            <w:r>
              <w:rPr>
                <w:rFonts w:hint="eastAsia" w:ascii="宋体" w:hAnsi="宋体"/>
                <w:sz w:val="21"/>
                <w:szCs w:val="21"/>
                <w:lang w:val="en-US" w:eastAsia="zh-CN"/>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hint="default" w:ascii="宋体" w:hAnsi="宋体"/>
                <w:sz w:val="21"/>
                <w:szCs w:val="21"/>
                <w:lang w:val="en-US" w:eastAsia="zh-CN"/>
              </w:rPr>
            </w:pPr>
            <w:r>
              <w:rPr>
                <w:rFonts w:ascii="宋体" w:hAnsi="宋体"/>
                <w:sz w:val="21"/>
                <w:szCs w:val="21"/>
              </w:rPr>
              <w:t> </w:t>
            </w:r>
            <w:r>
              <w:rPr>
                <w:rFonts w:hint="eastAsia" w:ascii="宋体" w:hAnsi="宋体"/>
                <w:sz w:val="21"/>
                <w:szCs w:val="21"/>
              </w:rPr>
              <w:t>客户端：单元测试阶段使用PC的手机模拟程序，系统测试阶段使用安卓手机</w:t>
            </w:r>
            <w:r>
              <w:rPr>
                <w:rFonts w:hint="eastAsia" w:ascii="宋体" w:hAnsi="宋体"/>
                <w:sz w:val="21"/>
                <w:szCs w:val="21"/>
                <w:lang w:val="en-US" w:eastAsia="zh-CN"/>
              </w:rPr>
              <w:t>与苹果手机</w:t>
            </w:r>
          </w:p>
        </w:tc>
      </w:tr>
    </w:tbl>
    <w:p>
      <w:pPr>
        <w:pStyle w:val="2"/>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304268709"/>
      <w:bookmarkStart w:id="68" w:name="_Toc69790586"/>
      <w:bookmarkStart w:id="69" w:name="_Toc136083318"/>
      <w:bookmarkStart w:id="70" w:name="_Toc268598273"/>
      <w:bookmarkStart w:id="71" w:name="_Toc20726776"/>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05</w:t>
            </w:r>
            <w:r>
              <w:rPr>
                <w:rFonts w:hint="eastAsia"/>
                <w:sz w:val="21"/>
                <w:szCs w:val="21"/>
              </w:rPr>
              <w:t>月</w:t>
            </w:r>
            <w:r>
              <w:rPr>
                <w:rFonts w:hint="eastAsia"/>
                <w:sz w:val="21"/>
                <w:szCs w:val="21"/>
                <w:lang w:val="en-US" w:eastAsia="zh-CN"/>
              </w:rPr>
              <w:t>06</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，分派测试任务。</w:t>
            </w:r>
          </w:p>
        </w:tc>
        <w:tc>
          <w:tcPr>
            <w:tcW w:w="2127" w:type="dxa"/>
          </w:tcPr>
          <w:p>
            <w:pPr>
              <w:pStyle w:val="3"/>
            </w:pPr>
            <w:r>
              <w:rPr>
                <w:rFonts w:hint="eastAsia"/>
                <w:color w:val="000000"/>
                <w:sz w:val="21"/>
                <w:szCs w:val="21"/>
              </w:rPr>
              <w:t>提交《</w:t>
            </w:r>
            <w:r>
              <w:rPr>
                <w:rFonts w:hint="eastAsia"/>
                <w:color w:val="000000"/>
                <w:sz w:val="21"/>
                <w:szCs w:val="21"/>
                <w:lang w:val="en-US" w:eastAsia="zh-CN"/>
              </w:rPr>
              <w:t>宠乐屋测试计划书</w:t>
            </w:r>
            <w:r>
              <w:rPr>
                <w:rFonts w:hint="eastAsia"/>
                <w:color w:val="000000"/>
                <w:sz w:val="21"/>
                <w:szCs w:val="21"/>
              </w:rPr>
              <w:t>》并通过评审。</w:t>
            </w:r>
          </w:p>
        </w:tc>
        <w:tc>
          <w:tcPr>
            <w:tcW w:w="1134" w:type="dxa"/>
          </w:tcPr>
          <w:p>
            <w:pPr>
              <w:pStyle w:val="3"/>
              <w:rPr>
                <w:rFonts w:hint="default" w:eastAsia="宋体"/>
                <w:sz w:val="21"/>
                <w:szCs w:val="21"/>
                <w:lang w:val="en-US" w:eastAsia="zh-CN"/>
              </w:rPr>
            </w:pPr>
            <w:r>
              <w:rPr>
                <w:rFonts w:hint="eastAsia"/>
                <w:sz w:val="21"/>
                <w:szCs w:val="21"/>
                <w:lang w:val="en-US" w:eastAsia="zh-CN"/>
              </w:rPr>
              <w:t>盛蕾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05</w:t>
            </w:r>
            <w:r>
              <w:rPr>
                <w:rFonts w:hint="eastAsia"/>
                <w:sz w:val="21"/>
                <w:szCs w:val="21"/>
                <w:lang w:val="en-GB"/>
              </w:rPr>
              <w:t>月</w:t>
            </w:r>
            <w:r>
              <w:rPr>
                <w:rFonts w:hint="eastAsia"/>
                <w:sz w:val="21"/>
                <w:szCs w:val="21"/>
                <w:lang w:val="en-US" w:eastAsia="zh-CN"/>
              </w:rPr>
              <w:t>07</w:t>
            </w:r>
            <w:r>
              <w:rPr>
                <w:rFonts w:hint="eastAsia"/>
                <w:sz w:val="21"/>
                <w:szCs w:val="21"/>
                <w:lang w:val="en-GB"/>
              </w:rPr>
              <w:t>日—</w:t>
            </w:r>
            <w:r>
              <w:rPr>
                <w:rFonts w:hint="eastAsia"/>
                <w:sz w:val="21"/>
                <w:szCs w:val="21"/>
                <w:lang w:val="en-US" w:eastAsia="zh-CN"/>
              </w:rPr>
              <w:t>05</w:t>
            </w:r>
            <w:r>
              <w:rPr>
                <w:rFonts w:hint="eastAsia"/>
                <w:sz w:val="21"/>
                <w:szCs w:val="21"/>
                <w:lang w:val="en-GB"/>
              </w:rPr>
              <w:t>月</w:t>
            </w:r>
            <w:r>
              <w:rPr>
                <w:rFonts w:hint="eastAsia"/>
                <w:sz w:val="21"/>
                <w:szCs w:val="21"/>
                <w:lang w:val="en-US" w:eastAsia="zh-CN"/>
              </w:rPr>
              <w:t>2</w:t>
            </w:r>
            <w:r>
              <w:rPr>
                <w:rFonts w:hint="eastAsia"/>
                <w:sz w:val="21"/>
                <w:szCs w:val="21"/>
                <w:lang w:val="en-GB"/>
              </w:rPr>
              <w:t>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val="en-US" w:eastAsia="zh-CN"/>
              </w:rPr>
              <w:t>宠乐屋</w:t>
            </w:r>
            <w:r>
              <w:rPr>
                <w:rFonts w:hint="eastAsia"/>
                <w:sz w:val="21"/>
                <w:szCs w:val="21"/>
              </w:rPr>
              <w:t>测试用例设计》。</w:t>
            </w:r>
          </w:p>
        </w:tc>
        <w:tc>
          <w:tcPr>
            <w:tcW w:w="1134" w:type="dxa"/>
          </w:tcPr>
          <w:p>
            <w:pPr>
              <w:pStyle w:val="3"/>
              <w:rPr>
                <w:sz w:val="21"/>
                <w:szCs w:val="21"/>
              </w:rPr>
            </w:pPr>
            <w:r>
              <w:rPr>
                <w:rFonts w:hint="eastAsia"/>
                <w:sz w:val="21"/>
                <w:szCs w:val="21"/>
                <w:lang w:val="en-US" w:eastAsia="zh-CN"/>
              </w:rPr>
              <w:t>王盼</w:t>
            </w: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lang w:val="en-US" w:eastAsia="zh-CN"/>
              </w:rPr>
              <w:t>05</w:t>
            </w:r>
            <w:r>
              <w:rPr>
                <w:rFonts w:hint="eastAsia"/>
                <w:sz w:val="21"/>
                <w:szCs w:val="21"/>
                <w:lang w:val="en-GB"/>
              </w:rPr>
              <w:t>月</w:t>
            </w:r>
            <w:r>
              <w:rPr>
                <w:rFonts w:hint="eastAsia"/>
                <w:sz w:val="21"/>
                <w:szCs w:val="21"/>
                <w:lang w:val="en-US" w:eastAsia="zh-CN"/>
              </w:rPr>
              <w:t>28</w:t>
            </w:r>
            <w:r>
              <w:rPr>
                <w:rFonts w:hint="eastAsia"/>
                <w:sz w:val="21"/>
                <w:szCs w:val="21"/>
                <w:lang w:val="en-GB"/>
              </w:rPr>
              <w:t>日—</w:t>
            </w:r>
            <w:r>
              <w:rPr>
                <w:rFonts w:hint="eastAsia"/>
                <w:sz w:val="21"/>
                <w:szCs w:val="21"/>
                <w:lang w:val="en-US" w:eastAsia="zh-CN"/>
              </w:rPr>
              <w:t>06</w:t>
            </w:r>
            <w:r>
              <w:rPr>
                <w:rFonts w:hint="eastAsia"/>
                <w:sz w:val="21"/>
                <w:szCs w:val="21"/>
                <w:lang w:val="en-GB"/>
              </w:rPr>
              <w:t>月</w:t>
            </w:r>
            <w:r>
              <w:rPr>
                <w:rFonts w:hint="eastAsia"/>
                <w:sz w:val="21"/>
                <w:szCs w:val="21"/>
                <w:lang w:val="en-US" w:eastAsia="zh-CN"/>
              </w:rPr>
              <w:t>09</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06</w:t>
            </w:r>
            <w:r>
              <w:rPr>
                <w:rFonts w:hint="eastAsia"/>
                <w:sz w:val="21"/>
                <w:szCs w:val="21"/>
                <w:lang w:val="en-GB"/>
              </w:rPr>
              <w:t>月</w:t>
            </w:r>
            <w:r>
              <w:rPr>
                <w:rFonts w:hint="eastAsia"/>
                <w:sz w:val="21"/>
                <w:szCs w:val="21"/>
                <w:lang w:val="en-US" w:eastAsia="zh-CN"/>
              </w:rPr>
              <w:t>10</w:t>
            </w:r>
            <w:r>
              <w:rPr>
                <w:rFonts w:hint="eastAsia"/>
                <w:sz w:val="21"/>
                <w:szCs w:val="21"/>
                <w:lang w:val="en-GB"/>
              </w:rPr>
              <w:t>日）</w:t>
            </w:r>
          </w:p>
        </w:tc>
        <w:tc>
          <w:tcPr>
            <w:tcW w:w="2409" w:type="dxa"/>
          </w:tcPr>
          <w:p>
            <w:pPr>
              <w:pStyle w:val="3"/>
              <w:rPr>
                <w:sz w:val="21"/>
                <w:szCs w:val="21"/>
              </w:rPr>
            </w:pPr>
          </w:p>
        </w:tc>
        <w:tc>
          <w:tcPr>
            <w:tcW w:w="2127" w:type="dxa"/>
          </w:tcPr>
          <w:p>
            <w:pPr>
              <w:pStyle w:val="3"/>
              <w:rPr>
                <w:rFonts w:hint="eastAsia"/>
                <w:sz w:val="21"/>
                <w:szCs w:val="21"/>
                <w:lang w:val="en-US" w:eastAsia="zh-CN"/>
              </w:rPr>
            </w:pPr>
            <w:r>
              <w:rPr>
                <w:rFonts w:hint="eastAsia"/>
                <w:sz w:val="21"/>
                <w:szCs w:val="21"/>
              </w:rPr>
              <w:t>提交《</w:t>
            </w:r>
            <w:r>
              <w:rPr>
                <w:rFonts w:hint="eastAsia"/>
                <w:sz w:val="21"/>
                <w:szCs w:val="21"/>
                <w:lang w:val="en-US" w:eastAsia="zh-CN"/>
              </w:rPr>
              <w:t>宠乐屋</w:t>
            </w:r>
          </w:p>
          <w:p>
            <w:pPr>
              <w:pStyle w:val="3"/>
              <w:rPr>
                <w:sz w:val="21"/>
                <w:szCs w:val="21"/>
              </w:rPr>
            </w:pPr>
            <w:r>
              <w:rPr>
                <w:rFonts w:hint="eastAsia"/>
                <w:sz w:val="21"/>
                <w:szCs w:val="21"/>
              </w:rPr>
              <w:t>测试总结报告》。</w:t>
            </w:r>
          </w:p>
        </w:tc>
        <w:tc>
          <w:tcPr>
            <w:tcW w:w="1134" w:type="dxa"/>
          </w:tcPr>
          <w:p>
            <w:pPr>
              <w:pStyle w:val="3"/>
              <w:rPr>
                <w:rFonts w:hint="eastAsia" w:eastAsia="宋体"/>
                <w:sz w:val="21"/>
                <w:lang w:val="en-US" w:eastAsia="zh-CN"/>
              </w:rPr>
            </w:pPr>
            <w:r>
              <w:rPr>
                <w:rFonts w:hint="eastAsia"/>
                <w:sz w:val="21"/>
                <w:lang w:val="en-US" w:eastAsia="zh-CN"/>
              </w:rPr>
              <w:t>盛蕾</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92985480"/>
      <w:bookmarkStart w:id="75" w:name="_Toc268598274"/>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05</w:t>
            </w:r>
            <w:r>
              <w:rPr>
                <w:rFonts w:hint="eastAsia"/>
                <w:sz w:val="21"/>
                <w:szCs w:val="21"/>
                <w:lang w:val="en-GB"/>
              </w:rPr>
              <w:t>月</w:t>
            </w:r>
            <w:r>
              <w:rPr>
                <w:rFonts w:hint="eastAsia"/>
                <w:sz w:val="21"/>
                <w:szCs w:val="21"/>
                <w:lang w:val="en-US" w:eastAsia="zh-CN"/>
              </w:rPr>
              <w:t>07</w:t>
            </w:r>
            <w:r>
              <w:rPr>
                <w:rFonts w:hint="eastAsia"/>
                <w:sz w:val="21"/>
                <w:szCs w:val="21"/>
                <w:lang w:val="en-GB"/>
              </w:rPr>
              <w:t>日—</w:t>
            </w:r>
            <w:r>
              <w:rPr>
                <w:rFonts w:hint="eastAsia"/>
                <w:sz w:val="21"/>
                <w:szCs w:val="21"/>
                <w:lang w:val="en-US" w:eastAsia="zh-CN"/>
              </w:rPr>
              <w:t>05</w:t>
            </w:r>
            <w:r>
              <w:rPr>
                <w:rFonts w:hint="eastAsia"/>
                <w:sz w:val="21"/>
                <w:szCs w:val="21"/>
                <w:lang w:val="en-GB"/>
              </w:rPr>
              <w:t>月</w:t>
            </w:r>
            <w:r>
              <w:rPr>
                <w:rFonts w:hint="eastAsia"/>
                <w:sz w:val="21"/>
                <w:szCs w:val="21"/>
                <w:lang w:val="en-US" w:eastAsia="zh-CN"/>
              </w:rPr>
              <w:t>2</w:t>
            </w:r>
            <w:r>
              <w:rPr>
                <w:rFonts w:hint="eastAsia"/>
                <w:sz w:val="21"/>
                <w:szCs w:val="21"/>
                <w:lang w:val="en-GB"/>
              </w:rPr>
              <w:t>7日）</w:t>
            </w:r>
          </w:p>
        </w:tc>
        <w:tc>
          <w:tcPr>
            <w:tcW w:w="2835" w:type="dxa"/>
          </w:tcPr>
          <w:p>
            <w:pPr>
              <w:pStyle w:val="3"/>
              <w:rPr>
                <w:rFonts w:hint="eastAsia"/>
                <w:lang w:val="en-US" w:eastAsia="zh-CN"/>
              </w:rPr>
            </w:pPr>
            <w:r>
              <w:rPr>
                <w:rFonts w:hint="eastAsia"/>
                <w:sz w:val="21"/>
                <w:lang w:val="en-US" w:eastAsia="zh-CN"/>
              </w:rPr>
              <w:t>申领东</w:t>
            </w:r>
            <w:r>
              <w:rPr>
                <w:rFonts w:hint="eastAsia"/>
              </w:rPr>
              <w:t>：</w:t>
            </w:r>
            <w:r>
              <w:rPr>
                <w:rFonts w:hint="eastAsia"/>
                <w:lang w:val="en-US" w:eastAsia="zh-CN"/>
              </w:rPr>
              <w:t>注册</w:t>
            </w:r>
            <w:r>
              <w:rPr>
                <w:rFonts w:hint="eastAsia"/>
              </w:rPr>
              <w:t>+登录+</w:t>
            </w:r>
            <w:r>
              <w:rPr>
                <w:rFonts w:hint="eastAsia"/>
                <w:lang w:val="en-US" w:eastAsia="zh-CN"/>
              </w:rPr>
              <w:t>商店模块以及人员的安排和调配</w:t>
            </w:r>
          </w:p>
          <w:p>
            <w:pPr>
              <w:pStyle w:val="3"/>
              <w:rPr>
                <w:rFonts w:hint="eastAsia" w:eastAsia="宋体"/>
                <w:lang w:val="en-US" w:eastAsia="zh-CN"/>
              </w:rPr>
            </w:pPr>
            <w:r>
              <w:rPr>
                <w:rFonts w:hint="eastAsia"/>
                <w:sz w:val="21"/>
                <w:lang w:val="en-US" w:eastAsia="zh-CN"/>
              </w:rPr>
              <w:t>盛蕾</w:t>
            </w:r>
            <w:r>
              <w:rPr>
                <w:rFonts w:hint="eastAsia"/>
              </w:rPr>
              <w:t>：</w:t>
            </w:r>
            <w:r>
              <w:rPr>
                <w:rFonts w:hint="eastAsia"/>
                <w:lang w:val="en-US" w:eastAsia="zh-CN"/>
              </w:rPr>
              <w:t>宠物信息以及健康诊断和购物车模块</w:t>
            </w:r>
          </w:p>
          <w:p>
            <w:pPr>
              <w:pStyle w:val="3"/>
              <w:rPr>
                <w:rFonts w:hint="default" w:eastAsia="宋体"/>
                <w:lang w:val="en-US" w:eastAsia="zh-CN"/>
              </w:rPr>
            </w:pPr>
            <w:r>
              <w:rPr>
                <w:rFonts w:hint="eastAsia"/>
                <w:lang w:val="en-US" w:eastAsia="zh-CN"/>
              </w:rPr>
              <w:t>王盼：“我的”模块</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lang w:val="en-US" w:eastAsia="zh-CN"/>
              </w:rPr>
              <w:t>王盼等</w:t>
            </w:r>
            <w:bookmarkStart w:id="79" w:name="_GoBack"/>
            <w:bookmarkEnd w:id="79"/>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05</w:t>
            </w:r>
            <w:r>
              <w:rPr>
                <w:rFonts w:hint="eastAsia"/>
                <w:sz w:val="21"/>
                <w:szCs w:val="21"/>
                <w:lang w:val="en-GB"/>
              </w:rPr>
              <w:t>月</w:t>
            </w:r>
            <w:r>
              <w:rPr>
                <w:rFonts w:hint="eastAsia"/>
                <w:sz w:val="21"/>
                <w:szCs w:val="21"/>
                <w:lang w:val="en-US" w:eastAsia="zh-CN"/>
              </w:rPr>
              <w:t>28</w:t>
            </w:r>
            <w:r>
              <w:rPr>
                <w:rFonts w:hint="eastAsia"/>
                <w:sz w:val="21"/>
                <w:szCs w:val="21"/>
                <w:lang w:val="en-GB"/>
              </w:rPr>
              <w:t>日—</w:t>
            </w:r>
            <w:r>
              <w:rPr>
                <w:rFonts w:hint="eastAsia"/>
                <w:sz w:val="21"/>
                <w:szCs w:val="21"/>
                <w:lang w:val="en-US" w:eastAsia="zh-CN"/>
              </w:rPr>
              <w:t>06</w:t>
            </w:r>
            <w:r>
              <w:rPr>
                <w:rFonts w:hint="eastAsia"/>
                <w:sz w:val="21"/>
                <w:szCs w:val="21"/>
                <w:lang w:val="en-GB"/>
              </w:rPr>
              <w:t>月</w:t>
            </w:r>
            <w:r>
              <w:rPr>
                <w:rFonts w:hint="eastAsia"/>
                <w:sz w:val="21"/>
                <w:szCs w:val="21"/>
                <w:lang w:val="en-US" w:eastAsia="zh-CN"/>
              </w:rPr>
              <w:t>09</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06</w:t>
            </w:r>
            <w:r>
              <w:rPr>
                <w:rFonts w:hint="eastAsia"/>
                <w:sz w:val="21"/>
                <w:szCs w:val="21"/>
                <w:lang w:val="en-GB"/>
              </w:rPr>
              <w:t>月</w:t>
            </w:r>
            <w:r>
              <w:rPr>
                <w:rFonts w:hint="eastAsia"/>
                <w:sz w:val="21"/>
                <w:szCs w:val="21"/>
                <w:lang w:val="en-US" w:eastAsia="zh-CN"/>
              </w:rPr>
              <w:t>10</w:t>
            </w:r>
            <w:r>
              <w:rPr>
                <w:rFonts w:hint="eastAsia"/>
                <w:sz w:val="21"/>
                <w:szCs w:val="21"/>
                <w:lang w:val="en-GB"/>
              </w:rPr>
              <w:t>日）</w:t>
            </w:r>
          </w:p>
        </w:tc>
        <w:tc>
          <w:tcPr>
            <w:tcW w:w="2835" w:type="dxa"/>
          </w:tcPr>
          <w:p>
            <w:pPr>
              <w:pStyle w:val="3"/>
              <w:rPr>
                <w:sz w:val="21"/>
                <w:szCs w:val="21"/>
              </w:rPr>
            </w:pPr>
          </w:p>
        </w:tc>
        <w:tc>
          <w:tcPr>
            <w:tcW w:w="2835" w:type="dxa"/>
          </w:tcPr>
          <w:p>
            <w:pPr>
              <w:pStyle w:val="3"/>
              <w:rPr>
                <w:rFonts w:hint="eastAsia" w:eastAsia="宋体"/>
                <w:lang w:val="en-US" w:eastAsia="zh-CN"/>
              </w:rPr>
            </w:pPr>
            <w:r>
              <w:rPr>
                <w:rFonts w:hint="eastAsia"/>
                <w:lang w:val="en-US" w:eastAsia="zh-CN"/>
              </w:rPr>
              <w:t>盛蕾</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lang w:val="en-US" w:eastAsia="zh-CN"/>
      </w:rPr>
      <w:t>宠乐屋</w:t>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4A1EF0"/>
    <w:rsid w:val="02ED08C7"/>
    <w:rsid w:val="077B17C2"/>
    <w:rsid w:val="13CF7D4B"/>
    <w:rsid w:val="1E711EB9"/>
    <w:rsid w:val="20AE5764"/>
    <w:rsid w:val="2AA658F4"/>
    <w:rsid w:val="2CE337AA"/>
    <w:rsid w:val="441D6A02"/>
    <w:rsid w:val="64D7621B"/>
    <w:rsid w:val="721C6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2</TotalTime>
  <ScaleCrop>false</ScaleCrop>
  <LinksUpToDate>false</LinksUpToDate>
  <CharactersWithSpaces>6443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sheng</cp:lastModifiedBy>
  <dcterms:modified xsi:type="dcterms:W3CDTF">2020-05-12T07:17:08Z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