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783" w:rsidRPr="00C12783" w:rsidRDefault="007F127F" w:rsidP="00C65878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附件</w:t>
      </w:r>
      <w:r w:rsidR="00C12783" w:rsidRPr="00C12783">
        <w:rPr>
          <w:rFonts w:ascii="黑体" w:eastAsia="黑体" w:hAnsi="黑体" w:cs="Times New Roman" w:hint="eastAsia"/>
          <w:sz w:val="32"/>
          <w:szCs w:val="32"/>
        </w:rPr>
        <w:t>：</w:t>
      </w:r>
    </w:p>
    <w:p w:rsidR="00C12783" w:rsidRDefault="00ED5A90" w:rsidP="00C65878">
      <w:pPr>
        <w:spacing w:line="560" w:lineRule="exact"/>
        <w:ind w:firstLineChars="200" w:firstLine="880"/>
        <w:jc w:val="center"/>
        <w:rPr>
          <w:rFonts w:ascii="方正小标宋简体" w:eastAsia="方正小标宋简体" w:hAnsi="Times New Roman" w:cs="Times New Roman"/>
          <w:sz w:val="44"/>
          <w:szCs w:val="44"/>
        </w:rPr>
      </w:pPr>
      <w:r w:rsidRPr="00ED5A90">
        <w:rPr>
          <w:rFonts w:ascii="方正小标宋简体" w:eastAsia="方正小标宋简体" w:hAnsi="Times New Roman" w:cs="Times New Roman" w:hint="eastAsia"/>
          <w:sz w:val="44"/>
          <w:szCs w:val="44"/>
        </w:rPr>
        <w:t>东城社保中心疫情防控期</w:t>
      </w:r>
      <w:r w:rsidR="00FF44F9">
        <w:rPr>
          <w:rFonts w:ascii="方正小标宋简体" w:eastAsia="方正小标宋简体" w:hAnsi="Times New Roman" w:cs="Times New Roman" w:hint="eastAsia"/>
          <w:sz w:val="44"/>
          <w:szCs w:val="44"/>
        </w:rPr>
        <w:t>间</w:t>
      </w:r>
      <w:r w:rsidRPr="00ED5A90">
        <w:rPr>
          <w:rFonts w:ascii="方正小标宋简体" w:eastAsia="方正小标宋简体" w:hAnsi="Times New Roman" w:cs="Times New Roman" w:hint="eastAsia"/>
          <w:sz w:val="44"/>
          <w:szCs w:val="44"/>
        </w:rPr>
        <w:t>主要业务</w:t>
      </w:r>
    </w:p>
    <w:p w:rsidR="005C7387" w:rsidRDefault="00ED5A90" w:rsidP="00C65878">
      <w:pPr>
        <w:spacing w:line="560" w:lineRule="exact"/>
        <w:ind w:firstLineChars="200" w:firstLine="880"/>
        <w:jc w:val="center"/>
        <w:rPr>
          <w:rFonts w:ascii="方正小标宋简体" w:eastAsia="方正小标宋简体" w:hAnsi="Times New Roman" w:cs="Times New Roman"/>
          <w:sz w:val="44"/>
          <w:szCs w:val="44"/>
        </w:rPr>
      </w:pPr>
      <w:r w:rsidRPr="00ED5A90">
        <w:rPr>
          <w:rFonts w:ascii="方正小标宋简体" w:eastAsia="方正小标宋简体" w:hAnsi="Times New Roman" w:cs="Times New Roman" w:hint="eastAsia"/>
          <w:sz w:val="44"/>
          <w:szCs w:val="44"/>
        </w:rPr>
        <w:t>办理渠道联系表</w:t>
      </w:r>
    </w:p>
    <w:p w:rsidR="00B840D4" w:rsidRPr="00ED5A90" w:rsidRDefault="00B840D4" w:rsidP="00C65878">
      <w:pPr>
        <w:spacing w:line="560" w:lineRule="exact"/>
        <w:ind w:firstLineChars="200" w:firstLine="880"/>
        <w:jc w:val="center"/>
        <w:rPr>
          <w:rFonts w:ascii="方正小标宋简体" w:eastAsia="方正小标宋简体" w:hAnsi="Times New Roman" w:cs="Times New Roman"/>
          <w:sz w:val="44"/>
          <w:szCs w:val="44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20"/>
        <w:gridCol w:w="2268"/>
        <w:gridCol w:w="4819"/>
      </w:tblGrid>
      <w:tr w:rsidR="00B32FF2" w:rsidTr="00C63758">
        <w:trPr>
          <w:trHeight w:val="728"/>
        </w:trPr>
        <w:tc>
          <w:tcPr>
            <w:tcW w:w="3120" w:type="dxa"/>
            <w:vAlign w:val="center"/>
          </w:tcPr>
          <w:p w:rsidR="00B32FF2" w:rsidRPr="00C63758" w:rsidRDefault="00B32FF2" w:rsidP="00095C03">
            <w:pPr>
              <w:spacing w:line="560" w:lineRule="exact"/>
              <w:ind w:firstLineChars="10" w:firstLine="32"/>
              <w:jc w:val="center"/>
              <w:rPr>
                <w:rFonts w:ascii="楷体_GB2312" w:eastAsia="楷体_GB2312" w:hAnsi="黑体" w:cs="Times New Roman"/>
                <w:b/>
                <w:sz w:val="32"/>
                <w:szCs w:val="32"/>
              </w:rPr>
            </w:pPr>
            <w:r w:rsidRPr="00C63758">
              <w:rPr>
                <w:rFonts w:ascii="楷体_GB2312" w:eastAsia="楷体_GB2312" w:hAnsi="黑体" w:cs="Times New Roman" w:hint="eastAsia"/>
                <w:b/>
                <w:sz w:val="32"/>
                <w:szCs w:val="32"/>
              </w:rPr>
              <w:t>主要窗口业务科室</w:t>
            </w:r>
          </w:p>
        </w:tc>
        <w:tc>
          <w:tcPr>
            <w:tcW w:w="2268" w:type="dxa"/>
            <w:vAlign w:val="center"/>
          </w:tcPr>
          <w:p w:rsidR="00B32FF2" w:rsidRPr="00C63758" w:rsidRDefault="00B32FF2" w:rsidP="00C63758">
            <w:pPr>
              <w:spacing w:line="560" w:lineRule="exact"/>
              <w:jc w:val="center"/>
              <w:rPr>
                <w:rFonts w:ascii="楷体_GB2312" w:eastAsia="楷体_GB2312" w:hAnsi="黑体" w:cs="Times New Roman"/>
                <w:b/>
                <w:sz w:val="32"/>
                <w:szCs w:val="32"/>
              </w:rPr>
            </w:pPr>
            <w:r w:rsidRPr="00C63758">
              <w:rPr>
                <w:rFonts w:ascii="楷体_GB2312" w:eastAsia="楷体_GB2312" w:hAnsi="黑体" w:cs="Times New Roman" w:hint="eastAsia"/>
                <w:b/>
                <w:sz w:val="32"/>
                <w:szCs w:val="32"/>
              </w:rPr>
              <w:t>办理渠道</w:t>
            </w:r>
          </w:p>
        </w:tc>
        <w:tc>
          <w:tcPr>
            <w:tcW w:w="4819" w:type="dxa"/>
            <w:vAlign w:val="center"/>
          </w:tcPr>
          <w:p w:rsidR="00B32FF2" w:rsidRPr="00C63758" w:rsidRDefault="00B32FF2" w:rsidP="00C63758">
            <w:pPr>
              <w:spacing w:line="560" w:lineRule="exact"/>
              <w:jc w:val="center"/>
              <w:rPr>
                <w:rFonts w:ascii="楷体_GB2312" w:eastAsia="楷体_GB2312" w:hAnsi="黑体" w:cs="Times New Roman"/>
                <w:b/>
                <w:sz w:val="32"/>
                <w:szCs w:val="32"/>
              </w:rPr>
            </w:pPr>
            <w:r w:rsidRPr="00C63758">
              <w:rPr>
                <w:rFonts w:ascii="楷体_GB2312" w:eastAsia="楷体_GB2312" w:hAnsi="黑体" w:cs="Times New Roman" w:hint="eastAsia"/>
                <w:b/>
                <w:sz w:val="32"/>
                <w:szCs w:val="32"/>
              </w:rPr>
              <w:t>联系方式</w:t>
            </w:r>
          </w:p>
        </w:tc>
      </w:tr>
      <w:tr w:rsidR="00B32FF2" w:rsidTr="002773A6">
        <w:trPr>
          <w:trHeight w:val="630"/>
        </w:trPr>
        <w:tc>
          <w:tcPr>
            <w:tcW w:w="3120" w:type="dxa"/>
            <w:vMerge w:val="restart"/>
            <w:vAlign w:val="center"/>
          </w:tcPr>
          <w:p w:rsidR="00B32FF2" w:rsidRPr="003F58E4" w:rsidRDefault="00B32FF2" w:rsidP="00095C03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基金征缴科</w:t>
            </w:r>
          </w:p>
        </w:tc>
        <w:tc>
          <w:tcPr>
            <w:tcW w:w="2268" w:type="dxa"/>
            <w:vAlign w:val="center"/>
          </w:tcPr>
          <w:p w:rsidR="00B32FF2" w:rsidRPr="003F58E4" w:rsidRDefault="00B32FF2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电子邮箱</w:t>
            </w:r>
          </w:p>
        </w:tc>
        <w:tc>
          <w:tcPr>
            <w:tcW w:w="4819" w:type="dxa"/>
            <w:vAlign w:val="center"/>
          </w:tcPr>
          <w:p w:rsidR="00B32FF2" w:rsidRPr="003F58E4" w:rsidRDefault="00DD65D0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dongchengshebao_zj@bjdch.gov.cn</w:t>
            </w:r>
          </w:p>
        </w:tc>
      </w:tr>
      <w:tr w:rsidR="00B32FF2" w:rsidTr="002773A6">
        <w:trPr>
          <w:trHeight w:val="660"/>
        </w:trPr>
        <w:tc>
          <w:tcPr>
            <w:tcW w:w="3120" w:type="dxa"/>
            <w:vMerge/>
          </w:tcPr>
          <w:p w:rsidR="00B32FF2" w:rsidRPr="003F58E4" w:rsidRDefault="00B32FF2" w:rsidP="00095C03">
            <w:pPr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B32FF2" w:rsidRPr="003F58E4" w:rsidRDefault="00B32FF2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邮寄</w:t>
            </w:r>
          </w:p>
        </w:tc>
        <w:tc>
          <w:tcPr>
            <w:tcW w:w="4819" w:type="dxa"/>
            <w:vAlign w:val="center"/>
          </w:tcPr>
          <w:p w:rsidR="002773A6" w:rsidRDefault="00B32FF2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北京市东城区朝内大街</w:t>
            </w: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192</w:t>
            </w: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号</w:t>
            </w:r>
            <w:r w:rsidR="00095C03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二层</w:t>
            </w: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 xml:space="preserve">  </w:t>
            </w:r>
          </w:p>
          <w:p w:rsidR="00B32FF2" w:rsidRPr="003F58E4" w:rsidRDefault="00B32FF2" w:rsidP="006F0B0D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基金征缴科</w:t>
            </w:r>
            <w:r w:rsidR="005C7387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（邮编：</w:t>
            </w:r>
            <w:r w:rsidR="005C7387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100010</w:t>
            </w:r>
            <w:r w:rsidR="005C7387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）</w:t>
            </w:r>
          </w:p>
        </w:tc>
      </w:tr>
      <w:tr w:rsidR="00B32FF2" w:rsidTr="002773A6">
        <w:trPr>
          <w:trHeight w:val="535"/>
        </w:trPr>
        <w:tc>
          <w:tcPr>
            <w:tcW w:w="3120" w:type="dxa"/>
            <w:vMerge/>
          </w:tcPr>
          <w:p w:rsidR="00B32FF2" w:rsidRPr="003F58E4" w:rsidRDefault="00B32FF2" w:rsidP="00095C03">
            <w:pPr>
              <w:spacing w:line="560" w:lineRule="exact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B32FF2" w:rsidRPr="003F58E4" w:rsidRDefault="00B32FF2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传真</w:t>
            </w:r>
          </w:p>
        </w:tc>
        <w:tc>
          <w:tcPr>
            <w:tcW w:w="4819" w:type="dxa"/>
            <w:vAlign w:val="center"/>
          </w:tcPr>
          <w:p w:rsidR="00B32FF2" w:rsidRPr="003F58E4" w:rsidRDefault="00B32FF2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010-8994</w:t>
            </w:r>
            <w:r w:rsidR="00616D07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 xml:space="preserve"> </w:t>
            </w: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5470</w:t>
            </w:r>
          </w:p>
        </w:tc>
      </w:tr>
      <w:tr w:rsidR="00E20871" w:rsidTr="002773A6">
        <w:trPr>
          <w:trHeight w:val="656"/>
        </w:trPr>
        <w:tc>
          <w:tcPr>
            <w:tcW w:w="3120" w:type="dxa"/>
            <w:vMerge w:val="restart"/>
            <w:vAlign w:val="center"/>
          </w:tcPr>
          <w:p w:rsidR="00E20871" w:rsidRPr="00E0074D" w:rsidRDefault="00E20871" w:rsidP="00095C03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sz w:val="32"/>
                <w:szCs w:val="32"/>
              </w:rPr>
              <w:t>基金支付科</w:t>
            </w:r>
          </w:p>
        </w:tc>
        <w:tc>
          <w:tcPr>
            <w:tcW w:w="2268" w:type="dxa"/>
            <w:vAlign w:val="center"/>
          </w:tcPr>
          <w:p w:rsidR="00E20871" w:rsidRPr="003F58E4" w:rsidRDefault="00E20871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电子邮箱</w:t>
            </w:r>
          </w:p>
        </w:tc>
        <w:tc>
          <w:tcPr>
            <w:tcW w:w="4819" w:type="dxa"/>
            <w:vAlign w:val="center"/>
          </w:tcPr>
          <w:p w:rsidR="00E20871" w:rsidRDefault="00E20871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dongchengshebao_zf@bjdch.gov.cn</w:t>
            </w:r>
          </w:p>
        </w:tc>
      </w:tr>
      <w:tr w:rsidR="00E20871" w:rsidTr="002773A6">
        <w:trPr>
          <w:trHeight w:val="285"/>
        </w:trPr>
        <w:tc>
          <w:tcPr>
            <w:tcW w:w="3120" w:type="dxa"/>
            <w:vMerge/>
          </w:tcPr>
          <w:p w:rsidR="00E20871" w:rsidRDefault="00E20871" w:rsidP="00095C03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20871" w:rsidRPr="003F58E4" w:rsidRDefault="00E20871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邮寄</w:t>
            </w:r>
          </w:p>
        </w:tc>
        <w:tc>
          <w:tcPr>
            <w:tcW w:w="4819" w:type="dxa"/>
            <w:vAlign w:val="center"/>
          </w:tcPr>
          <w:p w:rsidR="00E20871" w:rsidRDefault="00E20871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北京市东城区朝内大街</w:t>
            </w: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192</w:t>
            </w: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号</w:t>
            </w:r>
            <w:r w:rsidR="00095C03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二层</w:t>
            </w: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 xml:space="preserve"> </w:t>
            </w:r>
          </w:p>
          <w:p w:rsidR="00E20871" w:rsidRDefault="00E20871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基金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支付</w:t>
            </w: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科</w:t>
            </w: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王硕（邮编：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100010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）</w:t>
            </w:r>
          </w:p>
        </w:tc>
      </w:tr>
      <w:tr w:rsidR="00DD65D0" w:rsidTr="002773A6">
        <w:trPr>
          <w:trHeight w:val="698"/>
        </w:trPr>
        <w:tc>
          <w:tcPr>
            <w:tcW w:w="3120" w:type="dxa"/>
            <w:vMerge w:val="restart"/>
            <w:vAlign w:val="center"/>
          </w:tcPr>
          <w:p w:rsidR="00DD65D0" w:rsidRDefault="00DD65D0" w:rsidP="00095C03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sz w:val="32"/>
                <w:szCs w:val="32"/>
              </w:rPr>
              <w:t>账户管理科</w:t>
            </w:r>
          </w:p>
        </w:tc>
        <w:tc>
          <w:tcPr>
            <w:tcW w:w="2268" w:type="dxa"/>
            <w:vAlign w:val="center"/>
          </w:tcPr>
          <w:p w:rsidR="00DD65D0" w:rsidRPr="0039164F" w:rsidRDefault="00DD65D0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9164F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电子邮箱</w:t>
            </w:r>
          </w:p>
        </w:tc>
        <w:tc>
          <w:tcPr>
            <w:tcW w:w="4819" w:type="dxa"/>
            <w:vAlign w:val="center"/>
          </w:tcPr>
          <w:p w:rsidR="00DD65D0" w:rsidRDefault="00DD65D0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dongchengshebao_zh@bjdch.gov.cn</w:t>
            </w:r>
          </w:p>
        </w:tc>
      </w:tr>
      <w:tr w:rsidR="00DD65D0" w:rsidTr="002773A6">
        <w:trPr>
          <w:trHeight w:val="270"/>
        </w:trPr>
        <w:tc>
          <w:tcPr>
            <w:tcW w:w="3120" w:type="dxa"/>
            <w:vMerge/>
          </w:tcPr>
          <w:p w:rsidR="00DD65D0" w:rsidRDefault="00DD65D0" w:rsidP="00C65878">
            <w:pPr>
              <w:spacing w:line="560" w:lineRule="exact"/>
              <w:ind w:firstLineChars="200" w:firstLine="640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DD65D0" w:rsidRPr="003F58E4" w:rsidRDefault="00DD65D0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邮寄</w:t>
            </w:r>
          </w:p>
        </w:tc>
        <w:tc>
          <w:tcPr>
            <w:tcW w:w="4819" w:type="dxa"/>
            <w:vAlign w:val="center"/>
          </w:tcPr>
          <w:p w:rsidR="002773A6" w:rsidRDefault="00DD65D0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北京市东城区朝内大街</w:t>
            </w: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192</w:t>
            </w:r>
            <w:r w:rsidRPr="003F58E4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号</w:t>
            </w:r>
            <w:r w:rsidR="00095C03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二层</w:t>
            </w:r>
          </w:p>
          <w:p w:rsidR="00DD65D0" w:rsidRDefault="00DD65D0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账户管理科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214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室（邮编：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100010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）</w:t>
            </w:r>
          </w:p>
        </w:tc>
      </w:tr>
      <w:tr w:rsidR="005C7387" w:rsidTr="002773A6">
        <w:trPr>
          <w:trHeight w:val="837"/>
        </w:trPr>
        <w:tc>
          <w:tcPr>
            <w:tcW w:w="3120" w:type="dxa"/>
            <w:vAlign w:val="center"/>
          </w:tcPr>
          <w:p w:rsidR="005C7387" w:rsidRDefault="005C7387" w:rsidP="00095C03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sz w:val="32"/>
                <w:szCs w:val="32"/>
              </w:rPr>
              <w:t>基金财务科</w:t>
            </w:r>
          </w:p>
        </w:tc>
        <w:tc>
          <w:tcPr>
            <w:tcW w:w="2268" w:type="dxa"/>
            <w:vAlign w:val="center"/>
          </w:tcPr>
          <w:p w:rsidR="005C7387" w:rsidRDefault="005C7387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39164F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电子邮箱</w:t>
            </w:r>
          </w:p>
        </w:tc>
        <w:tc>
          <w:tcPr>
            <w:tcW w:w="4819" w:type="dxa"/>
            <w:vAlign w:val="center"/>
          </w:tcPr>
          <w:p w:rsidR="005C7387" w:rsidRDefault="00DD65D0" w:rsidP="002773A6">
            <w:pPr>
              <w:spacing w:line="56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>dongchengshebao_cw@bjdch.gov.cn</w:t>
            </w:r>
          </w:p>
        </w:tc>
      </w:tr>
    </w:tbl>
    <w:p w:rsidR="00063917" w:rsidRPr="00F76EC5" w:rsidRDefault="00543948" w:rsidP="0085500A">
      <w:pPr>
        <w:spacing w:line="560" w:lineRule="exact"/>
        <w:ind w:firstLineChars="200" w:firstLine="640"/>
        <w:jc w:val="right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 xml:space="preserve">  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   </w:t>
      </w:r>
    </w:p>
    <w:sectPr w:rsidR="00063917" w:rsidRPr="00F76EC5" w:rsidSect="00E0074D">
      <w:pgSz w:w="11906" w:h="16838"/>
      <w:pgMar w:top="2155" w:right="1474" w:bottom="204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40F" w:rsidRDefault="0038540F" w:rsidP="00F26B36">
      <w:r>
        <w:separator/>
      </w:r>
    </w:p>
  </w:endnote>
  <w:endnote w:type="continuationSeparator" w:id="1">
    <w:p w:rsidR="0038540F" w:rsidRDefault="0038540F" w:rsidP="00F26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40F" w:rsidRDefault="0038540F" w:rsidP="00F26B36">
      <w:r>
        <w:separator/>
      </w:r>
    </w:p>
  </w:footnote>
  <w:footnote w:type="continuationSeparator" w:id="1">
    <w:p w:rsidR="0038540F" w:rsidRDefault="0038540F" w:rsidP="00F26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B81C6D"/>
    <w:multiLevelType w:val="singleLevel"/>
    <w:tmpl w:val="80B81C6D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3CAF2C1B"/>
    <w:multiLevelType w:val="singleLevel"/>
    <w:tmpl w:val="3CAF2C1B"/>
    <w:lvl w:ilvl="0">
      <w:start w:val="1"/>
      <w:numFmt w:val="decimal"/>
      <w:suff w:val="nothing"/>
      <w:lvlText w:val="%1、"/>
      <w:lvlJc w:val="left"/>
    </w:lvl>
  </w:abstractNum>
  <w:abstractNum w:abstractNumId="2">
    <w:nsid w:val="47935F5E"/>
    <w:multiLevelType w:val="singleLevel"/>
    <w:tmpl w:val="47935F5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917"/>
    <w:rsid w:val="00044AF6"/>
    <w:rsid w:val="00063917"/>
    <w:rsid w:val="000706E3"/>
    <w:rsid w:val="00095C03"/>
    <w:rsid w:val="000F7A11"/>
    <w:rsid w:val="001A3EC6"/>
    <w:rsid w:val="001D0901"/>
    <w:rsid w:val="00263C31"/>
    <w:rsid w:val="002668A6"/>
    <w:rsid w:val="002773A6"/>
    <w:rsid w:val="002C3C59"/>
    <w:rsid w:val="003475BD"/>
    <w:rsid w:val="003541F3"/>
    <w:rsid w:val="0038540F"/>
    <w:rsid w:val="0039164F"/>
    <w:rsid w:val="003F58E4"/>
    <w:rsid w:val="004B1D27"/>
    <w:rsid w:val="004F0B28"/>
    <w:rsid w:val="004F5DA5"/>
    <w:rsid w:val="004F6FEB"/>
    <w:rsid w:val="00543948"/>
    <w:rsid w:val="00593E50"/>
    <w:rsid w:val="005C7387"/>
    <w:rsid w:val="005D1330"/>
    <w:rsid w:val="00616D07"/>
    <w:rsid w:val="006353EE"/>
    <w:rsid w:val="006E5C2B"/>
    <w:rsid w:val="006F0B0D"/>
    <w:rsid w:val="007131A2"/>
    <w:rsid w:val="0071780E"/>
    <w:rsid w:val="007705A2"/>
    <w:rsid w:val="007A1B2B"/>
    <w:rsid w:val="007F127F"/>
    <w:rsid w:val="00841CF7"/>
    <w:rsid w:val="0085500A"/>
    <w:rsid w:val="008D7686"/>
    <w:rsid w:val="008E7549"/>
    <w:rsid w:val="00A24FDF"/>
    <w:rsid w:val="00AC0DD9"/>
    <w:rsid w:val="00B13F23"/>
    <w:rsid w:val="00B2557C"/>
    <w:rsid w:val="00B32FF2"/>
    <w:rsid w:val="00B40CEA"/>
    <w:rsid w:val="00B47610"/>
    <w:rsid w:val="00B55786"/>
    <w:rsid w:val="00B83F6E"/>
    <w:rsid w:val="00B840D4"/>
    <w:rsid w:val="00BA4AA3"/>
    <w:rsid w:val="00C0287C"/>
    <w:rsid w:val="00C12783"/>
    <w:rsid w:val="00C16A7A"/>
    <w:rsid w:val="00C63758"/>
    <w:rsid w:val="00C65878"/>
    <w:rsid w:val="00D24D20"/>
    <w:rsid w:val="00D92ED1"/>
    <w:rsid w:val="00DC12D8"/>
    <w:rsid w:val="00DD65D0"/>
    <w:rsid w:val="00E0074D"/>
    <w:rsid w:val="00E20871"/>
    <w:rsid w:val="00E41F53"/>
    <w:rsid w:val="00E950B6"/>
    <w:rsid w:val="00E9697E"/>
    <w:rsid w:val="00ED5A90"/>
    <w:rsid w:val="00EE536E"/>
    <w:rsid w:val="00F26B36"/>
    <w:rsid w:val="00F76EC5"/>
    <w:rsid w:val="00FB7091"/>
    <w:rsid w:val="00FF44F9"/>
    <w:rsid w:val="49BC2674"/>
    <w:rsid w:val="526B1D64"/>
    <w:rsid w:val="559519F9"/>
    <w:rsid w:val="6D9023F7"/>
    <w:rsid w:val="7BA3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6A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6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26B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26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26B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B840D4"/>
    <w:rPr>
      <w:sz w:val="18"/>
      <w:szCs w:val="18"/>
    </w:rPr>
  </w:style>
  <w:style w:type="character" w:customStyle="1" w:styleId="Char1">
    <w:name w:val="批注框文本 Char"/>
    <w:basedOn w:val="a0"/>
    <w:link w:val="a5"/>
    <w:rsid w:val="00B840D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Hyperlink"/>
    <w:basedOn w:val="a0"/>
    <w:rsid w:val="00593E50"/>
    <w:rPr>
      <w:color w:val="0563C1" w:themeColor="hyperlink"/>
      <w:u w:val="single"/>
    </w:rPr>
  </w:style>
  <w:style w:type="paragraph" w:styleId="a7">
    <w:name w:val="Date"/>
    <w:basedOn w:val="a"/>
    <w:next w:val="a"/>
    <w:link w:val="Char2"/>
    <w:rsid w:val="00593E50"/>
    <w:pPr>
      <w:ind w:leftChars="2500" w:left="100"/>
    </w:pPr>
  </w:style>
  <w:style w:type="character" w:customStyle="1" w:styleId="Char2">
    <w:name w:val="日期 Char"/>
    <w:basedOn w:val="a0"/>
    <w:link w:val="a7"/>
    <w:rsid w:val="00593E50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F47F81A-1FF4-4408-92FD-526F2BF3B8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于潇</cp:lastModifiedBy>
  <cp:revision>2</cp:revision>
  <cp:lastPrinted>2020-02-03T07:12:00Z</cp:lastPrinted>
  <dcterms:created xsi:type="dcterms:W3CDTF">2020-02-04T01:50:00Z</dcterms:created>
  <dcterms:modified xsi:type="dcterms:W3CDTF">2020-02-04T01:50:00Z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