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/>
    <w:p/>
    <w:p/>
    <w:p/>
    <w:p/>
    <w:p/>
    <w:p>
      <w:pPr>
        <w:jc w:val="center"/>
      </w:pPr>
      <w:r>
        <w:rPr>
          <w:b w:val="on"/>
          <w:sz w:val="44"/>
          <w:rFonts w:ascii="SimHei" w:hAnsi="SimHei" w:cs="SimHei" w:eastAsia="SimHei"/>
          <w:color w:val="00897B"/>
        </w:rPr>
        <w:t>测试企业 2024年度能源审计报告</w:t>
      </w:r>
    </w:p>
    <w:p/>
    <w:p/>
    <w:p>
      <w:pPr>
        <w:jc w:val="center"/>
      </w:pPr>
      <w:r>
        <w:rPr>
          <w:sz w:val="28"/>
          <w:rFonts w:ascii="SimSun" w:hAnsi="SimSun" w:cs="SimSun" w:eastAsia="SimSun"/>
        </w:rPr>
        <w:t>审计期间：2024年1月 — 2024年12月</w:t>
      </w:r>
    </w:p>
    <w:p/>
    <w:p/>
    <w:p/>
    <w:p/>
    <w:p>
      <w:pPr>
        <w:jc w:val="center"/>
      </w:pPr>
      <w:r>
        <w:rPr>
          <w:sz w:val="28"/>
          <w:rFonts w:ascii="SimSun" w:hAnsi="SimSun" w:cs="SimSun" w:eastAsia="SimSun"/>
        </w:rPr>
        <w:t>被审计企业：测试企业</w:t>
      </w:r>
    </w:p>
    <w:p>
      <w:pPr>
        <w:jc w:val="center"/>
      </w:pPr>
      <w:r>
        <w:rPr>
          <w:sz w:val="24"/>
          <w:rFonts w:ascii="SimSun" w:hAnsi="SimSun" w:cs="SimSun" w:eastAsia="SimSun"/>
        </w:rPr>
        <w:t>报告生成日期：2026-04-05</w:t>
      </w:r>
    </w:p>
    <w:p>
      <w:r>
        <w:br w:type="page"/>
      </w:r>
    </w:p>
    <w:p>
      <w:pPr>
        <w:spacing w:before="200" w:after="100"/>
      </w:pPr>
      <w:r>
        <w:rPr>
          <w:b w:val="on"/>
          <w:sz w:val="32"/>
          <w:rFonts w:ascii="SimHei" w:hAnsi="SimHei" w:cs="SimHei" w:eastAsia="SimHei"/>
          <w:color w:val="00897B"/>
        </w:rPr>
        <w:t>目 录</w:t>
      </w:r>
    </w:p>
    <w:p>
      <w:pPr>
        <w:ind w:left="720"/>
      </w:pPr>
      <w:r>
        <w:rPr>
          <w:sz w:val="24"/>
          <w:rFonts w:ascii="SimSun" w:hAnsi="SimSun" w:cs="SimSun" w:eastAsia="SimSun"/>
        </w:rPr>
        <w:t>一、企业基本情况</w:t>
      </w:r>
    </w:p>
    <w:p>
      <w:pPr>
        <w:ind w:left="720"/>
      </w:pPr>
      <w:r>
        <w:rPr>
          <w:sz w:val="24"/>
          <w:rFonts w:ascii="SimSun" w:hAnsi="SimSun" w:cs="SimSun" w:eastAsia="SimSun"/>
        </w:rPr>
        <w:t>二、主要技术经济指标</w:t>
      </w:r>
    </w:p>
    <w:p>
      <w:pPr>
        <w:ind w:left="720"/>
      </w:pPr>
      <w:r>
        <w:rPr>
          <w:sz w:val="24"/>
          <w:rFonts w:ascii="SimSun" w:hAnsi="SimSun" w:cs="SimSun" w:eastAsia="SimSun"/>
        </w:rPr>
        <w:t>三、能源消费结构分析</w:t>
      </w:r>
    </w:p>
    <w:p>
      <w:pPr>
        <w:ind w:left="720"/>
      </w:pPr>
      <w:r>
        <w:rPr>
          <w:sz w:val="24"/>
          <w:rFonts w:ascii="SimSun" w:hAnsi="SimSun" w:cs="SimSun" w:eastAsia="SimSun"/>
        </w:rPr>
        <w:t>四、产品单位能耗分析</w:t>
      </w:r>
    </w:p>
    <w:p>
      <w:pPr>
        <w:ind w:left="720"/>
      </w:pPr>
      <w:r>
        <w:rPr>
          <w:sz w:val="24"/>
          <w:rFonts w:ascii="SimSun" w:hAnsi="SimSun" w:cs="SimSun" w:eastAsia="SimSun"/>
        </w:rPr>
        <w:t>五、温室气体排放分析</w:t>
      </w:r>
    </w:p>
    <w:p>
      <w:pPr>
        <w:ind w:left="720"/>
      </w:pPr>
      <w:r>
        <w:rPr>
          <w:sz w:val="24"/>
          <w:rFonts w:ascii="SimSun" w:hAnsi="SimSun" w:cs="SimSun" w:eastAsia="SimSun"/>
        </w:rPr>
        <w:t>六、能源流向分析</w:t>
      </w:r>
    </w:p>
    <w:p>
      <w:pPr>
        <w:ind w:left="720"/>
      </w:pPr>
      <w:r>
        <w:rPr>
          <w:sz w:val="24"/>
          <w:rFonts w:ascii="SimSun" w:hAnsi="SimSun" w:cs="SimSun" w:eastAsia="SimSun"/>
        </w:rPr>
        <w:t>七、节能建议与措施</w:t>
      </w:r>
    </w:p>
    <w:p>
      <w:r>
        <w:br w:type="page"/>
      </w:r>
    </w:p>
    <w:p>
      <w:pPr>
        <w:spacing w:before="200" w:after="100"/>
      </w:pPr>
      <w:r>
        <w:rPr>
          <w:b w:val="on"/>
          <w:sz w:val="32"/>
          <w:rFonts w:ascii="SimHei" w:hAnsi="SimHei" w:cs="SimHei" w:eastAsia="SimHei"/>
          <w:color w:val="00897B"/>
        </w:rPr>
        <w:t>一、企业基本情况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blPr>
        <w:tblW w:type="dxa" w:w="9000"/>
      </w:tblPr>
      <w:tr>
        <w:tc>
          <w:p>
            <w:pPr>
              <w:jc w:val="center"/>
            </w:pPr>
            <w:r>
              <w:rPr>
                <w:sz w:val="20"/>
                <w:rFonts w:ascii="SimSun" w:hAnsi="SimSun" w:cs="SimSun" w:eastAsia="SimSun"/>
                <w:b w:val="on"/>
              </w:rPr>
              <w:t>企业名称</w:t>
            </w:r>
          </w:p>
        </w:tc>
        <w:tc>
          <w:p>
            <w:pPr>
              <w:jc w:val="center"/>
            </w:pPr>
            <w:r>
              <w:rPr>
                <w:sz w:val="20"/>
                <w:rFonts w:ascii="SimSun" w:hAnsi="SimSun" w:cs="SimSun" w:eastAsia="SimSun"/>
                <w:b w:val="off"/>
              </w:rPr>
              <w:t>测试企业</w:t>
            </w:r>
          </w:p>
        </w:tc>
      </w:tr>
      <w:tr>
        <w:tc>
          <w:p>
            <w:pPr>
              <w:jc w:val="center"/>
            </w:pPr>
            <w:r>
              <w:rPr>
                <w:sz w:val="20"/>
                <w:rFonts w:ascii="SimSun" w:hAnsi="SimSun" w:cs="SimSun" w:eastAsia="SimSun"/>
                <w:b w:val="on"/>
              </w:rPr>
              <w:t>统一社会信用代码</w:t>
            </w:r>
          </w:p>
        </w:tc>
        <w:tc>
          <w:p>
            <w:pPr>
              <w:jc w:val="center"/>
            </w:pPr>
            <w:r>
              <w:rPr>
                <w:sz w:val="20"/>
                <w:rFonts w:ascii="SimSun" w:hAnsi="SimSun" w:cs="SimSun" w:eastAsia="SimSun"/>
                <w:b w:val="off"/>
              </w:rPr>
              <w:t>91110000MA001TEST</w:t>
            </w:r>
          </w:p>
        </w:tc>
      </w:tr>
      <w:tr>
        <w:tc>
          <w:p>
            <w:pPr>
              <w:jc w:val="center"/>
            </w:pPr>
            <w:r>
              <w:rPr>
                <w:sz w:val="20"/>
                <w:rFonts w:ascii="SimSun" w:hAnsi="SimSun" w:cs="SimSun" w:eastAsia="SimSun"/>
                <w:b w:val="on"/>
              </w:rPr>
              <w:t>联系人</w:t>
            </w:r>
          </w:p>
        </w:tc>
        <w:tc>
          <w:p>
            <w:pPr>
              <w:jc w:val="center"/>
            </w:pPr>
            <w:r>
              <w:rPr>
                <w:sz w:val="20"/>
                <w:rFonts w:ascii="SimSun" w:hAnsi="SimSun" w:cs="SimSun" w:eastAsia="SimSun"/>
                <w:b w:val="off"/>
              </w:rPr>
              <w:t>张三</w:t>
            </w:r>
          </w:p>
        </w:tc>
      </w:tr>
      <w:tr>
        <w:tc>
          <w:p>
            <w:pPr>
              <w:jc w:val="center"/>
            </w:pPr>
            <w:r>
              <w:rPr>
                <w:sz w:val="20"/>
                <w:rFonts w:ascii="SimSun" w:hAnsi="SimSun" w:cs="SimSun" w:eastAsia="SimSun"/>
                <w:b w:val="on"/>
              </w:rPr>
              <w:t>联系电话</w:t>
            </w:r>
          </w:p>
        </w:tc>
        <w:tc>
          <w:p>
            <w:pPr>
              <w:jc w:val="center"/>
            </w:pPr>
            <w:r>
              <w:rPr>
                <w:sz w:val="20"/>
                <w:rFonts w:ascii="SimSun" w:hAnsi="SimSun" w:cs="SimSun" w:eastAsia="SimSun"/>
                <w:b w:val="off"/>
              </w:rPr>
              <w:t/>
            </w:r>
          </w:p>
        </w:tc>
      </w:tr>
      <w:tr>
        <w:tc>
          <w:p>
            <w:pPr>
              <w:jc w:val="center"/>
            </w:pPr>
            <w:r>
              <w:rPr>
                <w:sz w:val="20"/>
                <w:rFonts w:ascii="SimSun" w:hAnsi="SimSun" w:cs="SimSun" w:eastAsia="SimSun"/>
                <w:b w:val="on"/>
              </w:rPr>
              <w:t>联系邮箱</w:t>
            </w:r>
          </w:p>
        </w:tc>
        <w:tc>
          <w:p>
            <w:pPr>
              <w:jc w:val="center"/>
            </w:pPr>
            <w:r>
              <w:rPr>
                <w:sz w:val="20"/>
                <w:rFonts w:ascii="SimSun" w:hAnsi="SimSun" w:cs="SimSun" w:eastAsia="SimSun"/>
                <w:b w:val="off"/>
              </w:rPr>
              <w:t/>
            </w:r>
          </w:p>
        </w:tc>
      </w:tr>
    </w:tbl>
    <w:p/>
    <w:p>
      <w:pPr>
        <w:spacing w:before="200" w:after="100"/>
      </w:pPr>
      <w:r>
        <w:rPr>
          <w:b w:val="on"/>
          <w:sz w:val="32"/>
          <w:rFonts w:ascii="SimHei" w:hAnsi="SimHei" w:cs="SimHei" w:eastAsia="SimHei"/>
          <w:color w:val="00897B"/>
        </w:rPr>
        <w:t>二、主要技术经济指标</w:t>
      </w:r>
    </w:p>
    <w:p>
      <w:pPr>
        <w:ind w:firstLine="480"/>
      </w:pPr>
      <w:r>
        <w:rPr>
          <w:sz w:val="24"/>
          <w:rFonts w:ascii="SimSun" w:hAnsi="SimSun" w:cs="SimSun" w:eastAsia="SimSun"/>
        </w:rPr>
        <w:t>以下为企业近年主要技术经济指标对比：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blPr>
        <w:tblW w:type="dxa" w:w="9000"/>
      </w:tblPr>
      <w:tr>
        <w:tc>
          <w:p>
            <w:pPr>
              <w:jc w:val="center"/>
            </w:pPr>
            <w:r>
              <w:rPr>
                <w:sz w:val="20"/>
                <w:rFonts w:ascii="SimSun" w:hAnsi="SimSun" w:cs="SimSun" w:eastAsia="SimSun"/>
                <w:b w:val="on"/>
              </w:rPr>
              <w:t>年度</w:t>
            </w:r>
          </w:p>
        </w:tc>
        <w:tc>
          <w:p>
            <w:pPr>
              <w:jc w:val="center"/>
            </w:pPr>
            <w:r>
              <w:rPr>
                <w:sz w:val="20"/>
                <w:rFonts w:ascii="SimSun" w:hAnsi="SimSun" w:cs="SimSun" w:eastAsia="SimSun"/>
                <w:b w:val="on"/>
              </w:rPr>
              <w:t>综合能耗当量(tce)</w:t>
            </w:r>
          </w:p>
        </w:tc>
        <w:tc>
          <w:p>
            <w:pPr>
              <w:jc w:val="center"/>
            </w:pPr>
            <w:r>
              <w:rPr>
                <w:sz w:val="20"/>
                <w:rFonts w:ascii="SimSun" w:hAnsi="SimSun" w:cs="SimSun" w:eastAsia="SimSun"/>
                <w:b w:val="on"/>
              </w:rPr>
              <w:t>综合能耗等价(tce)</w:t>
            </w:r>
          </w:p>
        </w:tc>
        <w:tc>
          <w:p>
            <w:pPr>
              <w:jc w:val="center"/>
            </w:pPr>
            <w:r>
              <w:rPr>
                <w:sz w:val="20"/>
                <w:rFonts w:ascii="SimSun" w:hAnsi="SimSun" w:cs="SimSun" w:eastAsia="SimSun"/>
                <w:b w:val="on"/>
              </w:rPr>
              <w:t>工业总产值(万元)</w:t>
            </w:r>
          </w:p>
        </w:tc>
        <w:tc>
          <w:p>
            <w:pPr>
              <w:jc w:val="center"/>
            </w:pPr>
            <w:r>
              <w:rPr>
                <w:sz w:val="20"/>
                <w:rFonts w:ascii="SimSun" w:hAnsi="SimSun" w:cs="SimSun" w:eastAsia="SimSun"/>
                <w:b w:val="on"/>
              </w:rPr>
              <w:t>单位产值能耗(tce/万元)</w:t>
            </w:r>
          </w:p>
        </w:tc>
      </w:tr>
      <w:tr>
        <w:tc>
          <w:p>
            <w:pPr>
              <w:jc w:val="center"/>
            </w:pPr>
            <w:r>
              <w:rPr>
                <w:sz w:val="20"/>
                <w:rFonts w:ascii="SimSun" w:hAnsi="SimSun" w:cs="SimSun" w:eastAsia="SimSun"/>
                <w:b w:val="off"/>
              </w:rPr>
              <w:t>2022</w:t>
            </w:r>
          </w:p>
        </w:tc>
        <w:tc>
          <w:p>
            <w:pPr>
              <w:jc w:val="center"/>
            </w:pPr>
            <w:r>
              <w:rPr>
                <w:sz w:val="20"/>
                <w:rFonts w:ascii="SimSun" w:hAnsi="SimSun" w:cs="SimSun" w:eastAsia="SimSun"/>
                <w:b w:val="off"/>
              </w:rPr>
              <w:t>21500.0</w:t>
            </w:r>
          </w:p>
        </w:tc>
        <w:tc>
          <w:p>
            <w:pPr>
              <w:jc w:val="center"/>
            </w:pPr>
            <w:r>
              <w:rPr>
                <w:sz w:val="20"/>
                <w:rFonts w:ascii="SimSun" w:hAnsi="SimSun" w:cs="SimSun" w:eastAsia="SimSun"/>
                <w:b w:val="off"/>
              </w:rPr>
              <w:t>23800.0</w:t>
            </w:r>
          </w:p>
        </w:tc>
        <w:tc>
          <w:p>
            <w:pPr>
              <w:jc w:val="center"/>
            </w:pPr>
            <w:r>
              <w:rPr>
                <w:sz w:val="20"/>
                <w:rFonts w:ascii="SimSun" w:hAnsi="SimSun" w:cs="SimSun" w:eastAsia="SimSun"/>
                <w:b w:val="off"/>
              </w:rPr>
              <w:t>79000.0</w:t>
            </w:r>
          </w:p>
        </w:tc>
        <w:tc>
          <w:p>
            <w:pPr>
              <w:jc w:val="center"/>
            </w:pPr>
            <w:r>
              <w:rPr>
                <w:sz w:val="20"/>
                <w:rFonts w:ascii="SimSun" w:hAnsi="SimSun" w:cs="SimSun" w:eastAsia="SimSun"/>
                <w:b w:val="off"/>
              </w:rPr>
              <w:t>0.3</w:t>
            </w:r>
          </w:p>
        </w:tc>
      </w:tr>
      <w:tr>
        <w:tc>
          <w:p>
            <w:pPr>
              <w:jc w:val="center"/>
            </w:pPr>
            <w:r>
              <w:rPr>
                <w:sz w:val="20"/>
                <w:rFonts w:ascii="SimSun" w:hAnsi="SimSun" w:cs="SimSun" w:eastAsia="SimSun"/>
                <w:b w:val="off"/>
              </w:rPr>
              <w:t>2023</w:t>
            </w:r>
          </w:p>
        </w:tc>
        <w:tc>
          <w:p>
            <w:pPr>
              <w:jc w:val="center"/>
            </w:pPr>
            <w:r>
              <w:rPr>
                <w:sz w:val="20"/>
                <w:rFonts w:ascii="SimSun" w:hAnsi="SimSun" w:cs="SimSun" w:eastAsia="SimSun"/>
                <w:b w:val="off"/>
              </w:rPr>
              <w:t>20800.0</w:t>
            </w:r>
          </w:p>
        </w:tc>
        <w:tc>
          <w:p>
            <w:pPr>
              <w:jc w:val="center"/>
            </w:pPr>
            <w:r>
              <w:rPr>
                <w:sz w:val="20"/>
                <w:rFonts w:ascii="SimSun" w:hAnsi="SimSun" w:cs="SimSun" w:eastAsia="SimSun"/>
                <w:b w:val="off"/>
              </w:rPr>
              <w:t>23100.0</w:t>
            </w:r>
          </w:p>
        </w:tc>
        <w:tc>
          <w:p>
            <w:pPr>
              <w:jc w:val="center"/>
            </w:pPr>
            <w:r>
              <w:rPr>
                <w:sz w:val="20"/>
                <w:rFonts w:ascii="SimSun" w:hAnsi="SimSun" w:cs="SimSun" w:eastAsia="SimSun"/>
                <w:b w:val="off"/>
              </w:rPr>
              <w:t>82000.0</w:t>
            </w:r>
          </w:p>
        </w:tc>
        <w:tc>
          <w:p>
            <w:pPr>
              <w:jc w:val="center"/>
            </w:pPr>
            <w:r>
              <w:rPr>
                <w:sz w:val="20"/>
                <w:rFonts w:ascii="SimSun" w:hAnsi="SimSun" w:cs="SimSun" w:eastAsia="SimSun"/>
                <w:b w:val="off"/>
              </w:rPr>
              <w:t>0.3</w:t>
            </w:r>
          </w:p>
        </w:tc>
      </w:tr>
      <w:tr>
        <w:tc>
          <w:p>
            <w:pPr>
              <w:jc w:val="center"/>
            </w:pPr>
            <w:r>
              <w:rPr>
                <w:sz w:val="20"/>
                <w:rFonts w:ascii="SimSun" w:hAnsi="SimSun" w:cs="SimSun" w:eastAsia="SimSun"/>
                <w:b w:val="off"/>
              </w:rPr>
              <w:t>2024</w:t>
            </w:r>
          </w:p>
        </w:tc>
        <w:tc>
          <w:p>
            <w:pPr>
              <w:jc w:val="center"/>
            </w:pPr>
            <w:r>
              <w:rPr>
                <w:sz w:val="20"/>
                <w:rFonts w:ascii="SimSun" w:hAnsi="SimSun" w:cs="SimSun" w:eastAsia="SimSun"/>
                <w:b w:val="off"/>
              </w:rPr>
              <w:t>19970.4</w:t>
            </w:r>
          </w:p>
        </w:tc>
        <w:tc>
          <w:p>
            <w:pPr>
              <w:jc w:val="center"/>
            </w:pPr>
            <w:r>
              <w:rPr>
                <w:sz w:val="20"/>
                <w:rFonts w:ascii="SimSun" w:hAnsi="SimSun" w:cs="SimSun" w:eastAsia="SimSun"/>
                <w:b w:val="off"/>
              </w:rPr>
              <w:t>22150.0</w:t>
            </w:r>
          </w:p>
        </w:tc>
        <w:tc>
          <w:p>
            <w:pPr>
              <w:jc w:val="center"/>
            </w:pPr>
            <w:r>
              <w:rPr>
                <w:sz w:val="20"/>
                <w:rFonts w:ascii="SimSun" w:hAnsi="SimSun" w:cs="SimSun" w:eastAsia="SimSun"/>
                <w:b w:val="off"/>
              </w:rPr>
              <w:t>85000.0</w:t>
            </w:r>
          </w:p>
        </w:tc>
        <w:tc>
          <w:p>
            <w:pPr>
              <w:jc w:val="center"/>
            </w:pPr>
            <w:r>
              <w:rPr>
                <w:sz w:val="20"/>
                <w:rFonts w:ascii="SimSun" w:hAnsi="SimSun" w:cs="SimSun" w:eastAsia="SimSun"/>
                <w:b w:val="off"/>
              </w:rPr>
              <w:t>0.2</w:t>
            </w:r>
          </w:p>
        </w:tc>
      </w:tr>
    </w:tbl>
    <w:p/>
    <w:p>
      <w:pPr>
        <w:spacing w:before="200" w:after="100"/>
      </w:pPr>
      <w:r>
        <w:rPr>
          <w:b w:val="on"/>
          <w:sz w:val="32"/>
          <w:rFonts w:ascii="SimHei" w:hAnsi="SimHei" w:cs="SimHei" w:eastAsia="SimHei"/>
          <w:color w:val="00897B"/>
        </w:rPr>
        <w:t>三、能源消费结构分析</w:t>
      </w:r>
    </w:p>
    <w:p>
      <w:pPr>
        <w:ind w:firstLine="480"/>
      </w:pPr>
      <w:r>
        <w:rPr>
          <w:sz w:val="24"/>
          <w:rFonts w:ascii="SimSun" w:hAnsi="SimSun" w:cs="SimSun" w:eastAsia="SimSun"/>
        </w:rPr>
        <w:t>企业能源消费结构如下表所示：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blPr>
        <w:tblW w:type="dxa" w:w="9000"/>
      </w:tblPr>
      <w:tr>
        <w:tc>
          <w:p>
            <w:pPr>
              <w:jc w:val="center"/>
            </w:pPr>
            <w:r>
              <w:rPr>
                <w:sz w:val="20"/>
                <w:rFonts w:ascii="SimSun" w:hAnsi="SimSun" w:cs="SimSun" w:eastAsia="SimSun"/>
                <w:b w:val="on"/>
              </w:rPr>
              <w:t>能源品种</w:t>
            </w:r>
          </w:p>
        </w:tc>
        <w:tc>
          <w:p>
            <w:pPr>
              <w:jc w:val="center"/>
            </w:pPr>
            <w:r>
              <w:rPr>
                <w:sz w:val="20"/>
                <w:rFonts w:ascii="SimSun" w:hAnsi="SimSun" w:cs="SimSun" w:eastAsia="SimSun"/>
                <w:b w:val="on"/>
              </w:rPr>
              <w:t>能源类别</w:t>
            </w:r>
          </w:p>
        </w:tc>
        <w:tc>
          <w:p>
            <w:pPr>
              <w:jc w:val="center"/>
            </w:pPr>
            <w:r>
              <w:rPr>
                <w:sz w:val="20"/>
                <w:rFonts w:ascii="SimSun" w:hAnsi="SimSun" w:cs="SimSun" w:eastAsia="SimSun"/>
                <w:b w:val="on"/>
              </w:rPr>
              <w:t>消费量(折标煤tce)</w:t>
            </w:r>
          </w:p>
        </w:tc>
      </w:tr>
      <w:tr>
        <w:tc>
          <w:p>
            <w:pPr>
              <w:jc w:val="center"/>
            </w:pPr>
            <w:r>
              <w:rPr>
                <w:sz w:val="20"/>
                <w:rFonts w:ascii="SimSun" w:hAnsi="SimSun" w:cs="SimSun" w:eastAsia="SimSun"/>
                <w:b w:val="off"/>
              </w:rPr>
              <w:t>原煤</w:t>
            </w:r>
          </w:p>
        </w:tc>
        <w:tc>
          <w:p>
            <w:pPr>
              <w:jc w:val="center"/>
            </w:pPr>
            <w:r>
              <w:rPr>
                <w:sz w:val="20"/>
                <w:rFonts w:ascii="SimSun" w:hAnsi="SimSun" w:cs="SimSun" w:eastAsia="SimSun"/>
                <w:b w:val="off"/>
              </w:rPr>
              <w:t>一次能源</w:t>
            </w:r>
          </w:p>
        </w:tc>
        <w:tc>
          <w:p>
            <w:pPr>
              <w:jc w:val="center"/>
            </w:pPr>
            <w:r>
              <w:rPr>
                <w:sz w:val="20"/>
                <w:rFonts w:ascii="SimSun" w:hAnsi="SimSun" w:cs="SimSun" w:eastAsia="SimSun"/>
                <w:b w:val="off"/>
              </w:rPr>
              <w:t>6786.0</w:t>
            </w:r>
          </w:p>
        </w:tc>
      </w:tr>
      <w:tr>
        <w:tc>
          <w:p>
            <w:pPr>
              <w:jc w:val="center"/>
            </w:pPr>
            <w:r>
              <w:rPr>
                <w:sz w:val="20"/>
                <w:rFonts w:ascii="SimSun" w:hAnsi="SimSun" w:cs="SimSun" w:eastAsia="SimSun"/>
                <w:b w:val="off"/>
              </w:rPr>
              <w:t>电力</w:t>
            </w:r>
          </w:p>
        </w:tc>
        <w:tc>
          <w:p>
            <w:pPr>
              <w:jc w:val="center"/>
            </w:pPr>
            <w:r>
              <w:rPr>
                <w:sz w:val="20"/>
                <w:rFonts w:ascii="SimSun" w:hAnsi="SimSun" w:cs="SimSun" w:eastAsia="SimSun"/>
                <w:b w:val="off"/>
              </w:rPr>
              <w:t>二次能源</w:t>
            </w:r>
          </w:p>
        </w:tc>
        <w:tc>
          <w:p>
            <w:pPr>
              <w:jc w:val="center"/>
            </w:pPr>
            <w:r>
              <w:rPr>
                <w:sz w:val="20"/>
                <w:rFonts w:ascii="SimSun" w:hAnsi="SimSun" w:cs="SimSun" w:eastAsia="SimSun"/>
                <w:b w:val="off"/>
              </w:rPr>
              <w:t>5904.0</w:t>
            </w:r>
          </w:p>
        </w:tc>
      </w:tr>
      <w:tr>
        <w:tc>
          <w:p>
            <w:pPr>
              <w:jc w:val="center"/>
            </w:pPr>
            <w:r>
              <w:rPr>
                <w:sz w:val="20"/>
                <w:rFonts w:ascii="SimSun" w:hAnsi="SimSun" w:cs="SimSun" w:eastAsia="SimSun"/>
                <w:b w:val="off"/>
              </w:rPr>
              <w:t>蒸汽</w:t>
            </w:r>
          </w:p>
        </w:tc>
        <w:tc>
          <w:p>
            <w:pPr>
              <w:jc w:val="center"/>
            </w:pPr>
            <w:r>
              <w:rPr>
                <w:sz w:val="20"/>
                <w:rFonts w:ascii="SimSun" w:hAnsi="SimSun" w:cs="SimSun" w:eastAsia="SimSun"/>
                <w:b w:val="off"/>
              </w:rPr>
              <w:t>二次能源</w:t>
            </w:r>
          </w:p>
        </w:tc>
        <w:tc>
          <w:p>
            <w:pPr>
              <w:jc w:val="center"/>
            </w:pPr>
            <w:r>
              <w:rPr>
                <w:sz w:val="20"/>
                <w:rFonts w:ascii="SimSun" w:hAnsi="SimSun" w:cs="SimSun" w:eastAsia="SimSun"/>
                <w:b w:val="off"/>
              </w:rPr>
              <w:t>4843.0</w:t>
            </w:r>
          </w:p>
        </w:tc>
      </w:tr>
      <w:tr>
        <w:tc>
          <w:p>
            <w:pPr>
              <w:jc w:val="center"/>
            </w:pPr>
            <w:r>
              <w:rPr>
                <w:sz w:val="20"/>
                <w:rFonts w:ascii="SimSun" w:hAnsi="SimSun" w:cs="SimSun" w:eastAsia="SimSun"/>
                <w:b w:val="off"/>
              </w:rPr>
              <w:t>天然气</w:t>
            </w:r>
          </w:p>
        </w:tc>
        <w:tc>
          <w:p>
            <w:pPr>
              <w:jc w:val="center"/>
            </w:pPr>
            <w:r>
              <w:rPr>
                <w:sz w:val="20"/>
                <w:rFonts w:ascii="SimSun" w:hAnsi="SimSun" w:cs="SimSun" w:eastAsia="SimSun"/>
                <w:b w:val="off"/>
              </w:rPr>
              <w:t>一次能源</w:t>
            </w:r>
          </w:p>
        </w:tc>
        <w:tc>
          <w:p>
            <w:pPr>
              <w:jc w:val="center"/>
            </w:pPr>
            <w:r>
              <w:rPr>
                <w:sz w:val="20"/>
                <w:rFonts w:ascii="SimSun" w:hAnsi="SimSun" w:cs="SimSun" w:eastAsia="SimSun"/>
                <w:b w:val="off"/>
              </w:rPr>
              <w:t>2367.3</w:t>
            </w:r>
          </w:p>
        </w:tc>
      </w:tr>
      <w:tr>
        <w:tc>
          <w:p>
            <w:pPr>
              <w:jc w:val="center"/>
            </w:pPr>
            <w:r>
              <w:rPr>
                <w:sz w:val="20"/>
                <w:rFonts w:ascii="SimSun" w:hAnsi="SimSun" w:cs="SimSun" w:eastAsia="SimSun"/>
                <w:b w:val="off"/>
              </w:rPr>
              <w:t>柴油</w:t>
            </w:r>
          </w:p>
        </w:tc>
        <w:tc>
          <w:p>
            <w:pPr>
              <w:jc w:val="center"/>
            </w:pPr>
            <w:r>
              <w:rPr>
                <w:sz w:val="20"/>
                <w:rFonts w:ascii="SimSun" w:hAnsi="SimSun" w:cs="SimSun" w:eastAsia="SimSun"/>
                <w:b w:val="off"/>
              </w:rPr>
              <w:t>一次能源</w:t>
            </w:r>
          </w:p>
        </w:tc>
        <w:tc>
          <w:p>
            <w:pPr>
              <w:jc w:val="center"/>
            </w:pPr>
            <w:r>
              <w:rPr>
                <w:sz w:val="20"/>
                <w:rFonts w:ascii="SimSun" w:hAnsi="SimSun" w:cs="SimSun" w:eastAsia="SimSun"/>
                <w:b w:val="off"/>
              </w:rPr>
              <w:t>70.1</w:t>
            </w:r>
          </w:p>
        </w:tc>
      </w:tr>
      <w:tr>
        <w:tc>
          <w:p>
            <w:pPr>
              <w:jc w:val="center"/>
            </w:pPr>
            <w:r>
              <w:rPr>
                <w:sz w:val="20"/>
                <w:rFonts w:ascii="SimSun" w:hAnsi="SimSun" w:cs="SimSun" w:eastAsia="SimSun"/>
                <w:b w:val="on"/>
              </w:rPr>
              <w:t>合计</w:t>
            </w:r>
          </w:p>
        </w:tc>
        <w:tc>
          <w:p>
            <w:pPr>
              <w:jc w:val="center"/>
            </w:pPr>
            <w:r>
              <w:rPr>
                <w:sz w:val="20"/>
                <w:rFonts w:ascii="SimSun" w:hAnsi="SimSun" w:cs="SimSun" w:eastAsia="SimSun"/>
                <w:b w:val="off"/>
              </w:rPr>
              <w:t/>
            </w:r>
          </w:p>
        </w:tc>
        <w:tc>
          <w:p>
            <w:pPr>
              <w:jc w:val="center"/>
            </w:pPr>
            <w:r>
              <w:rPr>
                <w:sz w:val="20"/>
                <w:rFonts w:ascii="SimSun" w:hAnsi="SimSun" w:cs="SimSun" w:eastAsia="SimSun"/>
                <w:b w:val="on"/>
              </w:rPr>
              <w:t>19970.4</w:t>
            </w:r>
          </w:p>
        </w:tc>
      </w:tr>
    </w:tbl>
    <w:p/>
    <w:p>
      <w:pPr>
        <w:spacing w:before="200" w:after="100"/>
      </w:pPr>
      <w:r>
        <w:rPr>
          <w:b w:val="on"/>
          <w:sz w:val="32"/>
          <w:rFonts w:ascii="SimHei" w:hAnsi="SimHei" w:cs="SimHei" w:eastAsia="SimHei"/>
          <w:color w:val="00897B"/>
        </w:rPr>
        <w:t>四、产品单位能耗分析</w:t>
      </w:r>
    </w:p>
    <w:p>
      <w:pPr>
        <w:ind w:firstLine="480"/>
      </w:pPr>
      <w:r>
        <w:rPr>
          <w:sz w:val="24"/>
          <w:rFonts w:ascii="SimSun" w:hAnsi="SimSun" w:cs="SimSun" w:eastAsia="SimSun"/>
        </w:rPr>
        <w:t>主要产品单位能耗对比分析：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blPr>
        <w:tblW w:type="dxa" w:w="9000"/>
      </w:tblPr>
      <w:tr>
        <w:tc>
          <w:p>
            <w:pPr>
              <w:jc w:val="center"/>
            </w:pPr>
            <w:r>
              <w:rPr>
                <w:sz w:val="20"/>
                <w:rFonts w:ascii="SimSun" w:hAnsi="SimSun" w:cs="SimSun" w:eastAsia="SimSun"/>
                <w:b w:val="on"/>
              </w:rPr>
              <w:t>产品名称</w:t>
            </w:r>
          </w:p>
        </w:tc>
        <w:tc>
          <w:p>
            <w:pPr>
              <w:jc w:val="center"/>
            </w:pPr>
            <w:r>
              <w:rPr>
                <w:sz w:val="20"/>
                <w:rFonts w:ascii="SimSun" w:hAnsi="SimSun" w:cs="SimSun" w:eastAsia="SimSun"/>
                <w:b w:val="on"/>
              </w:rPr>
              <w:t>年度类型</w:t>
            </w:r>
          </w:p>
        </w:tc>
        <w:tc>
          <w:p>
            <w:pPr>
              <w:jc w:val="center"/>
            </w:pPr>
            <w:r>
              <w:rPr>
                <w:sz w:val="20"/>
                <w:rFonts w:ascii="SimSun" w:hAnsi="SimSun" w:cs="SimSun" w:eastAsia="SimSun"/>
                <w:b w:val="on"/>
              </w:rPr>
              <w:t>产量</w:t>
            </w:r>
          </w:p>
        </w:tc>
        <w:tc>
          <w:p>
            <w:pPr>
              <w:jc w:val="center"/>
            </w:pPr>
            <w:r>
              <w:rPr>
                <w:sz w:val="20"/>
                <w:rFonts w:ascii="SimSun" w:hAnsi="SimSun" w:cs="SimSun" w:eastAsia="SimSun"/>
                <w:b w:val="on"/>
              </w:rPr>
              <w:t>能耗(tce)</w:t>
            </w:r>
          </w:p>
        </w:tc>
        <w:tc>
          <w:p>
            <w:pPr>
              <w:jc w:val="center"/>
            </w:pPr>
            <w:r>
              <w:rPr>
                <w:sz w:val="20"/>
                <w:rFonts w:ascii="SimSun" w:hAnsi="SimSun" w:cs="SimSun" w:eastAsia="SimSun"/>
                <w:b w:val="on"/>
              </w:rPr>
              <w:t>单耗(tce/t)</w:t>
            </w:r>
          </w:p>
        </w:tc>
      </w:tr>
      <w:tr>
        <w:tc>
          <w:p>
            <w:pPr>
              <w:jc w:val="center"/>
            </w:pPr>
            <w:r>
              <w:rPr>
                <w:sz w:val="20"/>
                <w:rFonts w:ascii="SimSun" w:hAnsi="SimSun" w:cs="SimSun" w:eastAsia="SimSun"/>
                <w:b w:val="off"/>
              </w:rPr>
              <w:t>产品A</w:t>
            </w:r>
          </w:p>
        </w:tc>
        <w:tc>
          <w:p>
            <w:pPr>
              <w:jc w:val="center"/>
            </w:pPr>
            <w:r>
              <w:rPr>
                <w:sz w:val="20"/>
                <w:rFonts w:ascii="SimSun" w:hAnsi="SimSun" w:cs="SimSun" w:eastAsia="SimSun"/>
                <w:b w:val="off"/>
              </w:rPr>
              <w:t>上年度</w:t>
            </w:r>
          </w:p>
        </w:tc>
        <w:tc>
          <w:p>
            <w:pPr>
              <w:jc w:val="center"/>
            </w:pPr>
            <w:r>
              <w:rPr>
                <w:sz w:val="20"/>
                <w:rFonts w:ascii="SimSun" w:hAnsi="SimSun" w:cs="SimSun" w:eastAsia="SimSun"/>
                <w:b w:val="off"/>
              </w:rPr>
              <w:t>11500.0</w:t>
            </w:r>
          </w:p>
        </w:tc>
        <w:tc>
          <w:p>
            <w:pPr>
              <w:jc w:val="center"/>
            </w:pPr>
            <w:r>
              <w:rPr>
                <w:sz w:val="20"/>
                <w:rFonts w:ascii="SimSun" w:hAnsi="SimSun" w:cs="SimSun" w:eastAsia="SimSun"/>
                <w:b w:val="off"/>
              </w:rPr>
              <w:t>8800.0</w:t>
            </w:r>
          </w:p>
        </w:tc>
        <w:tc>
          <w:p>
            <w:pPr>
              <w:jc w:val="center"/>
            </w:pPr>
            <w:r>
              <w:rPr>
                <w:sz w:val="20"/>
                <w:rFonts w:ascii="SimSun" w:hAnsi="SimSun" w:cs="SimSun" w:eastAsia="SimSun"/>
                <w:b w:val="off"/>
              </w:rPr>
              <w:t>0.8</w:t>
            </w:r>
          </w:p>
        </w:tc>
      </w:tr>
      <w:tr>
        <w:tc>
          <w:p>
            <w:pPr>
              <w:jc w:val="center"/>
            </w:pPr>
            <w:r>
              <w:rPr>
                <w:sz w:val="20"/>
                <w:rFonts w:ascii="SimSun" w:hAnsi="SimSun" w:cs="SimSun" w:eastAsia="SimSun"/>
                <w:b w:val="off"/>
              </w:rPr>
              <w:t>产品A</w:t>
            </w:r>
          </w:p>
        </w:tc>
        <w:tc>
          <w:p>
            <w:pPr>
              <w:jc w:val="center"/>
            </w:pPr>
            <w:r>
              <w:rPr>
                <w:sz w:val="20"/>
                <w:rFonts w:ascii="SimSun" w:hAnsi="SimSun" w:cs="SimSun" w:eastAsia="SimSun"/>
                <w:b w:val="off"/>
              </w:rPr>
              <w:t>审计年</w:t>
            </w:r>
          </w:p>
        </w:tc>
        <w:tc>
          <w:p>
            <w:pPr>
              <w:jc w:val="center"/>
            </w:pPr>
            <w:r>
              <w:rPr>
                <w:sz w:val="20"/>
                <w:rFonts w:ascii="SimSun" w:hAnsi="SimSun" w:cs="SimSun" w:eastAsia="SimSun"/>
                <w:b w:val="off"/>
              </w:rPr>
              <w:t>12000.0</w:t>
            </w:r>
          </w:p>
        </w:tc>
        <w:tc>
          <w:p>
            <w:pPr>
              <w:jc w:val="center"/>
            </w:pPr>
            <w:r>
              <w:rPr>
                <w:sz w:val="20"/>
                <w:rFonts w:ascii="SimSun" w:hAnsi="SimSun" w:cs="SimSun" w:eastAsia="SimSun"/>
                <w:b w:val="off"/>
              </w:rPr>
              <w:t>8500.0</w:t>
            </w:r>
          </w:p>
        </w:tc>
        <w:tc>
          <w:p>
            <w:pPr>
              <w:jc w:val="center"/>
            </w:pPr>
            <w:r>
              <w:rPr>
                <w:sz w:val="20"/>
                <w:rFonts w:ascii="SimSun" w:hAnsi="SimSun" w:cs="SimSun" w:eastAsia="SimSun"/>
                <w:b w:val="off"/>
              </w:rPr>
              <w:t>0.7</w:t>
            </w:r>
          </w:p>
        </w:tc>
      </w:tr>
      <w:tr>
        <w:tc>
          <w:p>
            <w:pPr>
              <w:jc w:val="center"/>
            </w:pPr>
            <w:r>
              <w:rPr>
                <w:sz w:val="20"/>
                <w:rFonts w:ascii="SimSun" w:hAnsi="SimSun" w:cs="SimSun" w:eastAsia="SimSun"/>
                <w:b w:val="off"/>
              </w:rPr>
              <w:t>产品B</w:t>
            </w:r>
          </w:p>
        </w:tc>
        <w:tc>
          <w:p>
            <w:pPr>
              <w:jc w:val="center"/>
            </w:pPr>
            <w:r>
              <w:rPr>
                <w:sz w:val="20"/>
                <w:rFonts w:ascii="SimSun" w:hAnsi="SimSun" w:cs="SimSun" w:eastAsia="SimSun"/>
                <w:b w:val="off"/>
              </w:rPr>
              <w:t>上年度</w:t>
            </w:r>
          </w:p>
        </w:tc>
        <w:tc>
          <w:p>
            <w:pPr>
              <w:jc w:val="center"/>
            </w:pPr>
            <w:r>
              <w:rPr>
                <w:sz w:val="20"/>
                <w:rFonts w:ascii="SimSun" w:hAnsi="SimSun" w:cs="SimSun" w:eastAsia="SimSun"/>
                <w:b w:val="off"/>
              </w:rPr>
              <w:t>7500.0</w:t>
            </w:r>
          </w:p>
        </w:tc>
        <w:tc>
          <w:p>
            <w:pPr>
              <w:jc w:val="center"/>
            </w:pPr>
            <w:r>
              <w:rPr>
                <w:sz w:val="20"/>
                <w:rFonts w:ascii="SimSun" w:hAnsi="SimSun" w:cs="SimSun" w:eastAsia="SimSun"/>
                <w:b w:val="off"/>
              </w:rPr>
              <w:t>5100.0</w:t>
            </w:r>
          </w:p>
        </w:tc>
        <w:tc>
          <w:p>
            <w:pPr>
              <w:jc w:val="center"/>
            </w:pPr>
            <w:r>
              <w:rPr>
                <w:sz w:val="20"/>
                <w:rFonts w:ascii="SimSun" w:hAnsi="SimSun" w:cs="SimSun" w:eastAsia="SimSun"/>
                <w:b w:val="off"/>
              </w:rPr>
              <w:t>0.7</w:t>
            </w:r>
          </w:p>
        </w:tc>
      </w:tr>
      <w:tr>
        <w:tc>
          <w:p>
            <w:pPr>
              <w:jc w:val="center"/>
            </w:pPr>
            <w:r>
              <w:rPr>
                <w:sz w:val="20"/>
                <w:rFonts w:ascii="SimSun" w:hAnsi="SimSun" w:cs="SimSun" w:eastAsia="SimSun"/>
                <w:b w:val="off"/>
              </w:rPr>
              <w:t>产品B</w:t>
            </w:r>
          </w:p>
        </w:tc>
        <w:tc>
          <w:p>
            <w:pPr>
              <w:jc w:val="center"/>
            </w:pPr>
            <w:r>
              <w:rPr>
                <w:sz w:val="20"/>
                <w:rFonts w:ascii="SimSun" w:hAnsi="SimSun" w:cs="SimSun" w:eastAsia="SimSun"/>
                <w:b w:val="off"/>
              </w:rPr>
              <w:t>审计年</w:t>
            </w:r>
          </w:p>
        </w:tc>
        <w:tc>
          <w:p>
            <w:pPr>
              <w:jc w:val="center"/>
            </w:pPr>
            <w:r>
              <w:rPr>
                <w:sz w:val="20"/>
                <w:rFonts w:ascii="SimSun" w:hAnsi="SimSun" w:cs="SimSun" w:eastAsia="SimSun"/>
                <w:b w:val="off"/>
              </w:rPr>
              <w:t>8000.0</w:t>
            </w:r>
          </w:p>
        </w:tc>
        <w:tc>
          <w:p>
            <w:pPr>
              <w:jc w:val="center"/>
            </w:pPr>
            <w:r>
              <w:rPr>
                <w:sz w:val="20"/>
                <w:rFonts w:ascii="SimSun" w:hAnsi="SimSun" w:cs="SimSun" w:eastAsia="SimSun"/>
                <w:b w:val="off"/>
              </w:rPr>
              <w:t>5200.0</w:t>
            </w:r>
          </w:p>
        </w:tc>
        <w:tc>
          <w:p>
            <w:pPr>
              <w:jc w:val="center"/>
            </w:pPr>
            <w:r>
              <w:rPr>
                <w:sz w:val="20"/>
                <w:rFonts w:ascii="SimSun" w:hAnsi="SimSun" w:cs="SimSun" w:eastAsia="SimSun"/>
                <w:b w:val="off"/>
              </w:rPr>
              <w:t>0.7</w:t>
            </w:r>
          </w:p>
        </w:tc>
      </w:tr>
    </w:tbl>
    <w:p/>
    <w:p>
      <w:pPr>
        <w:spacing w:before="200" w:after="100"/>
      </w:pPr>
      <w:r>
        <w:rPr>
          <w:b w:val="on"/>
          <w:sz w:val="32"/>
          <w:rFonts w:ascii="SimHei" w:hAnsi="SimHei" w:cs="SimHei" w:eastAsia="SimHei"/>
          <w:color w:val="00897B"/>
        </w:rPr>
        <w:t>五、温室气体排放分析</w:t>
      </w:r>
    </w:p>
    <w:p>
      <w:pPr>
        <w:ind w:firstLine="480"/>
      </w:pPr>
      <w:r>
        <w:rPr>
          <w:sz w:val="24"/>
          <w:rFonts w:ascii="SimSun" w:hAnsi="SimSun" w:cs="SimSun" w:eastAsia="SimSun"/>
        </w:rPr>
        <w:t>温室气体排放清单如下：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blPr>
        <w:tblW w:type="dxa" w:w="9000"/>
      </w:tblPr>
      <w:tr>
        <w:tc>
          <w:p>
            <w:pPr>
              <w:jc w:val="center"/>
            </w:pPr>
            <w:r>
              <w:rPr>
                <w:sz w:val="20"/>
                <w:rFonts w:ascii="SimSun" w:hAnsi="SimSun" w:cs="SimSun" w:eastAsia="SimSun"/>
                <w:b w:val="on"/>
              </w:rPr>
              <w:t>排放类型</w:t>
            </w:r>
          </w:p>
        </w:tc>
        <w:tc>
          <w:p>
            <w:pPr>
              <w:jc w:val="center"/>
            </w:pPr>
            <w:r>
              <w:rPr>
                <w:sz w:val="20"/>
                <w:rFonts w:ascii="SimSun" w:hAnsi="SimSun" w:cs="SimSun" w:eastAsia="SimSun"/>
                <w:b w:val="on"/>
              </w:rPr>
              <w:t>能源品种</w:t>
            </w:r>
          </w:p>
        </w:tc>
        <w:tc>
          <w:p>
            <w:pPr>
              <w:jc w:val="center"/>
            </w:pPr>
            <w:r>
              <w:rPr>
                <w:sz w:val="20"/>
                <w:rFonts w:ascii="SimSun" w:hAnsi="SimSun" w:cs="SimSun" w:eastAsia="SimSun"/>
                <w:b w:val="on"/>
              </w:rPr>
              <w:t>主要设备</w:t>
            </w:r>
          </w:p>
        </w:tc>
        <w:tc>
          <w:p>
            <w:pPr>
              <w:jc w:val="center"/>
            </w:pPr>
            <w:r>
              <w:rPr>
                <w:sz w:val="20"/>
                <w:rFonts w:ascii="SimSun" w:hAnsi="SimSun" w:cs="SimSun" w:eastAsia="SimSun"/>
                <w:b w:val="on"/>
              </w:rPr>
              <w:t>年排放量(tCO₂)</w:t>
            </w:r>
          </w:p>
        </w:tc>
      </w:tr>
      <w:tr>
        <w:tc>
          <w:p>
            <w:pPr>
              <w:jc w:val="center"/>
            </w:pPr>
            <w:r>
              <w:rPr>
                <w:sz w:val="20"/>
                <w:rFonts w:ascii="SimSun" w:hAnsi="SimSun" w:cs="SimSun" w:eastAsia="SimSun"/>
                <w:b w:val="off"/>
              </w:rPr>
              <w:t>直接排放</w:t>
            </w:r>
          </w:p>
        </w:tc>
        <w:tc>
          <w:p>
            <w:pPr>
              <w:jc w:val="center"/>
            </w:pPr>
            <w:r>
              <w:rPr>
                <w:sz w:val="20"/>
                <w:rFonts w:ascii="SimSun" w:hAnsi="SimSun" w:cs="SimSun" w:eastAsia="SimSun"/>
                <w:b w:val="off"/>
              </w:rPr>
              <w:t>原煤</w:t>
            </w:r>
          </w:p>
        </w:tc>
        <w:tc>
          <w:p>
            <w:pPr>
              <w:jc w:val="center"/>
            </w:pPr>
            <w:r>
              <w:rPr>
                <w:sz w:val="20"/>
                <w:rFonts w:ascii="SimSun" w:hAnsi="SimSun" w:cs="SimSun" w:eastAsia="SimSun"/>
                <w:b w:val="off"/>
              </w:rPr>
              <w:t>锅炉</w:t>
            </w:r>
          </w:p>
        </w:tc>
        <w:tc>
          <w:p>
            <w:pPr>
              <w:jc w:val="center"/>
            </w:pPr>
            <w:r>
              <w:rPr>
                <w:sz w:val="20"/>
                <w:rFonts w:ascii="SimSun" w:hAnsi="SimSun" w:cs="SimSun" w:eastAsia="SimSun"/>
                <w:b w:val="off"/>
              </w:rPr>
              <w:t>18240.0</w:t>
            </w:r>
          </w:p>
        </w:tc>
      </w:tr>
      <w:tr>
        <w:tc>
          <w:p>
            <w:pPr>
              <w:jc w:val="center"/>
            </w:pPr>
            <w:r>
              <w:rPr>
                <w:sz w:val="20"/>
                <w:rFonts w:ascii="SimSun" w:hAnsi="SimSun" w:cs="SimSun" w:eastAsia="SimSun"/>
                <w:b w:val="off"/>
              </w:rPr>
              <w:t>直接排放</w:t>
            </w:r>
          </w:p>
        </w:tc>
        <w:tc>
          <w:p>
            <w:pPr>
              <w:jc w:val="center"/>
            </w:pPr>
            <w:r>
              <w:rPr>
                <w:sz w:val="20"/>
                <w:rFonts w:ascii="SimSun" w:hAnsi="SimSun" w:cs="SimSun" w:eastAsia="SimSun"/>
                <w:b w:val="off"/>
              </w:rPr>
              <w:t>天然气</w:t>
            </w:r>
          </w:p>
        </w:tc>
        <w:tc>
          <w:p>
            <w:pPr>
              <w:jc w:val="center"/>
            </w:pPr>
            <w:r>
              <w:rPr>
                <w:sz w:val="20"/>
                <w:rFonts w:ascii="SimSun" w:hAnsi="SimSun" w:cs="SimSun" w:eastAsia="SimSun"/>
                <w:b w:val="off"/>
              </w:rPr>
              <w:t>锅炉</w:t>
            </w:r>
          </w:p>
        </w:tc>
        <w:tc>
          <w:p>
            <w:pPr>
              <w:jc w:val="center"/>
            </w:pPr>
            <w:r>
              <w:rPr>
                <w:sz w:val="20"/>
                <w:rFonts w:ascii="SimSun" w:hAnsi="SimSun" w:cs="SimSun" w:eastAsia="SimSun"/>
                <w:b w:val="off"/>
              </w:rPr>
              <w:t>4380.0</w:t>
            </w:r>
          </w:p>
        </w:tc>
      </w:tr>
      <w:tr>
        <w:tc>
          <w:p>
            <w:pPr>
              <w:jc w:val="center"/>
            </w:pPr>
            <w:r>
              <w:rPr>
                <w:sz w:val="20"/>
                <w:rFonts w:ascii="SimSun" w:hAnsi="SimSun" w:cs="SimSun" w:eastAsia="SimSun"/>
                <w:b w:val="off"/>
              </w:rPr>
              <w:t>直接排放</w:t>
            </w:r>
          </w:p>
        </w:tc>
        <w:tc>
          <w:p>
            <w:pPr>
              <w:jc w:val="center"/>
            </w:pPr>
            <w:r>
              <w:rPr>
                <w:sz w:val="20"/>
                <w:rFonts w:ascii="SimSun" w:hAnsi="SimSun" w:cs="SimSun" w:eastAsia="SimSun"/>
                <w:b w:val="off"/>
              </w:rPr>
              <w:t>柴油</w:t>
            </w:r>
          </w:p>
        </w:tc>
        <w:tc>
          <w:p>
            <w:pPr>
              <w:jc w:val="center"/>
            </w:pPr>
            <w:r>
              <w:rPr>
                <w:sz w:val="20"/>
                <w:rFonts w:ascii="SimSun" w:hAnsi="SimSun" w:cs="SimSun" w:eastAsia="SimSun"/>
                <w:b w:val="off"/>
              </w:rPr>
              <w:t>运输车辆</w:t>
            </w:r>
          </w:p>
        </w:tc>
        <w:tc>
          <w:p>
            <w:pPr>
              <w:jc w:val="center"/>
            </w:pPr>
            <w:r>
              <w:rPr>
                <w:sz w:val="20"/>
                <w:rFonts w:ascii="SimSun" w:hAnsi="SimSun" w:cs="SimSun" w:eastAsia="SimSun"/>
                <w:b w:val="off"/>
              </w:rPr>
              <w:t>151.0</w:t>
            </w:r>
          </w:p>
        </w:tc>
      </w:tr>
      <w:tr>
        <w:tc>
          <w:p>
            <w:pPr>
              <w:jc w:val="center"/>
            </w:pPr>
            <w:r>
              <w:rPr>
                <w:sz w:val="20"/>
                <w:rFonts w:ascii="SimSun" w:hAnsi="SimSun" w:cs="SimSun" w:eastAsia="SimSun"/>
                <w:b w:val="off"/>
              </w:rPr>
              <w:t>间接排放</w:t>
            </w:r>
          </w:p>
        </w:tc>
        <w:tc>
          <w:p>
            <w:pPr>
              <w:jc w:val="center"/>
            </w:pPr>
            <w:r>
              <w:rPr>
                <w:sz w:val="20"/>
                <w:rFonts w:ascii="SimSun" w:hAnsi="SimSun" w:cs="SimSun" w:eastAsia="SimSun"/>
                <w:b w:val="off"/>
              </w:rPr>
              <w:t>电力</w:t>
            </w:r>
          </w:p>
        </w:tc>
        <w:tc>
          <w:p>
            <w:pPr>
              <w:jc w:val="center"/>
            </w:pPr>
            <w:r>
              <w:rPr>
                <w:sz w:val="20"/>
                <w:rFonts w:ascii="SimSun" w:hAnsi="SimSun" w:cs="SimSun" w:eastAsia="SimSun"/>
                <w:b w:val="off"/>
              </w:rPr>
              <w:t>全厂</w:t>
            </w:r>
          </w:p>
        </w:tc>
        <w:tc>
          <w:p>
            <w:pPr>
              <w:jc w:val="center"/>
            </w:pPr>
            <w:r>
              <w:rPr>
                <w:sz w:val="20"/>
                <w:rFonts w:ascii="SimSun" w:hAnsi="SimSun" w:cs="SimSun" w:eastAsia="SimSun"/>
                <w:b w:val="off"/>
              </w:rPr>
              <w:t>27360.0</w:t>
            </w:r>
          </w:p>
        </w:tc>
      </w:tr>
      <w:tr>
        <w:tc>
          <w:p>
            <w:pPr>
              <w:jc w:val="center"/>
            </w:pPr>
            <w:r>
              <w:rPr>
                <w:sz w:val="20"/>
                <w:rFonts w:ascii="SimSun" w:hAnsi="SimSun" w:cs="SimSun" w:eastAsia="SimSun"/>
                <w:b w:val="off"/>
              </w:rPr>
              <w:t>间接排放</w:t>
            </w:r>
          </w:p>
        </w:tc>
        <w:tc>
          <w:p>
            <w:pPr>
              <w:jc w:val="center"/>
            </w:pPr>
            <w:r>
              <w:rPr>
                <w:sz w:val="20"/>
                <w:rFonts w:ascii="SimSun" w:hAnsi="SimSun" w:cs="SimSun" w:eastAsia="SimSun"/>
                <w:b w:val="off"/>
              </w:rPr>
              <w:t>蒸汽</w:t>
            </w:r>
          </w:p>
        </w:tc>
        <w:tc>
          <w:p>
            <w:pPr>
              <w:jc w:val="center"/>
            </w:pPr>
            <w:r>
              <w:rPr>
                <w:sz w:val="20"/>
                <w:rFonts w:ascii="SimSun" w:hAnsi="SimSun" w:cs="SimSun" w:eastAsia="SimSun"/>
                <w:b w:val="off"/>
              </w:rPr>
              <w:t>全厂</w:t>
            </w:r>
          </w:p>
        </w:tc>
        <w:tc>
          <w:p>
            <w:pPr>
              <w:jc w:val="center"/>
            </w:pPr>
            <w:r>
              <w:rPr>
                <w:sz w:val="20"/>
                <w:rFonts w:ascii="SimSun" w:hAnsi="SimSun" w:cs="SimSun" w:eastAsia="SimSun"/>
                <w:b w:val="off"/>
              </w:rPr>
              <w:t>1207.0</w:t>
            </w:r>
          </w:p>
        </w:tc>
      </w:tr>
      <w:tr>
        <w:tc>
          <w:p>
            <w:pPr>
              <w:jc w:val="center"/>
            </w:pPr>
            <w:r>
              <w:rPr>
                <w:sz w:val="20"/>
                <w:rFonts w:ascii="SimSun" w:hAnsi="SimSun" w:cs="SimSun" w:eastAsia="SimSun"/>
                <w:b w:val="on"/>
              </w:rPr>
              <w:t>合计</w:t>
            </w:r>
          </w:p>
        </w:tc>
        <w:tc>
          <w:p>
            <w:pPr>
              <w:jc w:val="center"/>
            </w:pPr>
            <w:r>
              <w:rPr>
                <w:sz w:val="20"/>
                <w:rFonts w:ascii="SimSun" w:hAnsi="SimSun" w:cs="SimSun" w:eastAsia="SimSun"/>
                <w:b w:val="off"/>
              </w:rPr>
              <w:t/>
            </w:r>
          </w:p>
        </w:tc>
        <w:tc>
          <w:p>
            <w:pPr>
              <w:jc w:val="center"/>
            </w:pPr>
            <w:r>
              <w:rPr>
                <w:sz w:val="20"/>
                <w:rFonts w:ascii="SimSun" w:hAnsi="SimSun" w:cs="SimSun" w:eastAsia="SimSun"/>
                <w:b w:val="off"/>
              </w:rPr>
              <w:t/>
            </w:r>
          </w:p>
        </w:tc>
        <w:tc>
          <w:p>
            <w:pPr>
              <w:jc w:val="center"/>
            </w:pPr>
            <w:r>
              <w:rPr>
                <w:sz w:val="20"/>
                <w:rFonts w:ascii="SimSun" w:hAnsi="SimSun" w:cs="SimSun" w:eastAsia="SimSun"/>
                <w:b w:val="on"/>
              </w:rPr>
              <w:t>51338.0</w:t>
            </w:r>
          </w:p>
        </w:tc>
      </w:tr>
    </w:tbl>
    <w:p/>
    <w:p>
      <w:pPr>
        <w:spacing w:before="200" w:after="100"/>
      </w:pPr>
      <w:r>
        <w:rPr>
          <w:b w:val="on"/>
          <w:sz w:val="32"/>
          <w:rFonts w:ascii="SimHei" w:hAnsi="SimHei" w:cs="SimHei" w:eastAsia="SimHei"/>
          <w:color w:val="00897B"/>
        </w:rPr>
        <w:t>六、能源流向分析</w:t>
      </w:r>
    </w:p>
    <w:p>
      <w:pPr>
        <w:ind w:firstLine="480"/>
      </w:pPr>
      <w:r>
        <w:rPr>
          <w:sz w:val="24"/>
          <w:rFonts w:ascii="SimSun" w:hAnsi="SimSun" w:cs="SimSun" w:eastAsia="SimSun"/>
        </w:rPr>
        <w:t>企业能源流向明细如下：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blPr>
        <w:tblW w:type="dxa" w:w="9000"/>
      </w:tblPr>
      <w:tr>
        <w:tc>
          <w:p>
            <w:pPr>
              <w:jc w:val="center"/>
            </w:pPr>
            <w:r>
              <w:rPr>
                <w:sz w:val="20"/>
                <w:rFonts w:ascii="SimSun" w:hAnsi="SimSun" w:cs="SimSun" w:eastAsia="SimSun"/>
                <w:b w:val="on"/>
              </w:rPr>
              <w:t>流向阶段</w:t>
            </w:r>
          </w:p>
        </w:tc>
        <w:tc>
          <w:p>
            <w:pPr>
              <w:jc w:val="center"/>
            </w:pPr>
            <w:r>
              <w:rPr>
                <w:sz w:val="20"/>
                <w:rFonts w:ascii="SimSun" w:hAnsi="SimSun" w:cs="SimSun" w:eastAsia="SimSun"/>
                <w:b w:val="on"/>
              </w:rPr>
              <w:t>序号</w:t>
            </w:r>
          </w:p>
        </w:tc>
        <w:tc>
          <w:p>
            <w:pPr>
              <w:jc w:val="center"/>
            </w:pPr>
            <w:r>
              <w:rPr>
                <w:sz w:val="20"/>
                <w:rFonts w:ascii="SimSun" w:hAnsi="SimSun" w:cs="SimSun" w:eastAsia="SimSun"/>
                <w:b w:val="on"/>
              </w:rPr>
              <w:t>源单元</w:t>
            </w:r>
          </w:p>
        </w:tc>
        <w:tc>
          <w:p>
            <w:pPr>
              <w:jc w:val="center"/>
            </w:pPr>
            <w:r>
              <w:rPr>
                <w:sz w:val="20"/>
                <w:rFonts w:ascii="SimSun" w:hAnsi="SimSun" w:cs="SimSun" w:eastAsia="SimSun"/>
                <w:b w:val="on"/>
              </w:rPr>
              <w:t>目标单元</w:t>
            </w:r>
          </w:p>
        </w:tc>
        <w:tc>
          <w:p>
            <w:pPr>
              <w:jc w:val="center"/>
            </w:pPr>
            <w:r>
              <w:rPr>
                <w:sz w:val="20"/>
                <w:rFonts w:ascii="SimSun" w:hAnsi="SimSun" w:cs="SimSun" w:eastAsia="SimSun"/>
                <w:b w:val="on"/>
              </w:rPr>
              <w:t>能源品种</w:t>
            </w:r>
          </w:p>
        </w:tc>
        <w:tc>
          <w:p>
            <w:pPr>
              <w:jc w:val="center"/>
            </w:pPr>
            <w:r>
              <w:rPr>
                <w:sz w:val="20"/>
                <w:rFonts w:ascii="SimSun" w:hAnsi="SimSun" w:cs="SimSun" w:eastAsia="SimSun"/>
                <w:b w:val="on"/>
              </w:rPr>
              <w:t>实物量</w:t>
            </w:r>
          </w:p>
        </w:tc>
        <w:tc>
          <w:p>
            <w:pPr>
              <w:jc w:val="center"/>
            </w:pPr>
            <w:r>
              <w:rPr>
                <w:sz w:val="20"/>
                <w:rFonts w:ascii="SimSun" w:hAnsi="SimSun" w:cs="SimSun" w:eastAsia="SimSun"/>
                <w:b w:val="on"/>
              </w:rPr>
              <w:t>折标量(tce)</w:t>
            </w:r>
          </w:p>
        </w:tc>
      </w:tr>
      <w:tr>
        <w:tc>
          <w:p>
            <w:pPr>
              <w:jc w:val="center"/>
            </w:pPr>
            <w:r>
              <w:rPr>
                <w:sz w:val="20"/>
                <w:rFonts w:ascii="SimSun" w:hAnsi="SimSun" w:cs="SimSun" w:eastAsia="SimSun"/>
                <w:b w:val="off"/>
              </w:rPr>
              <w:t>conversion</w:t>
            </w:r>
          </w:p>
        </w:tc>
        <w:tc>
          <w:p>
            <w:pPr>
              <w:jc w:val="center"/>
            </w:pPr>
            <w:r>
              <w:rPr>
                <w:sz w:val="20"/>
                <w:rFonts w:ascii="SimSun" w:hAnsi="SimSun" w:cs="SimSun" w:eastAsia="SimSun"/>
                <w:b w:val="off"/>
              </w:rPr>
              <w:t>4</w:t>
            </w:r>
          </w:p>
        </w:tc>
        <w:tc>
          <w:p>
            <w:pPr>
              <w:jc w:val="center"/>
            </w:pPr>
            <w:r>
              <w:rPr>
                <w:sz w:val="20"/>
                <w:rFonts w:ascii="SimSun" w:hAnsi="SimSun" w:cs="SimSun" w:eastAsia="SimSun"/>
                <w:b w:val="off"/>
              </w:rPr>
              <w:t>锅炉房</w:t>
            </w:r>
          </w:p>
        </w:tc>
        <w:tc>
          <w:p>
            <w:pPr>
              <w:jc w:val="center"/>
            </w:pPr>
            <w:r>
              <w:rPr>
                <w:sz w:val="20"/>
                <w:rFonts w:ascii="SimSun" w:hAnsi="SimSun" w:cs="SimSun" w:eastAsia="SimSun"/>
                <w:b w:val="off"/>
              </w:rPr>
              <w:t>蒸汽管网</w:t>
            </w:r>
          </w:p>
        </w:tc>
        <w:tc>
          <w:p>
            <w:pPr>
              <w:jc w:val="center"/>
            </w:pPr>
            <w:r>
              <w:rPr>
                <w:sz w:val="20"/>
                <w:rFonts w:ascii="SimSun" w:hAnsi="SimSun" w:cs="SimSun" w:eastAsia="SimSun"/>
                <w:b w:val="off"/>
              </w:rPr>
              <w:t>蒸汽</w:t>
            </w:r>
          </w:p>
        </w:tc>
        <w:tc>
          <w:p>
            <w:pPr>
              <w:jc w:val="center"/>
            </w:pPr>
            <w:r>
              <w:rPr>
                <w:sz w:val="20"/>
                <w:rFonts w:ascii="SimSun" w:hAnsi="SimSun" w:cs="SimSun" w:eastAsia="SimSun"/>
                <w:b w:val="off"/>
              </w:rPr>
              <w:t>15000.0</w:t>
            </w:r>
          </w:p>
        </w:tc>
        <w:tc>
          <w:p>
            <w:pPr>
              <w:jc w:val="center"/>
            </w:pPr>
            <w:r>
              <w:rPr>
                <w:sz w:val="20"/>
                <w:rFonts w:ascii="SimSun" w:hAnsi="SimSun" w:cs="SimSun" w:eastAsia="SimSun"/>
                <w:b w:val="off"/>
              </w:rPr>
              <w:t>5357.0</w:t>
            </w:r>
          </w:p>
        </w:tc>
      </w:tr>
      <w:tr>
        <w:tc>
          <w:p>
            <w:pPr>
              <w:jc w:val="center"/>
            </w:pPr>
            <w:r>
              <w:rPr>
                <w:sz w:val="20"/>
                <w:rFonts w:ascii="SimSun" w:hAnsi="SimSun" w:cs="SimSun" w:eastAsia="SimSun"/>
                <w:b w:val="off"/>
              </w:rPr>
              <w:t>distribution</w:t>
            </w:r>
          </w:p>
        </w:tc>
        <w:tc>
          <w:p>
            <w:pPr>
              <w:jc w:val="center"/>
            </w:pPr>
            <w:r>
              <w:rPr>
                <w:sz w:val="20"/>
                <w:rFonts w:ascii="SimSun" w:hAnsi="SimSun" w:cs="SimSun" w:eastAsia="SimSun"/>
                <w:b w:val="off"/>
              </w:rPr>
              <w:t>5</w:t>
            </w:r>
          </w:p>
        </w:tc>
        <w:tc>
          <w:p>
            <w:pPr>
              <w:jc w:val="center"/>
            </w:pPr>
            <w:r>
              <w:rPr>
                <w:sz w:val="20"/>
                <w:rFonts w:ascii="SimSun" w:hAnsi="SimSun" w:cs="SimSun" w:eastAsia="SimSun"/>
                <w:b w:val="off"/>
              </w:rPr>
              <w:t>变电站</w:t>
            </w:r>
          </w:p>
        </w:tc>
        <w:tc>
          <w:p>
            <w:pPr>
              <w:jc w:val="center"/>
            </w:pPr>
            <w:r>
              <w:rPr>
                <w:sz w:val="20"/>
                <w:rFonts w:ascii="SimSun" w:hAnsi="SimSun" w:cs="SimSun" w:eastAsia="SimSun"/>
                <w:b w:val="off"/>
              </w:rPr>
              <w:t>生产车间A</w:t>
            </w:r>
          </w:p>
        </w:tc>
        <w:tc>
          <w:p>
            <w:pPr>
              <w:jc w:val="center"/>
            </w:pPr>
            <w:r>
              <w:rPr>
                <w:sz w:val="20"/>
                <w:rFonts w:ascii="SimSun" w:hAnsi="SimSun" w:cs="SimSun" w:eastAsia="SimSun"/>
                <w:b w:val="off"/>
              </w:rPr>
              <w:t>电力</w:t>
            </w:r>
          </w:p>
        </w:tc>
        <w:tc>
          <w:p>
            <w:pPr>
              <w:jc w:val="center"/>
            </w:pPr>
            <w:r>
              <w:rPr>
                <w:sz w:val="20"/>
                <w:rFonts w:ascii="SimSun" w:hAnsi="SimSun" w:cs="SimSun" w:eastAsia="SimSun"/>
                <w:b w:val="off"/>
              </w:rPr>
              <w:t>30000.0</w:t>
            </w:r>
          </w:p>
        </w:tc>
        <w:tc>
          <w:p>
            <w:pPr>
              <w:jc w:val="center"/>
            </w:pPr>
            <w:r>
              <w:rPr>
                <w:sz w:val="20"/>
                <w:rFonts w:ascii="SimSun" w:hAnsi="SimSun" w:cs="SimSun" w:eastAsia="SimSun"/>
                <w:b w:val="off"/>
              </w:rPr>
              <w:t>3687.0</w:t>
            </w:r>
          </w:p>
        </w:tc>
      </w:tr>
      <w:tr>
        <w:tc>
          <w:p>
            <w:pPr>
              <w:jc w:val="center"/>
            </w:pPr>
            <w:r>
              <w:rPr>
                <w:sz w:val="20"/>
                <w:rFonts w:ascii="SimSun" w:hAnsi="SimSun" w:cs="SimSun" w:eastAsia="SimSun"/>
                <w:b w:val="off"/>
              </w:rPr>
              <w:t>distribution</w:t>
            </w:r>
          </w:p>
        </w:tc>
        <w:tc>
          <w:p>
            <w:pPr>
              <w:jc w:val="center"/>
            </w:pPr>
            <w:r>
              <w:rPr>
                <w:sz w:val="20"/>
                <w:rFonts w:ascii="SimSun" w:hAnsi="SimSun" w:cs="SimSun" w:eastAsia="SimSun"/>
                <w:b w:val="off"/>
              </w:rPr>
              <w:t>6</w:t>
            </w:r>
          </w:p>
        </w:tc>
        <w:tc>
          <w:p>
            <w:pPr>
              <w:jc w:val="center"/>
            </w:pPr>
            <w:r>
              <w:rPr>
                <w:sz w:val="20"/>
                <w:rFonts w:ascii="SimSun" w:hAnsi="SimSun" w:cs="SimSun" w:eastAsia="SimSun"/>
                <w:b w:val="off"/>
              </w:rPr>
              <w:t>变电站</w:t>
            </w:r>
          </w:p>
        </w:tc>
        <w:tc>
          <w:p>
            <w:pPr>
              <w:jc w:val="center"/>
            </w:pPr>
            <w:r>
              <w:rPr>
                <w:sz w:val="20"/>
                <w:rFonts w:ascii="SimSun" w:hAnsi="SimSun" w:cs="SimSun" w:eastAsia="SimSun"/>
                <w:b w:val="off"/>
              </w:rPr>
              <w:t>办公区</w:t>
            </w:r>
          </w:p>
        </w:tc>
        <w:tc>
          <w:p>
            <w:pPr>
              <w:jc w:val="center"/>
            </w:pPr>
            <w:r>
              <w:rPr>
                <w:sz w:val="20"/>
                <w:rFonts w:ascii="SimSun" w:hAnsi="SimSun" w:cs="SimSun" w:eastAsia="SimSun"/>
                <w:b w:val="off"/>
              </w:rPr>
              <w:t>电力</w:t>
            </w:r>
          </w:p>
        </w:tc>
        <w:tc>
          <w:p>
            <w:pPr>
              <w:jc w:val="center"/>
            </w:pPr>
            <w:r>
              <w:rPr>
                <w:sz w:val="20"/>
                <w:rFonts w:ascii="SimSun" w:hAnsi="SimSun" w:cs="SimSun" w:eastAsia="SimSun"/>
                <w:b w:val="off"/>
              </w:rPr>
              <w:t>10000.0</w:t>
            </w:r>
          </w:p>
        </w:tc>
        <w:tc>
          <w:p>
            <w:pPr>
              <w:jc w:val="center"/>
            </w:pPr>
            <w:r>
              <w:rPr>
                <w:sz w:val="20"/>
                <w:rFonts w:ascii="SimSun" w:hAnsi="SimSun" w:cs="SimSun" w:eastAsia="SimSun"/>
                <w:b w:val="off"/>
              </w:rPr>
              <w:t>1229.0</w:t>
            </w:r>
          </w:p>
        </w:tc>
      </w:tr>
      <w:tr>
        <w:tc>
          <w:p>
            <w:pPr>
              <w:jc w:val="center"/>
            </w:pPr>
            <w:r>
              <w:rPr>
                <w:sz w:val="20"/>
                <w:rFonts w:ascii="SimSun" w:hAnsi="SimSun" w:cs="SimSun" w:eastAsia="SimSun"/>
                <w:b w:val="off"/>
              </w:rPr>
              <w:t>distribution</w:t>
            </w:r>
          </w:p>
        </w:tc>
        <w:tc>
          <w:p>
            <w:pPr>
              <w:jc w:val="center"/>
            </w:pPr>
            <w:r>
              <w:rPr>
                <w:sz w:val="20"/>
                <w:rFonts w:ascii="SimSun" w:hAnsi="SimSun" w:cs="SimSun" w:eastAsia="SimSun"/>
                <w:b w:val="off"/>
              </w:rPr>
              <w:t>7</w:t>
            </w:r>
          </w:p>
        </w:tc>
        <w:tc>
          <w:p>
            <w:pPr>
              <w:jc w:val="center"/>
            </w:pPr>
            <w:r>
              <w:rPr>
                <w:sz w:val="20"/>
                <w:rFonts w:ascii="SimSun" w:hAnsi="SimSun" w:cs="SimSun" w:eastAsia="SimSun"/>
                <w:b w:val="off"/>
              </w:rPr>
              <w:t>蒸汽管网</w:t>
            </w:r>
          </w:p>
        </w:tc>
        <w:tc>
          <w:p>
            <w:pPr>
              <w:jc w:val="center"/>
            </w:pPr>
            <w:r>
              <w:rPr>
                <w:sz w:val="20"/>
                <w:rFonts w:ascii="SimSun" w:hAnsi="SimSun" w:cs="SimSun" w:eastAsia="SimSun"/>
                <w:b w:val="off"/>
              </w:rPr>
              <w:t>生产车间A</w:t>
            </w:r>
          </w:p>
        </w:tc>
        <w:tc>
          <w:p>
            <w:pPr>
              <w:jc w:val="center"/>
            </w:pPr>
            <w:r>
              <w:rPr>
                <w:sz w:val="20"/>
                <w:rFonts w:ascii="SimSun" w:hAnsi="SimSun" w:cs="SimSun" w:eastAsia="SimSun"/>
                <w:b w:val="off"/>
              </w:rPr>
              <w:t>蒸汽</w:t>
            </w:r>
          </w:p>
        </w:tc>
        <w:tc>
          <w:p>
            <w:pPr>
              <w:jc w:val="center"/>
            </w:pPr>
            <w:r>
              <w:rPr>
                <w:sz w:val="20"/>
                <w:rFonts w:ascii="SimSun" w:hAnsi="SimSun" w:cs="SimSun" w:eastAsia="SimSun"/>
                <w:b w:val="off"/>
              </w:rPr>
              <w:t>10000.0</w:t>
            </w:r>
          </w:p>
        </w:tc>
        <w:tc>
          <w:p>
            <w:pPr>
              <w:jc w:val="center"/>
            </w:pPr>
            <w:r>
              <w:rPr>
                <w:sz w:val="20"/>
                <w:rFonts w:ascii="SimSun" w:hAnsi="SimSun" w:cs="SimSun" w:eastAsia="SimSun"/>
                <w:b w:val="off"/>
              </w:rPr>
              <w:t>3571.0</w:t>
            </w:r>
          </w:p>
        </w:tc>
      </w:tr>
      <w:tr>
        <w:tc>
          <w:p>
            <w:pPr>
              <w:jc w:val="center"/>
            </w:pPr>
            <w:r>
              <w:rPr>
                <w:sz w:val="20"/>
                <w:rFonts w:ascii="SimSun" w:hAnsi="SimSun" w:cs="SimSun" w:eastAsia="SimSun"/>
                <w:b w:val="off"/>
              </w:rPr>
              <w:t>purchased</w:t>
            </w:r>
          </w:p>
        </w:tc>
        <w:tc>
          <w:p>
            <w:pPr>
              <w:jc w:val="center"/>
            </w:pPr>
            <w:r>
              <w:rPr>
                <w:sz w:val="20"/>
                <w:rFonts w:ascii="SimSun" w:hAnsi="SimSun" w:cs="SimSun" w:eastAsia="SimSun"/>
                <w:b w:val="off"/>
              </w:rPr>
              <w:t>1</w:t>
            </w:r>
          </w:p>
        </w:tc>
        <w:tc>
          <w:p>
            <w:pPr>
              <w:jc w:val="center"/>
            </w:pPr>
            <w:r>
              <w:rPr>
                <w:sz w:val="20"/>
                <w:rFonts w:ascii="SimSun" w:hAnsi="SimSun" w:cs="SimSun" w:eastAsia="SimSun"/>
                <w:b w:val="off"/>
              </w:rPr>
              <w:t>电力公司</w:t>
            </w:r>
          </w:p>
        </w:tc>
        <w:tc>
          <w:p>
            <w:pPr>
              <w:jc w:val="center"/>
            </w:pPr>
            <w:r>
              <w:rPr>
                <w:sz w:val="20"/>
                <w:rFonts w:ascii="SimSun" w:hAnsi="SimSun" w:cs="SimSun" w:eastAsia="SimSun"/>
                <w:b w:val="off"/>
              </w:rPr>
              <w:t>变电站</w:t>
            </w:r>
          </w:p>
        </w:tc>
        <w:tc>
          <w:p>
            <w:pPr>
              <w:jc w:val="center"/>
            </w:pPr>
            <w:r>
              <w:rPr>
                <w:sz w:val="20"/>
                <w:rFonts w:ascii="SimSun" w:hAnsi="SimSun" w:cs="SimSun" w:eastAsia="SimSun"/>
                <w:b w:val="off"/>
              </w:rPr>
              <w:t>电力</w:t>
            </w:r>
          </w:p>
        </w:tc>
        <w:tc>
          <w:p>
            <w:pPr>
              <w:jc w:val="center"/>
            </w:pPr>
            <w:r>
              <w:rPr>
                <w:sz w:val="20"/>
                <w:rFonts w:ascii="SimSun" w:hAnsi="SimSun" w:cs="SimSun" w:eastAsia="SimSun"/>
                <w:b w:val="off"/>
              </w:rPr>
              <w:t>50000.0</w:t>
            </w:r>
          </w:p>
        </w:tc>
        <w:tc>
          <w:p>
            <w:pPr>
              <w:jc w:val="center"/>
            </w:pPr>
            <w:r>
              <w:rPr>
                <w:sz w:val="20"/>
                <w:rFonts w:ascii="SimSun" w:hAnsi="SimSun" w:cs="SimSun" w:eastAsia="SimSun"/>
                <w:b w:val="off"/>
              </w:rPr>
              <w:t>6145.0</w:t>
            </w:r>
          </w:p>
        </w:tc>
      </w:tr>
      <w:tr>
        <w:tc>
          <w:p>
            <w:pPr>
              <w:jc w:val="center"/>
            </w:pPr>
            <w:r>
              <w:rPr>
                <w:sz w:val="20"/>
                <w:rFonts w:ascii="SimSun" w:hAnsi="SimSun" w:cs="SimSun" w:eastAsia="SimSun"/>
                <w:b w:val="off"/>
              </w:rPr>
              <w:t>purchased</w:t>
            </w:r>
          </w:p>
        </w:tc>
        <w:tc>
          <w:p>
            <w:pPr>
              <w:jc w:val="center"/>
            </w:pPr>
            <w:r>
              <w:rPr>
                <w:sz w:val="20"/>
                <w:rFonts w:ascii="SimSun" w:hAnsi="SimSun" w:cs="SimSun" w:eastAsia="SimSun"/>
                <w:b w:val="off"/>
              </w:rPr>
              <w:t>2</w:t>
            </w:r>
          </w:p>
        </w:tc>
        <w:tc>
          <w:p>
            <w:pPr>
              <w:jc w:val="center"/>
            </w:pPr>
            <w:r>
              <w:rPr>
                <w:sz w:val="20"/>
                <w:rFonts w:ascii="SimSun" w:hAnsi="SimSun" w:cs="SimSun" w:eastAsia="SimSun"/>
                <w:b w:val="off"/>
              </w:rPr>
              <w:t>天然气公司</w:t>
            </w:r>
          </w:p>
        </w:tc>
        <w:tc>
          <w:p>
            <w:pPr>
              <w:jc w:val="center"/>
            </w:pPr>
            <w:r>
              <w:rPr>
                <w:sz w:val="20"/>
                <w:rFonts w:ascii="SimSun" w:hAnsi="SimSun" w:cs="SimSun" w:eastAsia="SimSun"/>
                <w:b w:val="off"/>
              </w:rPr>
              <w:t>锅炉房</w:t>
            </w:r>
          </w:p>
        </w:tc>
        <w:tc>
          <w:p>
            <w:pPr>
              <w:jc w:val="center"/>
            </w:pPr>
            <w:r>
              <w:rPr>
                <w:sz w:val="20"/>
                <w:rFonts w:ascii="SimSun" w:hAnsi="SimSun" w:cs="SimSun" w:eastAsia="SimSun"/>
                <w:b w:val="off"/>
              </w:rPr>
              <w:t>天然气</w:t>
            </w:r>
          </w:p>
        </w:tc>
        <w:tc>
          <w:p>
            <w:pPr>
              <w:jc w:val="center"/>
            </w:pPr>
            <w:r>
              <w:rPr>
                <w:sz w:val="20"/>
                <w:rFonts w:ascii="SimSun" w:hAnsi="SimSun" w:cs="SimSun" w:eastAsia="SimSun"/>
                <w:b w:val="off"/>
              </w:rPr>
              <w:t>20000.0</w:t>
            </w:r>
          </w:p>
        </w:tc>
        <w:tc>
          <w:p>
            <w:pPr>
              <w:jc w:val="center"/>
            </w:pPr>
            <w:r>
              <w:rPr>
                <w:sz w:val="20"/>
                <w:rFonts w:ascii="SimSun" w:hAnsi="SimSun" w:cs="SimSun" w:eastAsia="SimSun"/>
                <w:b w:val="off"/>
              </w:rPr>
              <w:t>2428.0</w:t>
            </w:r>
          </w:p>
        </w:tc>
      </w:tr>
      <w:tr>
        <w:tc>
          <w:p>
            <w:pPr>
              <w:jc w:val="center"/>
            </w:pPr>
            <w:r>
              <w:rPr>
                <w:sz w:val="20"/>
                <w:rFonts w:ascii="SimSun" w:hAnsi="SimSun" w:cs="SimSun" w:eastAsia="SimSun"/>
                <w:b w:val="off"/>
              </w:rPr>
              <w:t>purchased</w:t>
            </w:r>
          </w:p>
        </w:tc>
        <w:tc>
          <w:p>
            <w:pPr>
              <w:jc w:val="center"/>
            </w:pPr>
            <w:r>
              <w:rPr>
                <w:sz w:val="20"/>
                <w:rFonts w:ascii="SimSun" w:hAnsi="SimSun" w:cs="SimSun" w:eastAsia="SimSun"/>
                <w:b w:val="off"/>
              </w:rPr>
              <w:t>3</w:t>
            </w:r>
          </w:p>
        </w:tc>
        <w:tc>
          <w:p>
            <w:pPr>
              <w:jc w:val="center"/>
            </w:pPr>
            <w:r>
              <w:rPr>
                <w:sz w:val="20"/>
                <w:rFonts w:ascii="SimSun" w:hAnsi="SimSun" w:cs="SimSun" w:eastAsia="SimSun"/>
                <w:b w:val="off"/>
              </w:rPr>
              <w:t>煤炭供应商</w:t>
            </w:r>
          </w:p>
        </w:tc>
        <w:tc>
          <w:p>
            <w:pPr>
              <w:jc w:val="center"/>
            </w:pPr>
            <w:r>
              <w:rPr>
                <w:sz w:val="20"/>
                <w:rFonts w:ascii="SimSun" w:hAnsi="SimSun" w:cs="SimSun" w:eastAsia="SimSun"/>
                <w:b w:val="off"/>
              </w:rPr>
              <w:t>锅炉房</w:t>
            </w:r>
          </w:p>
        </w:tc>
        <w:tc>
          <w:p>
            <w:pPr>
              <w:jc w:val="center"/>
            </w:pPr>
            <w:r>
              <w:rPr>
                <w:sz w:val="20"/>
                <w:rFonts w:ascii="SimSun" w:hAnsi="SimSun" w:cs="SimSun" w:eastAsia="SimSun"/>
                <w:b w:val="off"/>
              </w:rPr>
              <w:t>原煤</w:t>
            </w:r>
          </w:p>
        </w:tc>
        <w:tc>
          <w:p>
            <w:pPr>
              <w:jc w:val="center"/>
            </w:pPr>
            <w:r>
              <w:rPr>
                <w:sz w:val="20"/>
                <w:rFonts w:ascii="SimSun" w:hAnsi="SimSun" w:cs="SimSun" w:eastAsia="SimSun"/>
                <w:b w:val="off"/>
              </w:rPr>
              <w:t>10000.0</w:t>
            </w:r>
          </w:p>
        </w:tc>
        <w:tc>
          <w:p>
            <w:pPr>
              <w:jc w:val="center"/>
            </w:pPr>
            <w:r>
              <w:rPr>
                <w:sz w:val="20"/>
                <w:rFonts w:ascii="SimSun" w:hAnsi="SimSun" w:cs="SimSun" w:eastAsia="SimSun"/>
                <w:b w:val="off"/>
              </w:rPr>
              <w:t>7143.0</w:t>
            </w:r>
          </w:p>
        </w:tc>
      </w:tr>
      <w:tr>
        <w:tc>
          <w:p>
            <w:pPr>
              <w:jc w:val="center"/>
            </w:pPr>
            <w:r>
              <w:rPr>
                <w:sz w:val="20"/>
                <w:rFonts w:ascii="SimSun" w:hAnsi="SimSun" w:cs="SimSun" w:eastAsia="SimSun"/>
                <w:b w:val="off"/>
              </w:rPr>
              <w:t>terminal</w:t>
            </w:r>
          </w:p>
        </w:tc>
        <w:tc>
          <w:p>
            <w:pPr>
              <w:jc w:val="center"/>
            </w:pPr>
            <w:r>
              <w:rPr>
                <w:sz w:val="20"/>
                <w:rFonts w:ascii="SimSun" w:hAnsi="SimSun" w:cs="SimSun" w:eastAsia="SimSun"/>
                <w:b w:val="off"/>
              </w:rPr>
              <w:t>8</w:t>
            </w:r>
          </w:p>
        </w:tc>
        <w:tc>
          <w:p>
            <w:pPr>
              <w:jc w:val="center"/>
            </w:pPr>
            <w:r>
              <w:rPr>
                <w:sz w:val="20"/>
                <w:rFonts w:ascii="SimSun" w:hAnsi="SimSun" w:cs="SimSun" w:eastAsia="SimSun"/>
                <w:b w:val="off"/>
              </w:rPr>
              <w:t>生产车间A</w:t>
            </w:r>
          </w:p>
        </w:tc>
        <w:tc>
          <w:p>
            <w:pPr>
              <w:jc w:val="center"/>
            </w:pPr>
            <w:r>
              <w:rPr>
                <w:sz w:val="20"/>
                <w:rFonts w:ascii="SimSun" w:hAnsi="SimSun" w:cs="SimSun" w:eastAsia="SimSun"/>
                <w:b w:val="off"/>
              </w:rPr>
              <w:t>产品A</w:t>
            </w:r>
          </w:p>
        </w:tc>
        <w:tc>
          <w:p>
            <w:pPr>
              <w:jc w:val="center"/>
            </w:pPr>
            <w:r>
              <w:rPr>
                <w:sz w:val="20"/>
                <w:rFonts w:ascii="SimSun" w:hAnsi="SimSun" w:cs="SimSun" w:eastAsia="SimSun"/>
                <w:b w:val="off"/>
              </w:rPr>
              <w:t>综合能源</w:t>
            </w:r>
          </w:p>
        </w:tc>
        <w:tc>
          <w:p>
            <w:pPr>
              <w:jc w:val="center"/>
            </w:pPr>
            <w:r>
              <w:rPr>
                <w:sz w:val="20"/>
                <w:rFonts w:ascii="SimSun" w:hAnsi="SimSun" w:cs="SimSun" w:eastAsia="SimSun"/>
                <w:b w:val="off"/>
              </w:rPr>
              <w:t>0.0</w:t>
            </w:r>
          </w:p>
        </w:tc>
        <w:tc>
          <w:p>
            <w:pPr>
              <w:jc w:val="center"/>
            </w:pPr>
            <w:r>
              <w:rPr>
                <w:sz w:val="20"/>
                <w:rFonts w:ascii="SimSun" w:hAnsi="SimSun" w:cs="SimSun" w:eastAsia="SimSun"/>
                <w:b w:val="off"/>
              </w:rPr>
              <w:t>7258.0</w:t>
            </w:r>
          </w:p>
        </w:tc>
      </w:tr>
      <w:tr>
        <w:tc>
          <w:p>
            <w:pPr>
              <w:jc w:val="center"/>
            </w:pPr>
            <w:r>
              <w:rPr>
                <w:sz w:val="20"/>
                <w:rFonts w:ascii="SimSun" w:hAnsi="SimSun" w:cs="SimSun" w:eastAsia="SimSun"/>
                <w:b w:val="off"/>
              </w:rPr>
              <w:t>terminal</w:t>
            </w:r>
          </w:p>
        </w:tc>
        <w:tc>
          <w:p>
            <w:pPr>
              <w:jc w:val="center"/>
            </w:pPr>
            <w:r>
              <w:rPr>
                <w:sz w:val="20"/>
                <w:rFonts w:ascii="SimSun" w:hAnsi="SimSun" w:cs="SimSun" w:eastAsia="SimSun"/>
                <w:b w:val="off"/>
              </w:rPr>
              <w:t>9</w:t>
            </w:r>
          </w:p>
        </w:tc>
        <w:tc>
          <w:p>
            <w:pPr>
              <w:jc w:val="center"/>
            </w:pPr>
            <w:r>
              <w:rPr>
                <w:sz w:val="20"/>
                <w:rFonts w:ascii="SimSun" w:hAnsi="SimSun" w:cs="SimSun" w:eastAsia="SimSun"/>
                <w:b w:val="off"/>
              </w:rPr>
              <w:t>办公区</w:t>
            </w:r>
          </w:p>
        </w:tc>
        <w:tc>
          <w:p>
            <w:pPr>
              <w:jc w:val="center"/>
            </w:pPr>
            <w:r>
              <w:rPr>
                <w:sz w:val="20"/>
                <w:rFonts w:ascii="SimSun" w:hAnsi="SimSun" w:cs="SimSun" w:eastAsia="SimSun"/>
                <w:b w:val="off"/>
              </w:rPr>
              <w:t>照明暖通</w:t>
            </w:r>
          </w:p>
        </w:tc>
        <w:tc>
          <w:p>
            <w:pPr>
              <w:jc w:val="center"/>
            </w:pPr>
            <w:r>
              <w:rPr>
                <w:sz w:val="20"/>
                <w:rFonts w:ascii="SimSun" w:hAnsi="SimSun" w:cs="SimSun" w:eastAsia="SimSun"/>
                <w:b w:val="off"/>
              </w:rPr>
              <w:t>电力</w:t>
            </w:r>
          </w:p>
        </w:tc>
        <w:tc>
          <w:p>
            <w:pPr>
              <w:jc w:val="center"/>
            </w:pPr>
            <w:r>
              <w:rPr>
                <w:sz w:val="20"/>
                <w:rFonts w:ascii="SimSun" w:hAnsi="SimSun" w:cs="SimSun" w:eastAsia="SimSun"/>
                <w:b w:val="off"/>
              </w:rPr>
              <w:t>10000.0</w:t>
            </w:r>
          </w:p>
        </w:tc>
        <w:tc>
          <w:p>
            <w:pPr>
              <w:jc w:val="center"/>
            </w:pPr>
            <w:r>
              <w:rPr>
                <w:sz w:val="20"/>
                <w:rFonts w:ascii="SimSun" w:hAnsi="SimSun" w:cs="SimSun" w:eastAsia="SimSun"/>
                <w:b w:val="off"/>
              </w:rPr>
              <w:t>1229.0</w:t>
            </w:r>
          </w:p>
        </w:tc>
      </w:tr>
    </w:tbl>
    <w:p/>
    <w:p>
      <w:pPr>
        <w:spacing w:before="200" w:after="100"/>
      </w:pPr>
      <w:r>
        <w:rPr>
          <w:b w:val="on"/>
          <w:sz w:val="32"/>
          <w:rFonts w:ascii="SimHei" w:hAnsi="SimHei" w:cs="SimHei" w:eastAsia="SimHei"/>
          <w:color w:val="00897B"/>
        </w:rPr>
        <w:t>七、节能建议与措施</w:t>
      </w:r>
    </w:p>
    <w:p>
      <w:pPr>
        <w:ind w:firstLine="480"/>
      </w:pPr>
      <w:r>
        <w:rPr>
          <w:sz w:val="24"/>
          <w:rFonts w:ascii="SimSun" w:hAnsi="SimSun" w:cs="SimSun" w:eastAsia="SimSun"/>
        </w:rPr>
        <w:t>根据上述能源审计分析，提出以下节能建议：</w:t>
      </w:r>
    </w:p>
    <w:p>
      <w:pPr>
        <w:ind w:firstLine="480"/>
      </w:pPr>
      <w:r>
        <w:rPr>
          <w:sz w:val="24"/>
          <w:rFonts w:ascii="SimSun" w:hAnsi="SimSun" w:cs="SimSun" w:eastAsia="SimSun"/>
        </w:rPr>
        <w:t>1. 优化能源结构，逐步提高清洁能源使用比例，减少煤炭等高碳能源消费。</w:t>
      </w:r>
    </w:p>
    <w:p>
      <w:pPr>
        <w:ind w:firstLine="480"/>
      </w:pPr>
      <w:r>
        <w:rPr>
          <w:sz w:val="24"/>
          <w:rFonts w:ascii="SimSun" w:hAnsi="SimSun" w:cs="SimSun" w:eastAsia="SimSun"/>
        </w:rPr>
        <w:t>2. 加强用能设备管理，推广高效节能设备，淘汰高耗能落后设备。</w:t>
      </w:r>
    </w:p>
    <w:p>
      <w:pPr>
        <w:ind w:firstLine="480"/>
      </w:pPr>
      <w:r>
        <w:rPr>
          <w:sz w:val="24"/>
          <w:rFonts w:ascii="SimSun" w:hAnsi="SimSun" w:cs="SimSun" w:eastAsia="SimSun"/>
        </w:rPr>
        <w:t>3. 完善能源计量体系，实现重点用能设备和关键工序的能源计量全覆盖。</w:t>
      </w:r>
    </w:p>
    <w:p>
      <w:pPr>
        <w:ind w:firstLine="480"/>
      </w:pPr>
      <w:r>
        <w:rPr>
          <w:sz w:val="24"/>
          <w:rFonts w:ascii="SimSun" w:hAnsi="SimSun" w:cs="SimSun" w:eastAsia="SimSun"/>
        </w:rPr>
        <w:t>4. 建立能源管理体系，持续改进能源绩效，降低单位产值综合能耗。</w:t>
      </w:r>
    </w:p>
    <w:p>
      <w:pPr>
        <w:ind w:firstLine="480"/>
      </w:pPr>
      <w:r>
        <w:rPr>
          <w:sz w:val="24"/>
          <w:rFonts w:ascii="SimSun" w:hAnsi="SimSun" w:cs="SimSun" w:eastAsia="SimSun"/>
        </w:rPr>
        <w:t>5. 加强余热余压回收利用，提高能源综合利用效率。</w:t>
      </w:r>
    </w:p>
    <w:p>
      <w:pPr>
        <w:ind w:firstLine="480"/>
      </w:pPr>
      <w:r>
        <w:rPr>
          <w:sz w:val="24"/>
          <w:rFonts w:ascii="SimSun" w:hAnsi="SimSun" w:cs="SimSun" w:eastAsia="SimSun"/>
        </w:rPr>
        <w:t>6. 制定碳减排目标和路径，推进企业低碳绿色转型发展。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2026-04-05T06:15:49Z</dcterms:created>
  <dc:creator>Apache POI</dc:creator>
</cp:coreProperties>
</file>