
<file path=[Content_Types].xml><?xml version="1.0" encoding="utf-8"?>
<Types xmlns="http://schemas.openxmlformats.org/package/2006/content-types"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F182F">
      <w:pPr>
        <w:spacing w:before="156" w:beforeLines="50" w:after="156" w:afterLines="50"/>
        <w:ind w:left="-141" w:leftChars="-67"/>
        <w:rPr>
          <w:b/>
          <w:szCs w:val="21"/>
        </w:rPr>
      </w:pPr>
      <w:r>
        <w:rPr>
          <w:szCs w:val="21"/>
        </w:rPr>
        <w:drawing>
          <wp:inline distT="0" distB="0" distL="0" distR="0">
            <wp:extent cx="5634355" cy="2976880"/>
            <wp:effectExtent l="0" t="0" r="444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9088" cy="298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907A">
      <w:pPr>
        <w:spacing w:before="156" w:beforeLines="50" w:after="156" w:afterLines="50"/>
        <w:jc w:val="left"/>
        <w:rPr>
          <w:rFonts w:cs="Times New Roman"/>
          <w:szCs w:val="21"/>
        </w:rPr>
      </w:pPr>
      <w:r>
        <w:rPr>
          <w:rFonts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Supplementary</w:t>
      </w:r>
      <w:r>
        <w:rPr>
          <w:rFonts w:hint="eastAsia" w:cs="Times New Roman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Fig. </w:t>
      </w:r>
      <w:r>
        <w:rPr>
          <w:rFonts w:hint="eastAsia" w:cs="Times New Roman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1.</w:t>
      </w:r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imes New Roman"/>
          <w:szCs w:val="21"/>
        </w:rPr>
        <w:t>Metabolomic data-processing procedures for conventional processing software and the MS-based method developed in this study.</w:t>
      </w:r>
    </w:p>
    <w:p w14:paraId="1A846C05"/>
    <w:p w14:paraId="2B1AF5A3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E029559">
      <w:pPr>
        <w:spacing w:before="156" w:beforeLines="50" w:after="156" w:afterLines="50"/>
        <w:jc w:val="center"/>
        <w:rPr>
          <w:szCs w:val="21"/>
        </w:rPr>
      </w:pPr>
      <w:r>
        <w:rPr>
          <w:rFonts w:cs="Times New Roman"/>
          <w:b/>
          <w:szCs w:val="21"/>
        </w:rPr>
        <w:drawing>
          <wp:inline distT="0" distB="0" distL="0" distR="0">
            <wp:extent cx="5193030" cy="4848225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77" cy="487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287CC8">
      <w:pPr>
        <w:spacing w:before="156" w:beforeLines="50" w:after="156" w:afterLines="50"/>
        <w:rPr>
          <w:rFonts w:cs="Times New Roman"/>
          <w:szCs w:val="21"/>
        </w:rPr>
      </w:pPr>
      <w:r>
        <w:rPr>
          <w:rFonts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Supplementary Fig. S</w:t>
      </w:r>
      <w:r>
        <w:rPr>
          <w:rFonts w:hint="eastAsia" w:cs="Times New Roman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T</w:t>
      </w:r>
      <w:r>
        <w:rPr>
          <w:rFonts w:cs="Times New Roman"/>
          <w:szCs w:val="21"/>
        </w:rPr>
        <w:t>echnical roadmap of the screening method for differential metabolites in this study.</w:t>
      </w:r>
    </w:p>
    <w:p w14:paraId="4982CCC0">
      <w:r>
        <w:br w:type="page"/>
      </w:r>
    </w:p>
    <w:p w14:paraId="6BDF1C1A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66615" cy="5428615"/>
            <wp:effectExtent l="0" t="0" r="12065" b="12065"/>
            <wp:docPr id="4" name="图片 4" descr="FIG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 S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4226">
      <w:pPr>
        <w:spacing w:before="156" w:beforeLines="50" w:after="156" w:afterLines="50"/>
        <w:rPr>
          <w:rFonts w:hint="eastAsia" w:eastAsia="宋体"/>
          <w:lang w:val="en-US" w:eastAsia="zh-CN"/>
        </w:rPr>
      </w:pPr>
      <w:r>
        <w:rPr>
          <w:rFonts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Supplementary Fig. S</w:t>
      </w:r>
      <w:r>
        <w:rPr>
          <w:rFonts w:hint="eastAsia" w:cs="Times New Roman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cs="Times New Roman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User interface of MSGeter, a software tool developed for mass spectrometry data extraction. (a) Interface for MS1 data extraction; (b) interface for MS/MS data extraction.</w:t>
      </w:r>
      <w:r>
        <w:rPr>
          <w:rFonts w:hint="eastAsia" w:cs="Times New Roman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40498"/>
    <w:rsid w:val="0972465A"/>
    <w:rsid w:val="1546449C"/>
    <w:rsid w:val="26D10121"/>
    <w:rsid w:val="48A24875"/>
    <w:rsid w:val="4E6525CD"/>
    <w:rsid w:val="723713C7"/>
    <w:rsid w:val="7F5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tif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</Words>
  <Characters>407</Characters>
  <Lines>0</Lines>
  <Paragraphs>0</Paragraphs>
  <TotalTime>2</TotalTime>
  <ScaleCrop>false</ScaleCrop>
  <LinksUpToDate>false</LinksUpToDate>
  <CharactersWithSpaces>466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2026-05-27T12:02:00Z</dcterms:created>
  <dc:creator>Shenshulin</dc:creator>
  <cp:lastModifiedBy>申树林</cp:lastModifiedBy>
  <dcterms:modified xsi:type="dcterms:W3CDTF">2026-06-29T11:14:21Z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eyJoZGlkIjoiZDgwZTk3YmYwMzRlOTgwN2I0ZDg2OTJmNWVmODgwNWQiLCJ1c2VySWQiOiI0MjYzMzYyMTMifQ==</vt:lpwstr>
  </property>
  <property fmtid="{D5CDD505-2E9C-101B-9397-08002B2CF9AE}" pid="4" name="ICV">
    <vt:lpwstr>8E218B33B7F840BEA4A4BD96E05D7CC8_12</vt:lpwstr>
  </property>
</Properties>
</file>