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圆锥曲线结论"/>
      <w:r>
        <w:t xml:space="preserve">圆锥曲线结论</w:t>
      </w:r>
      <w:bookmarkEnd w:id="20"/>
    </w:p>
    <w:p>
      <w:pPr>
        <w:pStyle w:val="2"/>
      </w:pPr>
      <w:bookmarkStart w:id="21" w:name="直线与圆锥曲线联立"/>
      <w:r>
        <w:t xml:space="preserve">直线与圆锥曲线联立</w:t>
      </w:r>
      <w:bookmarkEnd w:id="21"/>
    </w:p>
    <w:p>
      <w:pPr>
        <w:pStyle w:val="FirstParagraph"/>
      </w:pPr>
      <w:r>
        <w:t xml:space="preserve">联立方程：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x</m:t>
                    </m:r>
                    <m: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t>+</m:t>
                    </m:r>
                    <m:r>
                      <m:t>C</m:t>
                    </m:r>
                    <m:r>
                      <m:t>=</m:t>
                    </m:r>
                    <m:r>
                      <m:t>0</m:t>
                    </m:r>
                    <m: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m</m:t>
                        </m:r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n</m:t>
                        </m:r>
                      </m:den>
                    </m:f>
                    <m:r>
                      <m:t>=</m:t>
                    </m:r>
                    <m:r>
                      <m:t>1</m:t>
                    </m:r>
                    <m:r>
                      <m:t>.</m:t>
                    </m:r>
                  </m:e>
                </m:mr>
              </m:m>
            </m:e>
          </m:d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x</m:t>
                    </m:r>
                    <m: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t>+</m:t>
                    </m:r>
                    <m:r>
                      <m:t>C</m:t>
                    </m:r>
                    <m:r>
                      <m:t>=</m:t>
                    </m:r>
                    <m:r>
                      <m:t>0</m:t>
                    </m:r>
                    <m: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m</m:t>
                        </m:r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n</m:t>
                        </m:r>
                      </m:den>
                    </m:f>
                    <m:r>
                      <m:t>=</m:t>
                    </m:r>
                    <m:r>
                      <m:t>1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bookmarkStart w:id="22" w:name="eq:eqs"/>
      <w:r>
        <w:t xml:space="preserve">[eq:eqs]</w:t>
      </w:r>
      <w:bookmarkEnd w:id="22"/>
      <w:r>
        <w:t xml:space="preserve"> </w:t>
      </w:r>
      <w:r>
        <w:t xml:space="preserve">整理并化简为</w:t>
      </w:r>
      <m:oMath>
        <m:r>
          <m:t>x</m:t>
        </m:r>
      </m:oMath>
      <w:r>
        <w:t xml:space="preserve">的二次方程，得：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m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d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f>
            <m:fPr>
              <m:type m:val="bar"/>
            </m:fPr>
            <m:num>
              <m:r>
                <m:t>2</m:t>
              </m:r>
              <m:r>
                <m:t>A</m:t>
              </m:r>
              <m:r>
                <m:t>C</m:t>
              </m:r>
            </m:num>
            <m:den>
              <m:r>
                <m:t>n</m:t>
              </m:r>
            </m:den>
          </m:f>
          <m:r>
            <m:t>x</m:t>
          </m:r>
          <m:r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C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  <m:r>
                <m:t>−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e>
          </m:d>
          <m:r>
            <m:t>=</m:t>
          </m:r>
          <m:r>
            <m:t>0</m:t>
          </m:r>
        </m:oMath>
      </m:oMathPara>
    </w:p>
    <w:p>
      <w:pPr>
        <w:pStyle w:val="FirstParagraph"/>
      </w:pPr>
      <w:bookmarkStart w:id="23" w:name="eq:eq0"/>
      <w:r>
        <w:t xml:space="preserve">[eq:eq0]</w:t>
      </w:r>
      <w:bookmarkEnd w:id="23"/>
      <w:r>
        <w:t xml:space="preserve"> </w:t>
      </w:r>
      <w:r>
        <w:t xml:space="preserve">于是判别式：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B</m:t>
                      </m:r>
                    </m:num>
                    <m:den>
                      <m:r>
                        <m:t>m</m:t>
                      </m:r>
                      <m:r>
                        <m:t>n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⋅</m:t>
          </m:r>
          <m:r>
            <m:t>m</m:t>
          </m:r>
          <m:r>
            <m:t>n</m:t>
          </m:r>
          <m:r>
            <m:t>(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m</m:t>
          </m:r>
          <m: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n</m:t>
          </m:r>
          <m:r>
            <m:t>−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bookmarkStart w:id="24" w:name="eq:Delta"/>
      <w:r>
        <w:t xml:space="preserve">[eq:Delta]</w:t>
      </w:r>
      <w:bookmarkEnd w:id="24"/>
      <w:r>
        <w:t xml:space="preserve"> </w:t>
      </w:r>
      <w:r>
        <w:t xml:space="preserve">于是得到：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&gt;</m:t>
          </m:r>
          <m:r>
            <m:t>0</m:t>
          </m:r>
          <m:r>
            <m:t>⇔</m:t>
          </m:r>
          <m:r>
            <m:t>m</m:t>
          </m:r>
          <m:r>
            <m:t>n</m:t>
          </m:r>
          <m:r>
            <m:t>(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m</m:t>
          </m:r>
          <m: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n</m:t>
          </m:r>
          <m:r>
            <m:t>−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)</m:t>
          </m:r>
          <m:r>
            <m:t>&gt;</m:t>
          </m:r>
          <m:r>
            <m:t>0</m:t>
          </m:r>
        </m:oMath>
      </m:oMathPara>
    </w:p>
    <w:p>
      <w:pPr>
        <w:pStyle w:val="FirstParagraph"/>
      </w:pPr>
      <w:bookmarkStart w:id="25" w:name="eq:Delta"/>
      <w:r>
        <w:t xml:space="preserve">[eq:Delta]</w:t>
      </w:r>
      <w:bookmarkEnd w:id="25"/>
    </w:p>
    <w:p>
      <w:pPr>
        <w:pStyle w:val="BodyText"/>
      </w:pPr>
      <w:r>
        <w:t xml:space="preserve">进行参数代换</w:t>
      </w:r>
      <m:oMath>
        <m:r>
          <m:t>A</m:t>
        </m:r>
        <m:r>
          <m:t>↔</m:t>
        </m:r>
        <m:r>
          <m:t>B</m:t>
        </m:r>
      </m:oMath>
      <w:r>
        <w:t xml:space="preserve">、</w:t>
      </w:r>
      <m:oMath>
        <m:r>
          <m:t>m</m:t>
        </m:r>
        <m:r>
          <m:t>↔</m:t>
        </m:r>
        <m:r>
          <m:t>n</m:t>
        </m:r>
      </m:oMath>
      <w:r>
        <w:t xml:space="preserve">，以上一系列结论即可转为关于</w:t>
      </w:r>
      <m:oMath>
        <m:r>
          <m:t>y</m:t>
        </m:r>
      </m:oMath>
      <w:r>
        <w:t xml:space="preserve">的二次方程结论；</w:t>
      </w:r>
    </w:p>
    <w:sectPr w:rsidR="007E3271" w:rsidRPr="009775C4" w:rsidSect="00233A1F">
      <w:headerReference w:type="default" r:id="rId9"/>
      <w:footerReference w:type="default" r:id="rId10"/>
      <w:type w:val="continuous"/>
      <w:pgSz w:w="11906" w:h="16838" w:code="9"/>
      <w:pgMar w:top="1418" w:right="851" w:bottom="851" w:left="851" w:header="1077" w:footer="397" w:gutter="0"/>
      <w:cols w:space="720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</w:pPr>
    <w:r>
      <w:rPr>
        <w:rFonts w:hint="eastAsia"/>
      </w:rPr>
      <w:t>(</w:t>
    </w:r>
    <w:r>
      <w:rPr>
        <w:rFonts w:hint="eastAsia"/>
      </w:rPr>
      <w:t>鼓楼</w:t>
    </w:r>
    <w:r>
      <w:rPr>
        <w:rFonts w:hint="eastAsia"/>
      </w:rPr>
      <w:t>)87500166     (</w:t>
    </w:r>
    <w:r>
      <w:rPr>
        <w:rFonts w:hint="eastAsia"/>
      </w:rPr>
      <w:t>金山</w:t>
    </w:r>
    <w:r>
      <w:rPr>
        <w:rFonts w:hint="eastAsia"/>
      </w:rPr>
      <w:t>)87521588    (</w:t>
    </w:r>
    <w:r>
      <w:rPr>
        <w:rFonts w:hint="eastAsia"/>
      </w:rPr>
      <w:t>台江</w:t>
    </w:r>
    <w:r>
      <w:rPr>
        <w:rFonts w:hint="eastAsia"/>
      </w:rPr>
      <w:t xml:space="preserve">)83310089  </w:t>
    </w:r>
    <w:r>
      <w:rPr>
        <w:rFonts w:hint="eastAsia"/>
      </w:rPr>
      <w:t>（爱琴海</w:t>
    </w:r>
    <w:r>
      <w:rPr>
        <w:rFonts w:hint="eastAsia"/>
      </w:rPr>
      <w:t>)87509388    (</w:t>
    </w:r>
    <w:r>
      <w:rPr>
        <w:rFonts w:hint="eastAsia"/>
      </w:rPr>
      <w:t>红海园</w:t>
    </w:r>
    <w:r>
      <w:rPr>
        <w:rFonts w:hint="eastAsia"/>
      </w:rPr>
      <w:t>)83208050</w:t>
    </w:r>
    <w:r>
      <w:rPr>
        <w:rFonts w:ascii="黑体" w:eastAsia="黑体" w:hint="eastAsia"/>
        <w:b/>
        <w:snapToGrid w:val="0"/>
        <w:spacing w:val="20"/>
        <w:w w:val="80"/>
        <w:position w:val="-6"/>
        <w:sz w:val="15"/>
        <w:szCs w:val="15"/>
      </w:rPr>
      <w:t xml:space="preserve">   </w:t>
    </w:r>
    <w:r>
      <w:rPr>
        <w:rFonts w:hint="eastAsia"/>
      </w:rPr>
      <w:t>(</w:t>
    </w:r>
    <w:r>
      <w:rPr>
        <w:rFonts w:hint="eastAsia"/>
      </w:rPr>
      <w:t>鳌峰</w:t>
    </w:r>
    <w:r>
      <w:rPr>
        <w:rFonts w:hint="eastAsia"/>
      </w:rPr>
      <w:t>)86219555</w:t>
    </w:r>
  </w:p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  <w:rPr>
        <w:szCs w:val="13"/>
      </w:rPr>
    </w:pPr>
    <w:r>
      <w:rPr>
        <w:rFonts w:hint="eastAsia"/>
        <w:sz w:val="13"/>
        <w:szCs w:val="13"/>
      </w:rPr>
      <w:t xml:space="preserve">锐思教学部内部版权所有　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未经允许　严禁复制</w:t>
    </w:r>
  </w:p>
  <w:p w:rsidR="00F9368B" w:rsidRPr="00322C34" w:rsidRDefault="00322C34" w:rsidP="00322C34">
    <w:pPr>
      <w:pStyle w:val="af0"/>
      <w:pBdr>
        <w:top w:val="single" w:sz="4" w:space="0" w:color="auto"/>
      </w:pBdr>
      <w:tabs>
        <w:tab w:val="clear" w:pos="4153"/>
        <w:tab w:val="left" w:pos="0"/>
      </w:tabs>
      <w:jc w:val="center"/>
    </w:pPr>
    <w:r>
      <w:rPr>
        <w:rFonts w:hint="eastAsia"/>
        <w:sz w:val="13"/>
        <w:szCs w:val="13"/>
      </w:rPr>
      <w:t xml:space="preserve">    </w:t>
    </w:r>
    <w:r>
      <w:rPr>
        <w:rFonts w:hint="eastAsia"/>
        <w:sz w:val="13"/>
        <w:szCs w:val="13"/>
      </w:rPr>
      <w:t>第</w:t>
    </w:r>
    <w:r>
      <w:rPr>
        <w:rFonts w:hint="eastAsia"/>
        <w:sz w:val="13"/>
        <w:szCs w:val="13"/>
      </w:rPr>
      <w:fldChar w:fldCharType="begin"/>
    </w:r>
    <w:r>
      <w:rPr>
        <w:rStyle w:val="a8"/>
        <w:rFonts w:hint="eastAsia"/>
        <w:sz w:val="13"/>
        <w:szCs w:val="13"/>
      </w:rPr>
      <w:instrText xml:space="preserve"> PAGE </w:instrText>
    </w:r>
    <w:r>
      <w:rPr>
        <w:rFonts w:hint="eastAsia"/>
        <w:sz w:val="13"/>
        <w:szCs w:val="13"/>
      </w:rPr>
      <w:fldChar w:fldCharType="separate"/>
    </w:r>
    <w:r>
      <w:rPr>
        <w:sz w:val="13"/>
        <w:szCs w:val="13"/>
      </w:rPr>
      <w:t>1</w:t>
    </w:r>
    <w:r>
      <w:rPr>
        <w:rFonts w:hint="eastAsia"/>
        <w:sz w:val="13"/>
        <w:szCs w:val="13"/>
      </w:rPr>
      <w:fldChar w:fldCharType="end"/>
    </w:r>
    <w:r>
      <w:rPr>
        <w:rStyle w:val="a8"/>
        <w:rFonts w:hint="eastAsia"/>
        <w:sz w:val="13"/>
        <w:szCs w:val="13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68B" w:rsidRDefault="00D63B0B">
    <w:r>
      <w:rPr>
        <w:rFonts w:hint="eastAsia"/>
        <w:noProof/>
      </w:rPr>
      <w:drawing>
        <wp:anchor distT="0" distB="0" distL="114300" distR="114300" simplePos="0" relativeHeight="251664384" behindDoc="0" locked="0" layoutInCell="1" allowOverlap="1" wp14:anchorId="270E3E70" wp14:editId="3440D526">
          <wp:simplePos x="0" y="0"/>
          <wp:positionH relativeFrom="column">
            <wp:posOffset>-360045</wp:posOffset>
          </wp:positionH>
          <wp:positionV relativeFrom="paragraph">
            <wp:posOffset>-521970</wp:posOffset>
          </wp:positionV>
          <wp:extent cx="7164000" cy="5868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4000" cy="58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BDE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4AD140B" wp14:editId="480D7FD8">
              <wp:simplePos x="0" y="0"/>
              <wp:positionH relativeFrom="page">
                <wp:posOffset>537845</wp:posOffset>
              </wp:positionH>
              <wp:positionV relativeFrom="page">
                <wp:posOffset>864235</wp:posOffset>
              </wp:positionV>
              <wp:extent cx="6480000" cy="0"/>
              <wp:effectExtent l="0" t="0" r="35560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67E1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35pt,68.05pt" to="552.6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&#13;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1BF8"/>
    <w:multiLevelType w:val="multilevel"/>
    <w:tmpl w:val="38861BF8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 w:uiPriority="99"/>
    <w:lsdException w:name="footer" w:semiHidden="1" w:qFormat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iPriority="99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713B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4"/>
    </w:pPr>
    <w:rPr>
      <w:rFonts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6"/>
    </w:pPr>
    <w:rPr>
      <w:rFonts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none"/>
    </w:rPr>
  </w:style>
  <w:style w:type="character" w:styleId="HTML">
    <w:name w:val="HTML Acronym"/>
    <w:basedOn w:val="a1"/>
    <w:semiHidden/>
  </w:style>
  <w:style w:type="character" w:styleId="HTML0">
    <w:name w:val="HTML Sample"/>
    <w:semiHidden/>
    <w:rPr>
      <w:rFonts w:ascii="Courier New" w:hAnsi="Courier New"/>
      <w:sz w:val="24"/>
      <w:szCs w:val="24"/>
    </w:rPr>
  </w:style>
  <w:style w:type="character" w:styleId="HTML1">
    <w:name w:val="HTML Definition"/>
    <w:semiHidden/>
    <w:rPr>
      <w:b w:val="0"/>
      <w:i w:val="0"/>
    </w:rPr>
  </w:style>
  <w:style w:type="character" w:styleId="HTML2">
    <w:name w:val="HTML Code"/>
    <w:semiHidden/>
    <w:rPr>
      <w:rFonts w:ascii="Courier New" w:hAnsi="Courier New"/>
      <w:b w:val="0"/>
      <w:i w:val="0"/>
      <w:sz w:val="24"/>
      <w:szCs w:val="24"/>
    </w:rPr>
  </w:style>
  <w:style w:type="character" w:styleId="HTML3">
    <w:name w:val="HTML Variable"/>
    <w:semiHidden/>
    <w:rPr>
      <w:b w:val="0"/>
      <w:i w:val="0"/>
    </w:rPr>
  </w:style>
  <w:style w:type="character" w:styleId="a5">
    <w:name w:val="Emphasis"/>
    <w:qFormat/>
    <w:rPr>
      <w:b w:val="0"/>
      <w:i w:val="0"/>
    </w:rPr>
  </w:style>
  <w:style w:type="character" w:styleId="a6">
    <w:name w:val="Strong"/>
    <w:qFormat/>
    <w:rPr>
      <w:b w:val="0"/>
      <w:i w:val="0"/>
    </w:rPr>
  </w:style>
  <w:style w:type="character" w:styleId="HTML4">
    <w:name w:val="HTML Keyboard"/>
    <w:semiHidden/>
    <w:rPr>
      <w:rFonts w:ascii="Courier New" w:hAnsi="Courier New"/>
      <w:sz w:val="24"/>
      <w:szCs w:val="24"/>
    </w:rPr>
  </w:style>
  <w:style w:type="character" w:styleId="HTML5">
    <w:name w:val="HTML Cite"/>
    <w:semiHidden/>
    <w:rPr>
      <w:b w:val="0"/>
      <w:i w:val="0"/>
    </w:rPr>
  </w:style>
  <w:style w:type="character" w:styleId="a7">
    <w:name w:val="FollowedHyperlink"/>
    <w:semiHidden/>
    <w:rPr>
      <w:color w:val="800080"/>
      <w:u w:val="none"/>
    </w:rPr>
  </w:style>
  <w:style w:type="character" w:styleId="a8">
    <w:name w:val="page number"/>
    <w:basedOn w:val="a1"/>
    <w:semiHidden/>
    <w:qFormat/>
  </w:style>
  <w:style w:type="character" w:styleId="HTML6">
    <w:name w:val="HTML Typewriter"/>
    <w:semiHidden/>
    <w:rPr>
      <w:rFonts w:ascii="Courier New" w:hAnsi="Courier New"/>
      <w:i/>
      <w:sz w:val="24"/>
      <w:szCs w:val="24"/>
    </w:rPr>
  </w:style>
  <w:style w:type="character" w:customStyle="1" w:styleId="a9">
    <w:name w:val="副标题 字符"/>
    <w:link w:val="aa"/>
    <w:semiHidden/>
    <w:rPr>
      <w:rFonts w:ascii="Cambria" w:hAnsi="Cambria"/>
      <w:b/>
      <w:bCs/>
      <w:spacing w:val="80"/>
      <w:kern w:val="28"/>
      <w:sz w:val="21"/>
      <w:szCs w:val="32"/>
    </w:rPr>
  </w:style>
  <w:style w:type="character" w:customStyle="1" w:styleId="ab">
    <w:name w:val="页眉 字符"/>
    <w:link w:val="ac"/>
    <w:uiPriority w:val="99"/>
    <w:rPr>
      <w:rFonts w:ascii="Calibri" w:eastAsia="宋体" w:hAnsi="Calibri"/>
      <w:sz w:val="18"/>
      <w:szCs w:val="18"/>
      <w:lang w:bidi="ar-SA"/>
    </w:rPr>
  </w:style>
  <w:style w:type="character" w:customStyle="1" w:styleId="ad">
    <w:name w:val="标题 字符"/>
    <w:link w:val="ae"/>
    <w:semiHidden/>
    <w:rPr>
      <w:rFonts w:ascii="Cambria" w:eastAsia="黑体" w:hAnsi="Cambria"/>
      <w:b/>
      <w:bCs/>
      <w:sz w:val="30"/>
      <w:szCs w:val="32"/>
    </w:rPr>
  </w:style>
  <w:style w:type="character" w:customStyle="1" w:styleId="af">
    <w:name w:val="页脚 字符"/>
    <w:link w:val="af0"/>
    <w:qFormat/>
    <w:rPr>
      <w:rFonts w:ascii="Calibri" w:eastAsia="宋体" w:hAnsi="Calibri"/>
      <w:sz w:val="18"/>
      <w:szCs w:val="18"/>
      <w:lang w:bidi="ar-SA"/>
    </w:rPr>
  </w:style>
  <w:style w:type="paragraph" w:styleId="af1">
    <w:name w:val="caption"/>
    <w:basedOn w:val="a0"/>
    <w:next w:val="a0"/>
    <w:qFormat/>
    <w:rPr>
      <w:rFonts w:ascii="Cambria" w:eastAsia="黑体" w:hAnsi="Cambria" w:cs="Times New Roman"/>
      <w:sz w:val="20"/>
      <w:szCs w:val="20"/>
    </w:rPr>
  </w:style>
  <w:style w:type="paragraph" w:styleId="aa">
    <w:name w:val="Subtitle"/>
    <w:basedOn w:val="a0"/>
    <w:next w:val="a0"/>
    <w:link w:val="a9"/>
    <w:qFormat/>
    <w:pPr>
      <w:widowControl w:val="0"/>
      <w:spacing w:line="360" w:lineRule="auto"/>
      <w:jc w:val="center"/>
      <w:outlineLvl w:val="1"/>
    </w:pPr>
    <w:rPr>
      <w:rFonts w:ascii="Cambria" w:hAnsi="Cambria" w:cs="Times New Roman"/>
      <w:b/>
      <w:bCs/>
      <w:spacing w:val="80"/>
      <w:kern w:val="28"/>
      <w:szCs w:val="32"/>
    </w:rPr>
  </w:style>
  <w:style w:type="paragraph" w:styleId="ac">
    <w:name w:val="header"/>
    <w:basedOn w:val="a0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f2">
    <w:name w:val="Normal (Web)"/>
    <w:basedOn w:val="a0"/>
    <w:semiHidden/>
    <w:pPr>
      <w:spacing w:before="100" w:beforeAutospacing="1" w:after="100" w:afterAutospacing="1"/>
    </w:pPr>
  </w:style>
  <w:style w:type="paragraph" w:styleId="af0">
    <w:name w:val="footer"/>
    <w:basedOn w:val="a0"/>
    <w:link w:val="af"/>
    <w:qFormat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</w:rPr>
  </w:style>
  <w:style w:type="paragraph" w:styleId="af3">
    <w:name w:val="Plain Text"/>
    <w:basedOn w:val="a0"/>
    <w:link w:val="af4"/>
    <w:uiPriority w:val="99"/>
    <w:pPr>
      <w:widowControl w:val="0"/>
      <w:jc w:val="both"/>
    </w:pPr>
    <w:rPr>
      <w:rFonts w:hAnsi="Courier New" w:cs="Times New Roman"/>
      <w:kern w:val="2"/>
      <w:szCs w:val="20"/>
    </w:rPr>
  </w:style>
  <w:style w:type="paragraph" w:styleId="ae">
    <w:name w:val="Title"/>
    <w:basedOn w:val="a0"/>
    <w:next w:val="a0"/>
    <w:link w:val="ad"/>
    <w:qFormat/>
    <w:pPr>
      <w:widowControl w:val="0"/>
      <w:spacing w:line="360" w:lineRule="auto"/>
      <w:jc w:val="center"/>
      <w:outlineLvl w:val="0"/>
    </w:pPr>
    <w:rPr>
      <w:rFonts w:ascii="Cambria" w:eastAsia="黑体" w:hAnsi="Cambria" w:cs="Times New Roman"/>
      <w:b/>
      <w:bCs/>
      <w:sz w:val="30"/>
      <w:szCs w:val="32"/>
    </w:rPr>
  </w:style>
  <w:style w:type="paragraph" w:customStyle="1" w:styleId="af5">
    <w:name w:val="试卷标题"/>
    <w:basedOn w:val="a0"/>
    <w:pPr>
      <w:jc w:val="center"/>
    </w:pPr>
    <w:rPr>
      <w:b/>
      <w:sz w:val="32"/>
    </w:rPr>
  </w:style>
  <w:style w:type="paragraph" w:customStyle="1" w:styleId="Roman">
    <w:name w:val="Roman斜体"/>
    <w:basedOn w:val="a0"/>
    <w:pPr>
      <w:spacing w:line="0" w:lineRule="atLeast"/>
      <w:jc w:val="center"/>
    </w:pPr>
    <w:rPr>
      <w:i/>
      <w:iCs/>
      <w:szCs w:val="20"/>
    </w:rPr>
  </w:style>
  <w:style w:type="paragraph" w:customStyle="1" w:styleId="a">
    <w:name w:val="题目编号"/>
    <w:basedOn w:val="a0"/>
    <w:qFormat/>
    <w:pPr>
      <w:numPr>
        <w:numId w:val="1"/>
      </w:numPr>
      <w:tabs>
        <w:tab w:val="left" w:pos="425"/>
      </w:tabs>
      <w:spacing w:line="288" w:lineRule="auto"/>
    </w:pPr>
    <w:rPr>
      <w:szCs w:val="18"/>
    </w:rPr>
  </w:style>
  <w:style w:type="paragraph" w:customStyle="1" w:styleId="af6">
    <w:name w:val="选项对齐"/>
    <w:basedOn w:val="a0"/>
    <w:qFormat/>
    <w:pPr>
      <w:tabs>
        <w:tab w:val="left" w:pos="480"/>
        <w:tab w:val="left" w:pos="3120"/>
        <w:tab w:val="left" w:pos="5760"/>
        <w:tab w:val="left" w:pos="8400"/>
      </w:tabs>
      <w:spacing w:line="288" w:lineRule="auto"/>
      <w:ind w:leftChars="180" w:left="180" w:hangingChars="250" w:hanging="198"/>
    </w:pPr>
  </w:style>
  <w:style w:type="paragraph" w:customStyle="1" w:styleId="af7">
    <w:name w:val="试卷说明"/>
    <w:basedOn w:val="a0"/>
    <w:pPr>
      <w:jc w:val="center"/>
    </w:pPr>
    <w:rPr>
      <w:b/>
    </w:rPr>
  </w:style>
  <w:style w:type="paragraph" w:customStyle="1" w:styleId="DefaultParagraph">
    <w:name w:val="DefaultParagraph"/>
    <w:rPr>
      <w:kern w:val="2"/>
      <w:szCs w:val="22"/>
    </w:rPr>
  </w:style>
  <w:style w:type="paragraph" w:customStyle="1" w:styleId="af8">
    <w:name w:val="题型介绍"/>
    <w:basedOn w:val="a0"/>
    <w:rPr>
      <w:b/>
    </w:rPr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xt">
    <w:name w:val="next"/>
    <w:basedOn w:val="a1"/>
    <w:rsid w:val="00C06FEA"/>
  </w:style>
  <w:style w:type="character" w:customStyle="1" w:styleId="af4">
    <w:name w:val="纯文本 字符"/>
    <w:basedOn w:val="a1"/>
    <w:link w:val="af3"/>
    <w:uiPriority w:val="99"/>
    <w:rsid w:val="0080713B"/>
    <w:rPr>
      <w:rFonts w:hAnsi="Courier New" w:cs="Times New Roman"/>
      <w:kern w:val="2"/>
      <w:szCs w:val="20"/>
    </w:rPr>
  </w:style>
  <w:style w:type="character" w:customStyle="1" w:styleId="20">
    <w:name w:val="标题 2 字符"/>
    <w:basedOn w:val="a1"/>
    <w:link w:val="2"/>
    <w:uiPriority w:val="9"/>
    <w:rsid w:val="0080713B"/>
    <w:rPr>
      <w:rFonts w:ascii="Arial" w:eastAsia="黑体" w:hAnsi="Arial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E6742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6742"/>
    <w:rPr>
      <w:rFonts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674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6742"/>
    <w:rPr>
      <w:rFonts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6742"/>
    <w:rPr>
      <w:rFonts w:ascii="Arial" w:eastAsia="黑体" w:hAnsi="Arial" w:cs="Times New Roman"/>
      <w:kern w:val="2"/>
      <w:sz w:val="24"/>
      <w:szCs w:val="24"/>
    </w:rPr>
  </w:style>
  <w:style w:type="paragraph" w:customStyle="1" w:styleId="afa">
    <w:name w:val="清大"/>
    <w:basedOn w:val="ac"/>
    <w:link w:val="Char"/>
    <w:qFormat/>
    <w:rsid w:val="00CE6742"/>
    <w:pPr>
      <w:tabs>
        <w:tab w:val="left" w:pos="7200"/>
      </w:tabs>
    </w:pPr>
  </w:style>
  <w:style w:type="character" w:customStyle="1" w:styleId="Char">
    <w:name w:val="清大 Char"/>
    <w:basedOn w:val="ab"/>
    <w:link w:val="afa"/>
    <w:rsid w:val="00CE6742"/>
    <w:rPr>
      <w:rFonts w:ascii="Calibri" w:eastAsia="宋体" w:hAnsi="Calibri"/>
      <w:sz w:val="18"/>
      <w:szCs w:val="18"/>
      <w:lang w:bidi="ar-SA"/>
    </w:rPr>
  </w:style>
  <w:style w:type="numbering" w:customStyle="1" w:styleId="11">
    <w:name w:val="无列表1"/>
    <w:next w:val="a3"/>
    <w:uiPriority w:val="99"/>
    <w:semiHidden/>
    <w:unhideWhenUsed/>
    <w:rsid w:val="00CE6742"/>
  </w:style>
  <w:style w:type="numbering" w:customStyle="1" w:styleId="21">
    <w:name w:val="无列表2"/>
    <w:next w:val="a3"/>
    <w:uiPriority w:val="99"/>
    <w:semiHidden/>
    <w:unhideWhenUsed/>
    <w:rsid w:val="00CE6742"/>
  </w:style>
  <w:style w:type="numbering" w:customStyle="1" w:styleId="31">
    <w:name w:val="无列表3"/>
    <w:next w:val="a3"/>
    <w:uiPriority w:val="99"/>
    <w:semiHidden/>
    <w:unhideWhenUsed/>
    <w:rsid w:val="00CE6742"/>
  </w:style>
  <w:style w:type="numbering" w:customStyle="1" w:styleId="41">
    <w:name w:val="无列表4"/>
    <w:next w:val="a3"/>
    <w:uiPriority w:val="99"/>
    <w:semiHidden/>
    <w:unhideWhenUsed/>
    <w:rsid w:val="00CE6742"/>
  </w:style>
  <w:style w:type="character" w:customStyle="1" w:styleId="10">
    <w:name w:val="标题 1 字符"/>
    <w:basedOn w:val="a1"/>
    <w:link w:val="1"/>
    <w:uiPriority w:val="9"/>
    <w:rsid w:val="00CE6742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E6742"/>
    <w:rPr>
      <w:b/>
      <w:bCs/>
      <w:sz w:val="27"/>
      <w:szCs w:val="27"/>
    </w:rPr>
  </w:style>
  <w:style w:type="numbering" w:customStyle="1" w:styleId="51">
    <w:name w:val="无列表5"/>
    <w:next w:val="a3"/>
    <w:uiPriority w:val="99"/>
    <w:semiHidden/>
    <w:unhideWhenUsed/>
    <w:rsid w:val="00CE6742"/>
  </w:style>
  <w:style w:type="numbering" w:customStyle="1" w:styleId="61">
    <w:name w:val="无列表6"/>
    <w:next w:val="a3"/>
    <w:uiPriority w:val="99"/>
    <w:semiHidden/>
    <w:unhideWhenUsed/>
    <w:rsid w:val="00CE6742"/>
  </w:style>
  <w:style w:type="character" w:customStyle="1" w:styleId="1Char">
    <w:name w:val="标题 1 Char"/>
    <w:uiPriority w:val="9"/>
    <w:rsid w:val="00CE674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semiHidden/>
    <w:rsid w:val="00CE674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uiPriority w:val="9"/>
    <w:semiHidden/>
    <w:rsid w:val="00CE67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CE67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CE67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uiPriority w:val="9"/>
    <w:semiHidden/>
    <w:rsid w:val="00CE67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uiPriority w:val="9"/>
    <w:semiHidden/>
    <w:rsid w:val="00CE67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uiPriority w:val="9"/>
    <w:semiHidden/>
    <w:rsid w:val="00CE6742"/>
    <w:rPr>
      <w:rFonts w:ascii="Cambria" w:eastAsia="宋体" w:hAnsi="Cambria" w:cs="Times New Roman"/>
      <w:sz w:val="24"/>
      <w:szCs w:val="24"/>
    </w:rPr>
  </w:style>
  <w:style w:type="character" w:customStyle="1" w:styleId="Char0">
    <w:name w:val="纯文本 Char"/>
    <w:uiPriority w:val="99"/>
    <w:rsid w:val="00CE6742"/>
    <w:rPr>
      <w:rFonts w:ascii="宋体" w:eastAsia="宋体" w:hAnsi="Courier New" w:cs="Courier New"/>
      <w:szCs w:val="21"/>
    </w:rPr>
  </w:style>
  <w:style w:type="character" w:customStyle="1" w:styleId="Char1">
    <w:name w:val="页眉 Char"/>
    <w:uiPriority w:val="99"/>
    <w:rsid w:val="00CE6742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uiPriority w:val="99"/>
    <w:rsid w:val="00CE6742"/>
    <w:rPr>
      <w:rFonts w:ascii="Calibri" w:eastAsia="宋体" w:hAnsi="Calibri" w:cs="Times New Roman"/>
      <w:sz w:val="18"/>
      <w:szCs w:val="18"/>
    </w:rPr>
  </w:style>
  <w:style w:type="paragraph" w:styleId="afb">
    <w:name w:val="Balloon Text"/>
    <w:basedOn w:val="a0"/>
    <w:link w:val="12"/>
    <w:uiPriority w:val="99"/>
    <w:semiHidden/>
    <w:unhideWhenUsed/>
    <w:rsid w:val="00CE6742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fc">
    <w:name w:val="批注框文本 字符"/>
    <w:basedOn w:val="a1"/>
    <w:uiPriority w:val="99"/>
    <w:semiHidden/>
    <w:rsid w:val="00CE6742"/>
    <w:rPr>
      <w:rFonts w:ascii="宋体"/>
      <w:sz w:val="18"/>
      <w:szCs w:val="18"/>
    </w:rPr>
  </w:style>
  <w:style w:type="character" w:customStyle="1" w:styleId="12">
    <w:name w:val="批注框文本 字符1"/>
    <w:link w:val="afb"/>
    <w:uiPriority w:val="99"/>
    <w:semiHidden/>
    <w:rsid w:val="00CE6742"/>
    <w:rPr>
      <w:rFonts w:ascii="Calibri" w:hAnsi="Calibri" w:cs="Times New Roman"/>
      <w:kern w:val="2"/>
      <w:sz w:val="18"/>
      <w:szCs w:val="18"/>
    </w:rPr>
  </w:style>
  <w:style w:type="paragraph" w:styleId="afd">
    <w:name w:val="No Spacing"/>
    <w:link w:val="afe"/>
    <w:uiPriority w:val="1"/>
    <w:qFormat/>
    <w:rsid w:val="00CE6742"/>
    <w:rPr>
      <w:rFonts w:cs="Times New Roman"/>
      <w:sz w:val="22"/>
      <w:szCs w:val="22"/>
    </w:rPr>
  </w:style>
  <w:style w:type="character" w:customStyle="1" w:styleId="afe">
    <w:name w:val="无间隔 字符"/>
    <w:basedOn w:val="a1"/>
    <w:link w:val="afd"/>
    <w:uiPriority w:val="1"/>
    <w:rsid w:val="00CE6742"/>
    <w:rPr>
      <w:rFonts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nyanch/Library/Group%20Containers/UBF8T346G9.Office/User%20Content.localized/Templates.localized/&#38160;&#24605;&#32451;&#20064;&#25991;&#26723;%20-%20&#26080;&#27700;&#213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锐思练习文档 - 无水印.dotx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锐思清大教育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2021-03-04T13:29:33Z</dcterms:created>
  <dcterms:modified xsi:type="dcterms:W3CDTF">2021-03-04T13:29:33Z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