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36" w:rsidRDefault="00871136" w:rsidP="00871136">
      <w:r>
        <w:rPr>
          <w:rFonts w:hint="eastAsia"/>
        </w:rPr>
        <w:t>软件生命周期</w:t>
      </w:r>
    </w:p>
    <w:p w:rsidR="00871136" w:rsidRDefault="00871136" w:rsidP="00871136">
      <w:pPr>
        <w:pStyle w:val="a3"/>
        <w:ind w:left="1080" w:firstLineChars="0" w:firstLine="0"/>
      </w:pPr>
      <w:r>
        <w:rPr>
          <w:rFonts w:hint="eastAsia"/>
        </w:rPr>
        <w:t>问题定义——可行性分析——蓝图——系统设计——编码、调试和测试——验收与运行——维护升级到废弃</w:t>
      </w:r>
    </w:p>
    <w:p w:rsidR="00871136" w:rsidRDefault="00871136" w:rsidP="00871136">
      <w:r>
        <w:rPr>
          <w:rFonts w:hint="eastAsia"/>
        </w:rPr>
        <w:t>软件测试定义</w:t>
      </w:r>
    </w:p>
    <w:p w:rsidR="00871136" w:rsidRDefault="00871136" w:rsidP="00871136">
      <w:pPr>
        <w:tabs>
          <w:tab w:val="left" w:pos="1065"/>
        </w:tabs>
      </w:pPr>
      <w:r>
        <w:rPr>
          <w:rFonts w:hint="eastAsia"/>
        </w:rPr>
        <w:t xml:space="preserve">       </w:t>
      </w:r>
      <w:r>
        <w:rPr>
          <w:rFonts w:hint="eastAsia"/>
        </w:rPr>
        <w:t>用人工或自动手段来进行或测定某个系统的过程，其目的在于检验它是否满足规定的需求或是弄清预期结果与实际结果之间的差别（以检验是否满足需求为目标）</w:t>
      </w:r>
    </w:p>
    <w:p w:rsidR="00871136" w:rsidRDefault="00E46D5F" w:rsidP="00871136">
      <w:r>
        <w:rPr>
          <w:rFonts w:hint="eastAsia"/>
        </w:rPr>
        <w:t>测试团队的职责</w:t>
      </w:r>
    </w:p>
    <w:p w:rsidR="00871136" w:rsidRDefault="00871136" w:rsidP="00871136">
      <w:pPr>
        <w:pStyle w:val="a3"/>
        <w:numPr>
          <w:ilvl w:val="0"/>
          <w:numId w:val="9"/>
        </w:numPr>
        <w:tabs>
          <w:tab w:val="left" w:pos="1485"/>
        </w:tabs>
        <w:ind w:firstLineChars="0"/>
      </w:pPr>
      <w:r>
        <w:rPr>
          <w:rFonts w:hint="eastAsia"/>
        </w:rPr>
        <w:t>需求评审</w:t>
      </w:r>
    </w:p>
    <w:p w:rsidR="00871136" w:rsidRDefault="00871136" w:rsidP="00871136">
      <w:pPr>
        <w:pStyle w:val="a3"/>
        <w:numPr>
          <w:ilvl w:val="0"/>
          <w:numId w:val="9"/>
        </w:numPr>
        <w:tabs>
          <w:tab w:val="left" w:pos="1485"/>
        </w:tabs>
        <w:ind w:firstLineChars="0"/>
      </w:pPr>
      <w:r>
        <w:rPr>
          <w:rFonts w:hint="eastAsia"/>
        </w:rPr>
        <w:t>测试计划</w:t>
      </w:r>
    </w:p>
    <w:p w:rsidR="00871136" w:rsidRDefault="00871136" w:rsidP="00871136">
      <w:pPr>
        <w:pStyle w:val="a3"/>
        <w:numPr>
          <w:ilvl w:val="0"/>
          <w:numId w:val="9"/>
        </w:numPr>
        <w:tabs>
          <w:tab w:val="left" w:pos="1485"/>
        </w:tabs>
        <w:ind w:firstLineChars="0"/>
      </w:pPr>
      <w:r>
        <w:rPr>
          <w:rFonts w:hint="eastAsia"/>
        </w:rPr>
        <w:t>测试用例</w:t>
      </w:r>
    </w:p>
    <w:p w:rsidR="00871136" w:rsidRDefault="00871136" w:rsidP="00871136">
      <w:pPr>
        <w:pStyle w:val="a3"/>
        <w:numPr>
          <w:ilvl w:val="0"/>
          <w:numId w:val="9"/>
        </w:numPr>
        <w:tabs>
          <w:tab w:val="left" w:pos="1485"/>
        </w:tabs>
        <w:ind w:firstLineChars="0"/>
      </w:pPr>
      <w:r>
        <w:rPr>
          <w:rFonts w:hint="eastAsia"/>
        </w:rPr>
        <w:t>测试用例评审</w:t>
      </w:r>
    </w:p>
    <w:p w:rsidR="00871136" w:rsidRDefault="00871136" w:rsidP="00871136">
      <w:pPr>
        <w:pStyle w:val="a3"/>
        <w:numPr>
          <w:ilvl w:val="0"/>
          <w:numId w:val="9"/>
        </w:numPr>
        <w:tabs>
          <w:tab w:val="left" w:pos="1485"/>
        </w:tabs>
        <w:ind w:firstLineChars="0"/>
      </w:pPr>
      <w:r>
        <w:rPr>
          <w:rFonts w:hint="eastAsia"/>
        </w:rPr>
        <w:t>测试执行</w:t>
      </w:r>
    </w:p>
    <w:p w:rsidR="00871136" w:rsidRDefault="00871136" w:rsidP="00871136">
      <w:pPr>
        <w:pStyle w:val="a3"/>
        <w:numPr>
          <w:ilvl w:val="0"/>
          <w:numId w:val="9"/>
        </w:numPr>
        <w:tabs>
          <w:tab w:val="left" w:pos="1485"/>
        </w:tabs>
        <w:ind w:firstLineChars="0"/>
      </w:pPr>
      <w:r>
        <w:rPr>
          <w:rFonts w:hint="eastAsia"/>
        </w:rPr>
        <w:t>缺陷报告</w:t>
      </w:r>
    </w:p>
    <w:p w:rsidR="00871136" w:rsidRDefault="00871136" w:rsidP="00871136">
      <w:pPr>
        <w:pStyle w:val="a3"/>
        <w:numPr>
          <w:ilvl w:val="0"/>
          <w:numId w:val="9"/>
        </w:numPr>
        <w:tabs>
          <w:tab w:val="left" w:pos="1485"/>
        </w:tabs>
        <w:ind w:firstLineChars="0"/>
      </w:pPr>
      <w:r>
        <w:rPr>
          <w:rFonts w:hint="eastAsia"/>
        </w:rPr>
        <w:t>缺陷跟踪</w:t>
      </w:r>
    </w:p>
    <w:p w:rsidR="00871136" w:rsidRPr="00E46D5F" w:rsidRDefault="00871136" w:rsidP="00871136">
      <w:pPr>
        <w:pStyle w:val="a3"/>
        <w:numPr>
          <w:ilvl w:val="0"/>
          <w:numId w:val="9"/>
        </w:numPr>
        <w:tabs>
          <w:tab w:val="left" w:pos="1485"/>
        </w:tabs>
        <w:ind w:firstLineChars="0"/>
      </w:pPr>
      <w:r>
        <w:rPr>
          <w:rFonts w:hint="eastAsia"/>
        </w:rPr>
        <w:t>测试报告</w:t>
      </w:r>
    </w:p>
    <w:p w:rsidR="00E46D5F" w:rsidRDefault="00E46D5F" w:rsidP="00871136">
      <w:r>
        <w:rPr>
          <w:rFonts w:hint="eastAsia"/>
        </w:rPr>
        <w:t>测试团队需要交付的文档</w:t>
      </w:r>
    </w:p>
    <w:p w:rsidR="00E46D5F" w:rsidRDefault="00E46D5F" w:rsidP="00871136">
      <w:pPr>
        <w:pStyle w:val="a3"/>
        <w:numPr>
          <w:ilvl w:val="0"/>
          <w:numId w:val="4"/>
        </w:numPr>
        <w:ind w:firstLineChars="0"/>
      </w:pPr>
      <w:r>
        <w:rPr>
          <w:rFonts w:hint="eastAsia"/>
        </w:rPr>
        <w:t>测试计划</w:t>
      </w:r>
    </w:p>
    <w:p w:rsidR="00E46D5F" w:rsidRDefault="00E46D5F" w:rsidP="00871136">
      <w:pPr>
        <w:pStyle w:val="a3"/>
        <w:numPr>
          <w:ilvl w:val="0"/>
          <w:numId w:val="4"/>
        </w:numPr>
        <w:ind w:firstLineChars="0"/>
      </w:pPr>
      <w:r>
        <w:rPr>
          <w:rFonts w:hint="eastAsia"/>
        </w:rPr>
        <w:t>测试用例</w:t>
      </w:r>
    </w:p>
    <w:p w:rsidR="00E46D5F" w:rsidRDefault="00E46D5F" w:rsidP="00871136">
      <w:pPr>
        <w:pStyle w:val="a3"/>
        <w:numPr>
          <w:ilvl w:val="0"/>
          <w:numId w:val="4"/>
        </w:numPr>
        <w:ind w:firstLineChars="0"/>
      </w:pPr>
      <w:r>
        <w:rPr>
          <w:rFonts w:hint="eastAsia"/>
        </w:rPr>
        <w:t>缺陷报告</w:t>
      </w:r>
    </w:p>
    <w:p w:rsidR="00871136" w:rsidRDefault="00E46D5F" w:rsidP="00871136">
      <w:pPr>
        <w:pStyle w:val="a3"/>
        <w:numPr>
          <w:ilvl w:val="0"/>
          <w:numId w:val="4"/>
        </w:numPr>
        <w:ind w:firstLineChars="0"/>
      </w:pPr>
      <w:r>
        <w:rPr>
          <w:rFonts w:hint="eastAsia"/>
        </w:rPr>
        <w:t>测试报告</w:t>
      </w:r>
    </w:p>
    <w:p w:rsidR="00871136" w:rsidRDefault="00871136" w:rsidP="00871136">
      <w:pPr>
        <w:tabs>
          <w:tab w:val="left" w:pos="1025"/>
        </w:tabs>
      </w:pPr>
      <w:r>
        <w:rPr>
          <w:rFonts w:hint="eastAsia"/>
        </w:rPr>
        <w:t>总体测试计划要素（总体测试计划后还有针对各个模块详细测试计划）</w:t>
      </w:r>
    </w:p>
    <w:p w:rsidR="00871136" w:rsidRDefault="00871136" w:rsidP="00871136">
      <w:pPr>
        <w:pStyle w:val="a3"/>
        <w:numPr>
          <w:ilvl w:val="0"/>
          <w:numId w:val="8"/>
        </w:numPr>
        <w:tabs>
          <w:tab w:val="left" w:pos="1500"/>
        </w:tabs>
        <w:ind w:firstLineChars="0"/>
      </w:pPr>
      <w:r>
        <w:rPr>
          <w:rFonts w:hint="eastAsia"/>
        </w:rPr>
        <w:t>测试目标</w:t>
      </w:r>
    </w:p>
    <w:p w:rsidR="00871136" w:rsidRDefault="00871136" w:rsidP="00871136">
      <w:pPr>
        <w:pStyle w:val="a3"/>
        <w:numPr>
          <w:ilvl w:val="0"/>
          <w:numId w:val="8"/>
        </w:numPr>
        <w:tabs>
          <w:tab w:val="left" w:pos="1500"/>
        </w:tabs>
        <w:ind w:firstLineChars="0"/>
      </w:pPr>
      <w:r>
        <w:rPr>
          <w:rFonts w:hint="eastAsia"/>
        </w:rPr>
        <w:t>测试范围</w:t>
      </w:r>
    </w:p>
    <w:p w:rsidR="00871136" w:rsidRDefault="00871136" w:rsidP="00871136">
      <w:pPr>
        <w:pStyle w:val="a3"/>
        <w:numPr>
          <w:ilvl w:val="0"/>
          <w:numId w:val="8"/>
        </w:numPr>
        <w:tabs>
          <w:tab w:val="left" w:pos="1500"/>
        </w:tabs>
        <w:ind w:firstLineChars="0"/>
      </w:pPr>
      <w:r>
        <w:rPr>
          <w:rFonts w:hint="eastAsia"/>
        </w:rPr>
        <w:lastRenderedPageBreak/>
        <w:t>测试依据</w:t>
      </w:r>
    </w:p>
    <w:p w:rsidR="00871136" w:rsidRDefault="00871136" w:rsidP="00871136">
      <w:pPr>
        <w:pStyle w:val="a3"/>
        <w:numPr>
          <w:ilvl w:val="0"/>
          <w:numId w:val="8"/>
        </w:numPr>
        <w:tabs>
          <w:tab w:val="left" w:pos="1500"/>
        </w:tabs>
        <w:ind w:firstLineChars="0"/>
      </w:pPr>
      <w:r>
        <w:rPr>
          <w:rFonts w:hint="eastAsia"/>
        </w:rPr>
        <w:t>测试类型</w:t>
      </w:r>
    </w:p>
    <w:p w:rsidR="00871136" w:rsidRDefault="00871136" w:rsidP="00871136">
      <w:pPr>
        <w:pStyle w:val="a3"/>
        <w:numPr>
          <w:ilvl w:val="0"/>
          <w:numId w:val="8"/>
        </w:numPr>
        <w:tabs>
          <w:tab w:val="left" w:pos="1500"/>
        </w:tabs>
        <w:ind w:firstLineChars="0"/>
      </w:pPr>
      <w:r>
        <w:rPr>
          <w:rFonts w:hint="eastAsia"/>
        </w:rPr>
        <w:t>资源计划</w:t>
      </w:r>
    </w:p>
    <w:p w:rsidR="00871136" w:rsidRDefault="00871136" w:rsidP="00871136">
      <w:pPr>
        <w:pStyle w:val="a3"/>
        <w:numPr>
          <w:ilvl w:val="0"/>
          <w:numId w:val="8"/>
        </w:numPr>
        <w:tabs>
          <w:tab w:val="left" w:pos="1500"/>
        </w:tabs>
        <w:ind w:firstLineChars="0"/>
      </w:pPr>
      <w:r>
        <w:rPr>
          <w:rFonts w:hint="eastAsia"/>
        </w:rPr>
        <w:t>测试要求</w:t>
      </w:r>
    </w:p>
    <w:p w:rsidR="00871136" w:rsidRDefault="00871136" w:rsidP="00871136">
      <w:pPr>
        <w:pStyle w:val="a3"/>
        <w:numPr>
          <w:ilvl w:val="0"/>
          <w:numId w:val="8"/>
        </w:numPr>
        <w:tabs>
          <w:tab w:val="left" w:pos="1500"/>
        </w:tabs>
        <w:ind w:firstLineChars="0"/>
      </w:pPr>
      <w:r>
        <w:rPr>
          <w:rFonts w:hint="eastAsia"/>
        </w:rPr>
        <w:t>测试方法</w:t>
      </w:r>
    </w:p>
    <w:p w:rsidR="00871136" w:rsidRDefault="00871136" w:rsidP="00871136">
      <w:pPr>
        <w:pStyle w:val="a3"/>
        <w:numPr>
          <w:ilvl w:val="0"/>
          <w:numId w:val="8"/>
        </w:numPr>
        <w:tabs>
          <w:tab w:val="left" w:pos="1500"/>
        </w:tabs>
        <w:ind w:firstLineChars="0"/>
      </w:pPr>
      <w:r>
        <w:rPr>
          <w:rFonts w:hint="eastAsia"/>
        </w:rPr>
        <w:t>测试工作流程</w:t>
      </w:r>
    </w:p>
    <w:p w:rsidR="00871136" w:rsidRDefault="00871136" w:rsidP="00871136">
      <w:pPr>
        <w:pStyle w:val="a3"/>
        <w:numPr>
          <w:ilvl w:val="0"/>
          <w:numId w:val="8"/>
        </w:numPr>
        <w:tabs>
          <w:tab w:val="left" w:pos="1500"/>
        </w:tabs>
        <w:ind w:firstLineChars="0"/>
      </w:pPr>
      <w:r>
        <w:rPr>
          <w:rFonts w:hint="eastAsia"/>
        </w:rPr>
        <w:t>测试通过标准</w:t>
      </w:r>
    </w:p>
    <w:p w:rsidR="00E46D5F" w:rsidRDefault="00E46D5F" w:rsidP="00871136">
      <w:pPr>
        <w:tabs>
          <w:tab w:val="left" w:pos="975"/>
        </w:tabs>
      </w:pPr>
      <w:r>
        <w:rPr>
          <w:rFonts w:hint="eastAsia"/>
        </w:rPr>
        <w:t>测试用例要素</w:t>
      </w:r>
    </w:p>
    <w:p w:rsidR="00E46D5F" w:rsidRDefault="00E46D5F" w:rsidP="00871136">
      <w:pPr>
        <w:pStyle w:val="a3"/>
        <w:numPr>
          <w:ilvl w:val="0"/>
          <w:numId w:val="5"/>
        </w:numPr>
        <w:tabs>
          <w:tab w:val="left" w:pos="1535"/>
        </w:tabs>
        <w:ind w:firstLineChars="0"/>
      </w:pPr>
      <w:r>
        <w:rPr>
          <w:rFonts w:hint="eastAsia"/>
        </w:rPr>
        <w:t>用例摘要</w:t>
      </w:r>
    </w:p>
    <w:p w:rsidR="00E46D5F" w:rsidRDefault="00E46D5F" w:rsidP="00871136">
      <w:pPr>
        <w:pStyle w:val="a3"/>
        <w:numPr>
          <w:ilvl w:val="0"/>
          <w:numId w:val="5"/>
        </w:numPr>
        <w:tabs>
          <w:tab w:val="left" w:pos="1535"/>
        </w:tabs>
        <w:ind w:firstLineChars="0"/>
      </w:pPr>
      <w:r>
        <w:rPr>
          <w:rFonts w:hint="eastAsia"/>
        </w:rPr>
        <w:t>优先级</w:t>
      </w:r>
    </w:p>
    <w:p w:rsidR="00E46D5F" w:rsidRDefault="00E46D5F" w:rsidP="00871136">
      <w:pPr>
        <w:pStyle w:val="a3"/>
        <w:numPr>
          <w:ilvl w:val="0"/>
          <w:numId w:val="5"/>
        </w:numPr>
        <w:tabs>
          <w:tab w:val="left" w:pos="1535"/>
        </w:tabs>
        <w:ind w:firstLineChars="0"/>
      </w:pPr>
      <w:r>
        <w:rPr>
          <w:rFonts w:hint="eastAsia"/>
        </w:rPr>
        <w:t>前置条件</w:t>
      </w:r>
    </w:p>
    <w:p w:rsidR="00E46D5F" w:rsidRDefault="00E46D5F" w:rsidP="00871136">
      <w:pPr>
        <w:pStyle w:val="a3"/>
        <w:numPr>
          <w:ilvl w:val="0"/>
          <w:numId w:val="5"/>
        </w:numPr>
        <w:tabs>
          <w:tab w:val="left" w:pos="1535"/>
        </w:tabs>
        <w:ind w:firstLineChars="0"/>
      </w:pPr>
      <w:r>
        <w:rPr>
          <w:rFonts w:hint="eastAsia"/>
        </w:rPr>
        <w:t>输入数据</w:t>
      </w:r>
    </w:p>
    <w:p w:rsidR="00E46D5F" w:rsidRDefault="00E46D5F" w:rsidP="00871136">
      <w:pPr>
        <w:pStyle w:val="a3"/>
        <w:numPr>
          <w:ilvl w:val="0"/>
          <w:numId w:val="5"/>
        </w:numPr>
        <w:tabs>
          <w:tab w:val="left" w:pos="1535"/>
        </w:tabs>
        <w:ind w:firstLineChars="0"/>
      </w:pPr>
      <w:r>
        <w:rPr>
          <w:rFonts w:hint="eastAsia"/>
        </w:rPr>
        <w:t>步骤</w:t>
      </w:r>
    </w:p>
    <w:p w:rsidR="00E46D5F" w:rsidRDefault="00E46D5F" w:rsidP="00871136">
      <w:pPr>
        <w:pStyle w:val="a3"/>
        <w:numPr>
          <w:ilvl w:val="0"/>
          <w:numId w:val="5"/>
        </w:numPr>
        <w:tabs>
          <w:tab w:val="left" w:pos="1535"/>
        </w:tabs>
        <w:ind w:firstLineChars="0"/>
      </w:pPr>
      <w:r>
        <w:rPr>
          <w:rFonts w:hint="eastAsia"/>
        </w:rPr>
        <w:t>预期结果</w:t>
      </w:r>
    </w:p>
    <w:p w:rsidR="00E46D5F" w:rsidRDefault="00E46D5F" w:rsidP="00871136">
      <w:pPr>
        <w:pStyle w:val="a3"/>
        <w:numPr>
          <w:ilvl w:val="0"/>
          <w:numId w:val="5"/>
        </w:numPr>
        <w:tabs>
          <w:tab w:val="left" w:pos="1535"/>
        </w:tabs>
        <w:ind w:firstLineChars="0"/>
      </w:pPr>
      <w:r>
        <w:rPr>
          <w:rFonts w:hint="eastAsia"/>
        </w:rPr>
        <w:t>实际结果</w:t>
      </w:r>
    </w:p>
    <w:p w:rsidR="00E46D5F" w:rsidRDefault="00E46D5F" w:rsidP="00871136">
      <w:pPr>
        <w:tabs>
          <w:tab w:val="left" w:pos="1535"/>
        </w:tabs>
      </w:pPr>
      <w:r w:rsidRPr="00E46D5F">
        <w:rPr>
          <w:rFonts w:hint="eastAsia"/>
        </w:rPr>
        <w:t>测试结果一般为这几种：通过、失败、阻塞、不适配、未执行</w:t>
      </w:r>
    </w:p>
    <w:p w:rsidR="00E46D5F" w:rsidRDefault="00E46D5F" w:rsidP="00871136">
      <w:pPr>
        <w:tabs>
          <w:tab w:val="left" w:pos="1535"/>
        </w:tabs>
        <w:ind w:firstLineChars="450" w:firstLine="990"/>
      </w:pPr>
    </w:p>
    <w:p w:rsidR="00E46D5F" w:rsidRDefault="00E46D5F" w:rsidP="00871136">
      <w:pPr>
        <w:tabs>
          <w:tab w:val="left" w:pos="1535"/>
        </w:tabs>
      </w:pPr>
      <w:r>
        <w:rPr>
          <w:rFonts w:hint="eastAsia"/>
        </w:rPr>
        <w:t>测试报告</w:t>
      </w:r>
    </w:p>
    <w:p w:rsidR="00E46D5F" w:rsidRPr="00E46D5F" w:rsidRDefault="00E46D5F" w:rsidP="00871136">
      <w:pPr>
        <w:tabs>
          <w:tab w:val="left" w:pos="1535"/>
        </w:tabs>
        <w:ind w:firstLineChars="450" w:firstLine="990"/>
      </w:pPr>
      <w:r w:rsidRPr="00E46D5F">
        <w:t>--</w:t>
      </w:r>
      <w:r>
        <w:rPr>
          <w:rFonts w:hint="eastAsia"/>
        </w:rPr>
        <w:t>项目概述</w:t>
      </w:r>
    </w:p>
    <w:p w:rsidR="00E46D5F" w:rsidRPr="00E46D5F" w:rsidRDefault="00E46D5F" w:rsidP="00871136">
      <w:pPr>
        <w:tabs>
          <w:tab w:val="left" w:pos="1535"/>
        </w:tabs>
        <w:ind w:firstLineChars="450" w:firstLine="990"/>
      </w:pPr>
      <w:r w:rsidRPr="00E46D5F">
        <w:t>--</w:t>
      </w:r>
      <w:r w:rsidRPr="00E46D5F">
        <w:rPr>
          <w:rFonts w:hint="eastAsia"/>
        </w:rPr>
        <w:t>测试工</w:t>
      </w:r>
      <w:r>
        <w:rPr>
          <w:rFonts w:hint="eastAsia"/>
        </w:rPr>
        <w:t>作说明</w:t>
      </w:r>
    </w:p>
    <w:p w:rsidR="00E46D5F" w:rsidRPr="00E46D5F" w:rsidRDefault="00E46D5F" w:rsidP="00871136">
      <w:pPr>
        <w:tabs>
          <w:tab w:val="left" w:pos="1535"/>
        </w:tabs>
        <w:ind w:firstLineChars="450" w:firstLine="990"/>
      </w:pPr>
      <w:r w:rsidRPr="00E46D5F">
        <w:t>--</w:t>
      </w:r>
      <w:r>
        <w:rPr>
          <w:rFonts w:hint="eastAsia"/>
        </w:rPr>
        <w:t>测试结果</w:t>
      </w:r>
    </w:p>
    <w:p w:rsidR="00E46D5F" w:rsidRPr="00E46D5F" w:rsidRDefault="00E46D5F" w:rsidP="00871136">
      <w:pPr>
        <w:tabs>
          <w:tab w:val="left" w:pos="1535"/>
        </w:tabs>
        <w:ind w:firstLineChars="450" w:firstLine="990"/>
      </w:pPr>
      <w:r w:rsidRPr="00E46D5F">
        <w:t>--</w:t>
      </w:r>
      <w:r>
        <w:rPr>
          <w:rFonts w:hint="eastAsia"/>
        </w:rPr>
        <w:t>缺陷分析</w:t>
      </w:r>
    </w:p>
    <w:p w:rsidR="00E46D5F" w:rsidRPr="00E46D5F" w:rsidRDefault="00E46D5F" w:rsidP="00871136">
      <w:pPr>
        <w:tabs>
          <w:tab w:val="left" w:pos="1535"/>
        </w:tabs>
        <w:ind w:firstLineChars="450" w:firstLine="990"/>
      </w:pPr>
      <w:r w:rsidRPr="00E46D5F">
        <w:t>--</w:t>
      </w:r>
      <w:r>
        <w:rPr>
          <w:rFonts w:hint="eastAsia"/>
        </w:rPr>
        <w:t>过程改进总结</w:t>
      </w:r>
      <w:r w:rsidRPr="00E46D5F">
        <w:t xml:space="preserve"> </w:t>
      </w:r>
    </w:p>
    <w:p w:rsidR="00E46D5F" w:rsidRDefault="00E46D5F" w:rsidP="00871136">
      <w:pPr>
        <w:tabs>
          <w:tab w:val="left" w:pos="1535"/>
        </w:tabs>
        <w:ind w:firstLineChars="450" w:firstLine="990"/>
      </w:pPr>
      <w:r w:rsidRPr="00E46D5F">
        <w:lastRenderedPageBreak/>
        <w:t>--</w:t>
      </w:r>
      <w:r w:rsidR="00871136">
        <w:rPr>
          <w:rFonts w:hint="eastAsia"/>
        </w:rPr>
        <w:t>附录</w:t>
      </w:r>
    </w:p>
    <w:p w:rsidR="0051123C" w:rsidRDefault="0051123C" w:rsidP="00871136">
      <w:pPr>
        <w:tabs>
          <w:tab w:val="left" w:pos="1535"/>
        </w:tabs>
      </w:pPr>
      <w:r>
        <w:rPr>
          <w:rFonts w:hint="eastAsia"/>
        </w:rPr>
        <w:t>测试方法</w:t>
      </w:r>
    </w:p>
    <w:p w:rsidR="00871136" w:rsidRDefault="00871136" w:rsidP="00871136">
      <w:pPr>
        <w:tabs>
          <w:tab w:val="left" w:pos="1535"/>
        </w:tabs>
      </w:pPr>
      <w:r>
        <w:rPr>
          <w:rFonts w:hint="eastAsia"/>
        </w:rPr>
        <w:t xml:space="preserve">         </w:t>
      </w:r>
      <w:r>
        <w:rPr>
          <w:rFonts w:hint="eastAsia"/>
        </w:rPr>
        <w:t>三大方法：白盒、黑盒、灰盒</w:t>
      </w:r>
    </w:p>
    <w:p w:rsidR="0051123C" w:rsidRDefault="0051123C" w:rsidP="00871136">
      <w:pPr>
        <w:pStyle w:val="a3"/>
        <w:tabs>
          <w:tab w:val="left" w:pos="1535"/>
        </w:tabs>
        <w:ind w:left="630" w:firstLineChars="0" w:firstLine="0"/>
      </w:pPr>
      <w:r>
        <w:rPr>
          <w:rFonts w:hint="eastAsia"/>
        </w:rPr>
        <w:t>测试阶段：α</w:t>
      </w:r>
      <w:r w:rsidR="00871136">
        <w:rPr>
          <w:rFonts w:hint="eastAsia"/>
        </w:rPr>
        <w:t>/</w:t>
      </w:r>
      <w:r w:rsidR="00871136">
        <w:rPr>
          <w:rFonts w:hint="eastAsia"/>
        </w:rPr>
        <w:t>β测试、系统测试、冒烟测试、回归测试、验收测试</w:t>
      </w:r>
    </w:p>
    <w:p w:rsidR="00E46D5F" w:rsidRDefault="0051123C" w:rsidP="00871136">
      <w:pPr>
        <w:pStyle w:val="a3"/>
        <w:tabs>
          <w:tab w:val="left" w:pos="1535"/>
        </w:tabs>
        <w:ind w:left="630" w:firstLineChars="0" w:firstLine="0"/>
      </w:pPr>
      <w:r>
        <w:rPr>
          <w:rFonts w:hint="eastAsia"/>
        </w:rPr>
        <w:t>软件测试类型：功能测试、接口测试、性能测试</w:t>
      </w:r>
      <w:r w:rsidR="00871136">
        <w:rPr>
          <w:rFonts w:hint="eastAsia"/>
        </w:rPr>
        <w:t>(</w:t>
      </w:r>
      <w:r w:rsidR="00871136">
        <w:rPr>
          <w:rFonts w:hint="eastAsia"/>
        </w:rPr>
        <w:t>基准测试，</w:t>
      </w:r>
      <w:r w:rsidR="00E46D5F">
        <w:rPr>
          <w:rFonts w:hint="eastAsia"/>
        </w:rPr>
        <w:t xml:space="preserve">   </w:t>
      </w:r>
      <w:r w:rsidR="00871136">
        <w:rPr>
          <w:rFonts w:hint="eastAsia"/>
        </w:rPr>
        <w:t>负载测试，峰谷测试，参入测试</w:t>
      </w:r>
      <w:r w:rsidR="00871136">
        <w:rPr>
          <w:rFonts w:hint="eastAsia"/>
        </w:rPr>
        <w:t>)</w:t>
      </w:r>
      <w:r w:rsidR="00871136">
        <w:rPr>
          <w:rFonts w:hint="eastAsia"/>
        </w:rPr>
        <w:t>自动化测试、安全性测试</w:t>
      </w:r>
    </w:p>
    <w:p w:rsidR="0051123C" w:rsidRDefault="0051123C" w:rsidP="00871136">
      <w:pPr>
        <w:tabs>
          <w:tab w:val="left" w:pos="1535"/>
        </w:tabs>
      </w:pPr>
      <w:r>
        <w:t>W</w:t>
      </w:r>
      <w:r>
        <w:rPr>
          <w:rFonts w:hint="eastAsia"/>
        </w:rPr>
        <w:t>eb</w:t>
      </w:r>
      <w:r>
        <w:rPr>
          <w:rFonts w:hint="eastAsia"/>
        </w:rPr>
        <w:t>测试方法</w:t>
      </w:r>
    </w:p>
    <w:p w:rsidR="00D85139" w:rsidRPr="0051123C" w:rsidRDefault="0051123C" w:rsidP="00871136">
      <w:pPr>
        <w:tabs>
          <w:tab w:val="left" w:pos="1535"/>
        </w:tabs>
        <w:ind w:leftChars="350" w:left="880" w:hangingChars="50" w:hanging="110"/>
      </w:pPr>
      <w:r>
        <w:rPr>
          <w:rFonts w:hint="eastAsia"/>
        </w:rPr>
        <w:t xml:space="preserve"> </w:t>
      </w:r>
      <w:r w:rsidR="00871136">
        <w:rPr>
          <w:rFonts w:hint="eastAsia"/>
        </w:rPr>
        <w:t>链接测试</w:t>
      </w:r>
      <w:r w:rsidRPr="0051123C">
        <w:rPr>
          <w:b/>
          <w:bCs/>
        </w:rPr>
        <w:t xml:space="preserve"> </w:t>
      </w:r>
      <w:r>
        <w:rPr>
          <w:rFonts w:hint="eastAsia"/>
        </w:rPr>
        <w:t>、</w:t>
      </w:r>
      <w:r w:rsidR="00871136">
        <w:rPr>
          <w:rFonts w:hint="eastAsia"/>
        </w:rPr>
        <w:t>表单测试</w:t>
      </w:r>
      <w:r>
        <w:rPr>
          <w:rFonts w:hint="eastAsia"/>
        </w:rPr>
        <w:t>、</w:t>
      </w:r>
      <w:r w:rsidR="00871136">
        <w:rPr>
          <w:rFonts w:hint="eastAsia"/>
        </w:rPr>
        <w:t>数据效验</w:t>
      </w:r>
      <w:r w:rsidRPr="0051123C">
        <w:rPr>
          <w:b/>
          <w:bCs/>
        </w:rPr>
        <w:t xml:space="preserve"> </w:t>
      </w:r>
      <w:r>
        <w:rPr>
          <w:rFonts w:hint="eastAsia"/>
        </w:rPr>
        <w:t>、</w:t>
      </w:r>
      <w:r w:rsidR="00871136">
        <w:rPr>
          <w:rFonts w:hint="eastAsia"/>
        </w:rPr>
        <w:t>Cookies</w:t>
      </w:r>
      <w:r w:rsidR="00871136">
        <w:rPr>
          <w:rFonts w:hint="eastAsia"/>
        </w:rPr>
        <w:t>测试、数据库测试</w:t>
      </w:r>
      <w:r>
        <w:rPr>
          <w:rFonts w:hint="eastAsia"/>
        </w:rPr>
        <w:t>、</w:t>
      </w:r>
      <w:r w:rsidR="00871136">
        <w:rPr>
          <w:rFonts w:hint="eastAsia"/>
        </w:rPr>
        <w:t>应用程序特定的功能需求</w:t>
      </w:r>
      <w:r w:rsidRPr="0051123C">
        <w:rPr>
          <w:b/>
          <w:bCs/>
        </w:rPr>
        <w:t xml:space="preserve"> </w:t>
      </w:r>
      <w:r>
        <w:rPr>
          <w:rFonts w:hint="eastAsia"/>
        </w:rPr>
        <w:t>、</w:t>
      </w:r>
      <w:r w:rsidR="00871136">
        <w:rPr>
          <w:rFonts w:hint="eastAsia"/>
        </w:rPr>
        <w:t>导航测试</w:t>
      </w:r>
      <w:r w:rsidRPr="0051123C">
        <w:rPr>
          <w:b/>
          <w:bCs/>
        </w:rPr>
        <w:t xml:space="preserve"> </w:t>
      </w:r>
      <w:r>
        <w:rPr>
          <w:rFonts w:hint="eastAsia"/>
        </w:rPr>
        <w:t>、</w:t>
      </w:r>
      <w:r w:rsidR="00871136">
        <w:rPr>
          <w:rFonts w:hint="eastAsia"/>
        </w:rPr>
        <w:t>图形测试</w:t>
      </w:r>
      <w:r w:rsidRPr="0051123C">
        <w:rPr>
          <w:b/>
          <w:bCs/>
        </w:rPr>
        <w:t xml:space="preserve"> </w:t>
      </w:r>
      <w:r>
        <w:rPr>
          <w:rFonts w:hint="eastAsia"/>
        </w:rPr>
        <w:t>、</w:t>
      </w:r>
      <w:r w:rsidR="00871136">
        <w:rPr>
          <w:rFonts w:hint="eastAsia"/>
        </w:rPr>
        <w:t>内容测试</w:t>
      </w:r>
      <w:r w:rsidRPr="0051123C">
        <w:rPr>
          <w:b/>
          <w:bCs/>
        </w:rPr>
        <w:t xml:space="preserve"> </w:t>
      </w:r>
      <w:r>
        <w:rPr>
          <w:rFonts w:hint="eastAsia"/>
        </w:rPr>
        <w:t>、</w:t>
      </w:r>
      <w:r w:rsidR="00871136">
        <w:rPr>
          <w:rFonts w:hint="eastAsia"/>
        </w:rPr>
        <w:t>表格测试</w:t>
      </w:r>
      <w:r w:rsidRPr="0051123C">
        <w:rPr>
          <w:b/>
          <w:bCs/>
        </w:rPr>
        <w:t xml:space="preserve"> </w:t>
      </w:r>
      <w:r>
        <w:rPr>
          <w:rFonts w:hint="eastAsia"/>
        </w:rPr>
        <w:t>、</w:t>
      </w:r>
      <w:r w:rsidR="00871136">
        <w:rPr>
          <w:rFonts w:hint="eastAsia"/>
        </w:rPr>
        <w:t>整体界面测试</w:t>
      </w:r>
      <w:r w:rsidRPr="0051123C">
        <w:rPr>
          <w:b/>
          <w:bCs/>
        </w:rPr>
        <w:t xml:space="preserve"> </w:t>
      </w:r>
      <w:r>
        <w:rPr>
          <w:rFonts w:hint="eastAsia"/>
        </w:rPr>
        <w:t>、</w:t>
      </w:r>
      <w:r w:rsidR="00871136">
        <w:rPr>
          <w:rFonts w:hint="eastAsia"/>
        </w:rPr>
        <w:t>兼容性测试</w:t>
      </w:r>
      <w:r w:rsidRPr="0051123C">
        <w:rPr>
          <w:b/>
          <w:bCs/>
        </w:rPr>
        <w:t xml:space="preserve"> </w:t>
      </w:r>
    </w:p>
    <w:p w:rsidR="0051123C" w:rsidRDefault="00871136" w:rsidP="00871136">
      <w:pPr>
        <w:tabs>
          <w:tab w:val="left" w:pos="1535"/>
        </w:tabs>
      </w:pPr>
      <w:r>
        <w:rPr>
          <w:rFonts w:hint="eastAsia"/>
        </w:rPr>
        <w:t>软件测试用到的工具</w:t>
      </w:r>
    </w:p>
    <w:p w:rsidR="00871136" w:rsidRPr="00E46D5F" w:rsidRDefault="00871136" w:rsidP="00871136">
      <w:pPr>
        <w:tabs>
          <w:tab w:val="left" w:pos="1535"/>
        </w:tabs>
      </w:pPr>
      <w:r>
        <w:rPr>
          <w:rFonts w:hint="eastAsia"/>
        </w:rPr>
        <w:t xml:space="preserve">       QTP</w:t>
      </w:r>
      <w:r>
        <w:rPr>
          <w:rFonts w:hint="eastAsia"/>
        </w:rPr>
        <w:t>、</w:t>
      </w:r>
      <w:proofErr w:type="spellStart"/>
      <w:r>
        <w:rPr>
          <w:rFonts w:hint="eastAsia"/>
        </w:rPr>
        <w:t>LoadRunner</w:t>
      </w:r>
      <w:proofErr w:type="spellEnd"/>
      <w:r>
        <w:rPr>
          <w:rFonts w:hint="eastAsia"/>
        </w:rPr>
        <w:t>、</w:t>
      </w:r>
      <w:proofErr w:type="spellStart"/>
      <w:r>
        <w:rPr>
          <w:rFonts w:hint="eastAsia"/>
        </w:rPr>
        <w:t>fidder</w:t>
      </w:r>
      <w:proofErr w:type="spellEnd"/>
      <w:r>
        <w:rPr>
          <w:rFonts w:hint="eastAsia"/>
        </w:rPr>
        <w:t>、</w:t>
      </w:r>
      <w:proofErr w:type="spellStart"/>
      <w:r>
        <w:rPr>
          <w:rFonts w:hint="eastAsia"/>
        </w:rPr>
        <w:t>httpdebug</w:t>
      </w:r>
      <w:proofErr w:type="spellEnd"/>
      <w:r>
        <w:rPr>
          <w:rFonts w:hint="eastAsia"/>
        </w:rPr>
        <w:t>、</w:t>
      </w:r>
      <w:r>
        <w:rPr>
          <w:rFonts w:hint="eastAsia"/>
        </w:rPr>
        <w:t>FTP</w:t>
      </w:r>
      <w:r>
        <w:rPr>
          <w:rFonts w:hint="eastAsia"/>
        </w:rPr>
        <w:t>、</w:t>
      </w:r>
      <w:proofErr w:type="spellStart"/>
      <w:r>
        <w:rPr>
          <w:rFonts w:hint="eastAsia"/>
        </w:rPr>
        <w:t>SecureCRT</w:t>
      </w:r>
      <w:proofErr w:type="spellEnd"/>
      <w:r>
        <w:rPr>
          <w:rFonts w:hint="eastAsia"/>
        </w:rPr>
        <w:t>、</w:t>
      </w:r>
      <w:r>
        <w:rPr>
          <w:rFonts w:hint="eastAsia"/>
        </w:rPr>
        <w:t>MySQL</w:t>
      </w:r>
      <w:r>
        <w:rPr>
          <w:rFonts w:hint="eastAsia"/>
        </w:rPr>
        <w:t>、</w:t>
      </w:r>
      <w:r>
        <w:rPr>
          <w:rFonts w:hint="eastAsia"/>
        </w:rPr>
        <w:t>SVN</w:t>
      </w:r>
      <w:r>
        <w:rPr>
          <w:rFonts w:hint="eastAsia"/>
        </w:rPr>
        <w:t>、</w:t>
      </w:r>
      <w:proofErr w:type="spellStart"/>
      <w:r>
        <w:rPr>
          <w:rFonts w:hint="eastAsia"/>
        </w:rPr>
        <w:t>bugzilla</w:t>
      </w:r>
      <w:proofErr w:type="spellEnd"/>
      <w:r>
        <w:rPr>
          <w:rFonts w:hint="eastAsia"/>
        </w:rPr>
        <w:t>、</w:t>
      </w:r>
      <w:r>
        <w:rPr>
          <w:rFonts w:hint="eastAsia"/>
        </w:rPr>
        <w:t>QC</w:t>
      </w:r>
      <w:r>
        <w:rPr>
          <w:rFonts w:hint="eastAsia"/>
        </w:rPr>
        <w:t>、</w:t>
      </w:r>
      <w:r>
        <w:rPr>
          <w:rFonts w:hint="eastAsia"/>
        </w:rPr>
        <w:t>Mantis</w:t>
      </w:r>
      <w:r>
        <w:rPr>
          <w:rFonts w:hint="eastAsia"/>
        </w:rPr>
        <w:t>、</w:t>
      </w:r>
      <w:r>
        <w:rPr>
          <w:rFonts w:hint="eastAsia"/>
        </w:rPr>
        <w:t>Jira</w:t>
      </w:r>
      <w:r>
        <w:rPr>
          <w:rFonts w:hint="eastAsia"/>
        </w:rPr>
        <w:t>、</w:t>
      </w:r>
      <w:proofErr w:type="spellStart"/>
      <w:r>
        <w:rPr>
          <w:rFonts w:hint="eastAsia"/>
        </w:rPr>
        <w:t>adb</w:t>
      </w:r>
      <w:proofErr w:type="spellEnd"/>
      <w:r>
        <w:rPr>
          <w:rFonts w:hint="eastAsia"/>
        </w:rPr>
        <w:t>……</w:t>
      </w:r>
    </w:p>
    <w:p w:rsidR="00E46D5F" w:rsidRDefault="00E46D5F" w:rsidP="00871136">
      <w:pPr>
        <w:pStyle w:val="a3"/>
        <w:ind w:left="1080" w:firstLineChars="0" w:firstLine="0"/>
      </w:pPr>
    </w:p>
    <w:sectPr w:rsidR="00E46D5F" w:rsidSect="0087113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37" w:rsidRDefault="00800737" w:rsidP="009A57C5">
      <w:pPr>
        <w:spacing w:after="0"/>
      </w:pPr>
      <w:r>
        <w:separator/>
      </w:r>
    </w:p>
  </w:endnote>
  <w:endnote w:type="continuationSeparator" w:id="0">
    <w:p w:rsidR="00800737" w:rsidRDefault="00800737" w:rsidP="009A57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37" w:rsidRDefault="00800737" w:rsidP="009A57C5">
      <w:pPr>
        <w:spacing w:after="0"/>
      </w:pPr>
      <w:r>
        <w:separator/>
      </w:r>
    </w:p>
  </w:footnote>
  <w:footnote w:type="continuationSeparator" w:id="0">
    <w:p w:rsidR="00800737" w:rsidRDefault="00800737" w:rsidP="009A57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rsidP="009A57C5">
    <w:pPr>
      <w:pStyle w:val="a6"/>
      <w:ind w:firstLine="440"/>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9A57C5" w:rsidRPr="009A57C5" w:rsidRDefault="009A57C5">
    <w:pPr>
      <w:pStyle w:val="a6"/>
    </w:pPr>
    <w:bookmarkStart w:id="0" w:name="_GoBack"/>
    <w:bookmarkEnd w:id="0"/>
  </w:p>
  <w:p w:rsidR="009A57C5" w:rsidRDefault="009A57C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7C5" w:rsidRDefault="009A57C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93D59"/>
    <w:multiLevelType w:val="hybridMultilevel"/>
    <w:tmpl w:val="579C6D86"/>
    <w:lvl w:ilvl="0" w:tplc="7F5A0EC8">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
    <w:nsid w:val="18E77C7F"/>
    <w:multiLevelType w:val="hybridMultilevel"/>
    <w:tmpl w:val="D67C0F4C"/>
    <w:lvl w:ilvl="0" w:tplc="5AD05050">
      <w:start w:val="1"/>
      <w:numFmt w:val="bullet"/>
      <w:lvlText w:val="•"/>
      <w:lvlJc w:val="left"/>
      <w:pPr>
        <w:tabs>
          <w:tab w:val="num" w:pos="720"/>
        </w:tabs>
        <w:ind w:left="720" w:hanging="360"/>
      </w:pPr>
      <w:rPr>
        <w:rFonts w:ascii="Arial" w:hAnsi="Arial" w:hint="default"/>
      </w:rPr>
    </w:lvl>
    <w:lvl w:ilvl="1" w:tplc="8DD48CD6" w:tentative="1">
      <w:start w:val="1"/>
      <w:numFmt w:val="bullet"/>
      <w:lvlText w:val="•"/>
      <w:lvlJc w:val="left"/>
      <w:pPr>
        <w:tabs>
          <w:tab w:val="num" w:pos="1440"/>
        </w:tabs>
        <w:ind w:left="1440" w:hanging="360"/>
      </w:pPr>
      <w:rPr>
        <w:rFonts w:ascii="Arial" w:hAnsi="Arial" w:hint="default"/>
      </w:rPr>
    </w:lvl>
    <w:lvl w:ilvl="2" w:tplc="9932B820" w:tentative="1">
      <w:start w:val="1"/>
      <w:numFmt w:val="bullet"/>
      <w:lvlText w:val="•"/>
      <w:lvlJc w:val="left"/>
      <w:pPr>
        <w:tabs>
          <w:tab w:val="num" w:pos="2160"/>
        </w:tabs>
        <w:ind w:left="2160" w:hanging="360"/>
      </w:pPr>
      <w:rPr>
        <w:rFonts w:ascii="Arial" w:hAnsi="Arial" w:hint="default"/>
      </w:rPr>
    </w:lvl>
    <w:lvl w:ilvl="3" w:tplc="2218614E" w:tentative="1">
      <w:start w:val="1"/>
      <w:numFmt w:val="bullet"/>
      <w:lvlText w:val="•"/>
      <w:lvlJc w:val="left"/>
      <w:pPr>
        <w:tabs>
          <w:tab w:val="num" w:pos="2880"/>
        </w:tabs>
        <w:ind w:left="2880" w:hanging="360"/>
      </w:pPr>
      <w:rPr>
        <w:rFonts w:ascii="Arial" w:hAnsi="Arial" w:hint="default"/>
      </w:rPr>
    </w:lvl>
    <w:lvl w:ilvl="4" w:tplc="7F4E543E" w:tentative="1">
      <w:start w:val="1"/>
      <w:numFmt w:val="bullet"/>
      <w:lvlText w:val="•"/>
      <w:lvlJc w:val="left"/>
      <w:pPr>
        <w:tabs>
          <w:tab w:val="num" w:pos="3600"/>
        </w:tabs>
        <w:ind w:left="3600" w:hanging="360"/>
      </w:pPr>
      <w:rPr>
        <w:rFonts w:ascii="Arial" w:hAnsi="Arial" w:hint="default"/>
      </w:rPr>
    </w:lvl>
    <w:lvl w:ilvl="5" w:tplc="273C8968" w:tentative="1">
      <w:start w:val="1"/>
      <w:numFmt w:val="bullet"/>
      <w:lvlText w:val="•"/>
      <w:lvlJc w:val="left"/>
      <w:pPr>
        <w:tabs>
          <w:tab w:val="num" w:pos="4320"/>
        </w:tabs>
        <w:ind w:left="4320" w:hanging="360"/>
      </w:pPr>
      <w:rPr>
        <w:rFonts w:ascii="Arial" w:hAnsi="Arial" w:hint="default"/>
      </w:rPr>
    </w:lvl>
    <w:lvl w:ilvl="6" w:tplc="CA3600DC" w:tentative="1">
      <w:start w:val="1"/>
      <w:numFmt w:val="bullet"/>
      <w:lvlText w:val="•"/>
      <w:lvlJc w:val="left"/>
      <w:pPr>
        <w:tabs>
          <w:tab w:val="num" w:pos="5040"/>
        </w:tabs>
        <w:ind w:left="5040" w:hanging="360"/>
      </w:pPr>
      <w:rPr>
        <w:rFonts w:ascii="Arial" w:hAnsi="Arial" w:hint="default"/>
      </w:rPr>
    </w:lvl>
    <w:lvl w:ilvl="7" w:tplc="4F4EFD4C" w:tentative="1">
      <w:start w:val="1"/>
      <w:numFmt w:val="bullet"/>
      <w:lvlText w:val="•"/>
      <w:lvlJc w:val="left"/>
      <w:pPr>
        <w:tabs>
          <w:tab w:val="num" w:pos="5760"/>
        </w:tabs>
        <w:ind w:left="5760" w:hanging="360"/>
      </w:pPr>
      <w:rPr>
        <w:rFonts w:ascii="Arial" w:hAnsi="Arial" w:hint="default"/>
      </w:rPr>
    </w:lvl>
    <w:lvl w:ilvl="8" w:tplc="EC4CA14E" w:tentative="1">
      <w:start w:val="1"/>
      <w:numFmt w:val="bullet"/>
      <w:lvlText w:val="•"/>
      <w:lvlJc w:val="left"/>
      <w:pPr>
        <w:tabs>
          <w:tab w:val="num" w:pos="6480"/>
        </w:tabs>
        <w:ind w:left="6480" w:hanging="360"/>
      </w:pPr>
      <w:rPr>
        <w:rFonts w:ascii="Arial" w:hAnsi="Arial" w:hint="default"/>
      </w:rPr>
    </w:lvl>
  </w:abstractNum>
  <w:abstractNum w:abstractNumId="2">
    <w:nsid w:val="377A0466"/>
    <w:multiLevelType w:val="hybridMultilevel"/>
    <w:tmpl w:val="6CAC9D2E"/>
    <w:lvl w:ilvl="0" w:tplc="7B9479C8">
      <w:start w:val="1"/>
      <w:numFmt w:val="decimal"/>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
    <w:nsid w:val="3DB91A91"/>
    <w:multiLevelType w:val="hybridMultilevel"/>
    <w:tmpl w:val="E31AEF9E"/>
    <w:lvl w:ilvl="0" w:tplc="0614833C">
      <w:start w:val="1"/>
      <w:numFmt w:val="bullet"/>
      <w:lvlText w:val="•"/>
      <w:lvlJc w:val="left"/>
      <w:pPr>
        <w:tabs>
          <w:tab w:val="num" w:pos="720"/>
        </w:tabs>
        <w:ind w:left="720" w:hanging="360"/>
      </w:pPr>
      <w:rPr>
        <w:rFonts w:ascii="Arial" w:hAnsi="Arial" w:hint="default"/>
      </w:rPr>
    </w:lvl>
    <w:lvl w:ilvl="1" w:tplc="36E8D974" w:tentative="1">
      <w:start w:val="1"/>
      <w:numFmt w:val="bullet"/>
      <w:lvlText w:val="•"/>
      <w:lvlJc w:val="left"/>
      <w:pPr>
        <w:tabs>
          <w:tab w:val="num" w:pos="1440"/>
        </w:tabs>
        <w:ind w:left="1440" w:hanging="360"/>
      </w:pPr>
      <w:rPr>
        <w:rFonts w:ascii="Arial" w:hAnsi="Arial" w:hint="default"/>
      </w:rPr>
    </w:lvl>
    <w:lvl w:ilvl="2" w:tplc="B8507D02" w:tentative="1">
      <w:start w:val="1"/>
      <w:numFmt w:val="bullet"/>
      <w:lvlText w:val="•"/>
      <w:lvlJc w:val="left"/>
      <w:pPr>
        <w:tabs>
          <w:tab w:val="num" w:pos="2160"/>
        </w:tabs>
        <w:ind w:left="2160" w:hanging="360"/>
      </w:pPr>
      <w:rPr>
        <w:rFonts w:ascii="Arial" w:hAnsi="Arial" w:hint="default"/>
      </w:rPr>
    </w:lvl>
    <w:lvl w:ilvl="3" w:tplc="5C129876" w:tentative="1">
      <w:start w:val="1"/>
      <w:numFmt w:val="bullet"/>
      <w:lvlText w:val="•"/>
      <w:lvlJc w:val="left"/>
      <w:pPr>
        <w:tabs>
          <w:tab w:val="num" w:pos="2880"/>
        </w:tabs>
        <w:ind w:left="2880" w:hanging="360"/>
      </w:pPr>
      <w:rPr>
        <w:rFonts w:ascii="Arial" w:hAnsi="Arial" w:hint="default"/>
      </w:rPr>
    </w:lvl>
    <w:lvl w:ilvl="4" w:tplc="8392E306" w:tentative="1">
      <w:start w:val="1"/>
      <w:numFmt w:val="bullet"/>
      <w:lvlText w:val="•"/>
      <w:lvlJc w:val="left"/>
      <w:pPr>
        <w:tabs>
          <w:tab w:val="num" w:pos="3600"/>
        </w:tabs>
        <w:ind w:left="3600" w:hanging="360"/>
      </w:pPr>
      <w:rPr>
        <w:rFonts w:ascii="Arial" w:hAnsi="Arial" w:hint="default"/>
      </w:rPr>
    </w:lvl>
    <w:lvl w:ilvl="5" w:tplc="F7228486" w:tentative="1">
      <w:start w:val="1"/>
      <w:numFmt w:val="bullet"/>
      <w:lvlText w:val="•"/>
      <w:lvlJc w:val="left"/>
      <w:pPr>
        <w:tabs>
          <w:tab w:val="num" w:pos="4320"/>
        </w:tabs>
        <w:ind w:left="4320" w:hanging="360"/>
      </w:pPr>
      <w:rPr>
        <w:rFonts w:ascii="Arial" w:hAnsi="Arial" w:hint="default"/>
      </w:rPr>
    </w:lvl>
    <w:lvl w:ilvl="6" w:tplc="8D50CB76" w:tentative="1">
      <w:start w:val="1"/>
      <w:numFmt w:val="bullet"/>
      <w:lvlText w:val="•"/>
      <w:lvlJc w:val="left"/>
      <w:pPr>
        <w:tabs>
          <w:tab w:val="num" w:pos="5040"/>
        </w:tabs>
        <w:ind w:left="5040" w:hanging="360"/>
      </w:pPr>
      <w:rPr>
        <w:rFonts w:ascii="Arial" w:hAnsi="Arial" w:hint="default"/>
      </w:rPr>
    </w:lvl>
    <w:lvl w:ilvl="7" w:tplc="04F23068" w:tentative="1">
      <w:start w:val="1"/>
      <w:numFmt w:val="bullet"/>
      <w:lvlText w:val="•"/>
      <w:lvlJc w:val="left"/>
      <w:pPr>
        <w:tabs>
          <w:tab w:val="num" w:pos="5760"/>
        </w:tabs>
        <w:ind w:left="5760" w:hanging="360"/>
      </w:pPr>
      <w:rPr>
        <w:rFonts w:ascii="Arial" w:hAnsi="Arial" w:hint="default"/>
      </w:rPr>
    </w:lvl>
    <w:lvl w:ilvl="8" w:tplc="691A8A60" w:tentative="1">
      <w:start w:val="1"/>
      <w:numFmt w:val="bullet"/>
      <w:lvlText w:val="•"/>
      <w:lvlJc w:val="left"/>
      <w:pPr>
        <w:tabs>
          <w:tab w:val="num" w:pos="6480"/>
        </w:tabs>
        <w:ind w:left="6480" w:hanging="360"/>
      </w:pPr>
      <w:rPr>
        <w:rFonts w:ascii="Arial" w:hAnsi="Arial" w:hint="default"/>
      </w:rPr>
    </w:lvl>
  </w:abstractNum>
  <w:abstractNum w:abstractNumId="4">
    <w:nsid w:val="428663E1"/>
    <w:multiLevelType w:val="hybridMultilevel"/>
    <w:tmpl w:val="F0B01A32"/>
    <w:lvl w:ilvl="0" w:tplc="6EB6C820">
      <w:start w:val="1"/>
      <w:numFmt w:val="decimal"/>
      <w:lvlText w:val="%1."/>
      <w:lvlJc w:val="left"/>
      <w:pPr>
        <w:ind w:left="1845" w:hanging="360"/>
      </w:pPr>
      <w:rPr>
        <w:rFonts w:hint="default"/>
      </w:rPr>
    </w:lvl>
    <w:lvl w:ilvl="1" w:tplc="04090019" w:tentative="1">
      <w:start w:val="1"/>
      <w:numFmt w:val="lowerLetter"/>
      <w:lvlText w:val="%2)"/>
      <w:lvlJc w:val="left"/>
      <w:pPr>
        <w:ind w:left="2325" w:hanging="420"/>
      </w:p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abstractNum w:abstractNumId="5">
    <w:nsid w:val="439202C5"/>
    <w:multiLevelType w:val="hybridMultilevel"/>
    <w:tmpl w:val="4414315E"/>
    <w:lvl w:ilvl="0" w:tplc="830A945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
    <w:nsid w:val="5AA00769"/>
    <w:multiLevelType w:val="hybridMultilevel"/>
    <w:tmpl w:val="F4E22E3E"/>
    <w:lvl w:ilvl="0" w:tplc="4A1211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F3B14A6"/>
    <w:multiLevelType w:val="hybridMultilevel"/>
    <w:tmpl w:val="AA54E230"/>
    <w:lvl w:ilvl="0" w:tplc="613EF5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FC42FC"/>
    <w:multiLevelType w:val="hybridMultilevel"/>
    <w:tmpl w:val="A392C398"/>
    <w:lvl w:ilvl="0" w:tplc="72849A6C">
      <w:start w:val="1"/>
      <w:numFmt w:val="decimal"/>
      <w:lvlText w:val="%1."/>
      <w:lvlJc w:val="left"/>
      <w:pPr>
        <w:ind w:left="1845" w:hanging="360"/>
      </w:pPr>
      <w:rPr>
        <w:rFonts w:hint="default"/>
      </w:rPr>
    </w:lvl>
    <w:lvl w:ilvl="1" w:tplc="04090019" w:tentative="1">
      <w:start w:val="1"/>
      <w:numFmt w:val="lowerLetter"/>
      <w:lvlText w:val="%2)"/>
      <w:lvlJc w:val="left"/>
      <w:pPr>
        <w:ind w:left="2325" w:hanging="420"/>
      </w:p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num w:numId="1">
    <w:abstractNumId w:val="7"/>
  </w:num>
  <w:num w:numId="2">
    <w:abstractNumId w:val="6"/>
  </w:num>
  <w:num w:numId="3">
    <w:abstractNumId w:val="3"/>
  </w:num>
  <w:num w:numId="4">
    <w:abstractNumId w:val="8"/>
  </w:num>
  <w:num w:numId="5">
    <w:abstractNumId w:val="2"/>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F29A4"/>
    <w:rsid w:val="00323B43"/>
    <w:rsid w:val="003D37D8"/>
    <w:rsid w:val="00426133"/>
    <w:rsid w:val="004358AB"/>
    <w:rsid w:val="0051123C"/>
    <w:rsid w:val="00800737"/>
    <w:rsid w:val="00871136"/>
    <w:rsid w:val="008B7726"/>
    <w:rsid w:val="009A57C5"/>
    <w:rsid w:val="00D31D50"/>
    <w:rsid w:val="00D85139"/>
    <w:rsid w:val="00E46D5F"/>
    <w:rsid w:val="00E92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D5F"/>
    <w:pPr>
      <w:ind w:firstLineChars="200" w:firstLine="420"/>
    </w:pPr>
  </w:style>
  <w:style w:type="paragraph" w:styleId="a4">
    <w:name w:val="Normal (Web)"/>
    <w:basedOn w:val="a"/>
    <w:uiPriority w:val="99"/>
    <w:semiHidden/>
    <w:unhideWhenUsed/>
    <w:rsid w:val="00E46D5F"/>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871136"/>
    <w:pPr>
      <w:spacing w:after="0"/>
    </w:pPr>
    <w:rPr>
      <w:sz w:val="18"/>
      <w:szCs w:val="18"/>
    </w:rPr>
  </w:style>
  <w:style w:type="character" w:customStyle="1" w:styleId="Char">
    <w:name w:val="批注框文本 Char"/>
    <w:basedOn w:val="a0"/>
    <w:link w:val="a5"/>
    <w:uiPriority w:val="99"/>
    <w:semiHidden/>
    <w:rsid w:val="00871136"/>
    <w:rPr>
      <w:rFonts w:ascii="Tahoma" w:hAnsi="Tahoma"/>
      <w:sz w:val="18"/>
      <w:szCs w:val="18"/>
    </w:rPr>
  </w:style>
  <w:style w:type="paragraph" w:styleId="a6">
    <w:name w:val="header"/>
    <w:basedOn w:val="a"/>
    <w:link w:val="Char0"/>
    <w:uiPriority w:val="99"/>
    <w:unhideWhenUsed/>
    <w:rsid w:val="009A57C5"/>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9A57C5"/>
    <w:rPr>
      <w:rFonts w:ascii="Tahoma" w:hAnsi="Tahoma"/>
      <w:sz w:val="18"/>
      <w:szCs w:val="18"/>
    </w:rPr>
  </w:style>
  <w:style w:type="paragraph" w:styleId="a7">
    <w:name w:val="footer"/>
    <w:basedOn w:val="a"/>
    <w:link w:val="Char1"/>
    <w:uiPriority w:val="99"/>
    <w:unhideWhenUsed/>
    <w:rsid w:val="009A57C5"/>
    <w:pPr>
      <w:tabs>
        <w:tab w:val="center" w:pos="4153"/>
        <w:tab w:val="right" w:pos="8306"/>
      </w:tabs>
    </w:pPr>
    <w:rPr>
      <w:sz w:val="18"/>
      <w:szCs w:val="18"/>
    </w:rPr>
  </w:style>
  <w:style w:type="character" w:customStyle="1" w:styleId="Char1">
    <w:name w:val="页脚 Char"/>
    <w:basedOn w:val="a0"/>
    <w:link w:val="a7"/>
    <w:uiPriority w:val="99"/>
    <w:rsid w:val="009A57C5"/>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4083">
      <w:bodyDiv w:val="1"/>
      <w:marLeft w:val="0"/>
      <w:marRight w:val="0"/>
      <w:marTop w:val="0"/>
      <w:marBottom w:val="0"/>
      <w:divBdr>
        <w:top w:val="none" w:sz="0" w:space="0" w:color="auto"/>
        <w:left w:val="none" w:sz="0" w:space="0" w:color="auto"/>
        <w:bottom w:val="none" w:sz="0" w:space="0" w:color="auto"/>
        <w:right w:val="none" w:sz="0" w:space="0" w:color="auto"/>
      </w:divBdr>
      <w:divsChild>
        <w:div w:id="52315308">
          <w:marLeft w:val="547"/>
          <w:marRight w:val="0"/>
          <w:marTop w:val="154"/>
          <w:marBottom w:val="0"/>
          <w:divBdr>
            <w:top w:val="none" w:sz="0" w:space="0" w:color="auto"/>
            <w:left w:val="none" w:sz="0" w:space="0" w:color="auto"/>
            <w:bottom w:val="none" w:sz="0" w:space="0" w:color="auto"/>
            <w:right w:val="none" w:sz="0" w:space="0" w:color="auto"/>
          </w:divBdr>
        </w:div>
        <w:div w:id="417679155">
          <w:marLeft w:val="547"/>
          <w:marRight w:val="0"/>
          <w:marTop w:val="154"/>
          <w:marBottom w:val="0"/>
          <w:divBdr>
            <w:top w:val="none" w:sz="0" w:space="0" w:color="auto"/>
            <w:left w:val="none" w:sz="0" w:space="0" w:color="auto"/>
            <w:bottom w:val="none" w:sz="0" w:space="0" w:color="auto"/>
            <w:right w:val="none" w:sz="0" w:space="0" w:color="auto"/>
          </w:divBdr>
        </w:div>
        <w:div w:id="434248765">
          <w:marLeft w:val="547"/>
          <w:marRight w:val="0"/>
          <w:marTop w:val="154"/>
          <w:marBottom w:val="0"/>
          <w:divBdr>
            <w:top w:val="none" w:sz="0" w:space="0" w:color="auto"/>
            <w:left w:val="none" w:sz="0" w:space="0" w:color="auto"/>
            <w:bottom w:val="none" w:sz="0" w:space="0" w:color="auto"/>
            <w:right w:val="none" w:sz="0" w:space="0" w:color="auto"/>
          </w:divBdr>
        </w:div>
        <w:div w:id="1817607512">
          <w:marLeft w:val="547"/>
          <w:marRight w:val="0"/>
          <w:marTop w:val="154"/>
          <w:marBottom w:val="0"/>
          <w:divBdr>
            <w:top w:val="none" w:sz="0" w:space="0" w:color="auto"/>
            <w:left w:val="none" w:sz="0" w:space="0" w:color="auto"/>
            <w:bottom w:val="none" w:sz="0" w:space="0" w:color="auto"/>
            <w:right w:val="none" w:sz="0" w:space="0" w:color="auto"/>
          </w:divBdr>
        </w:div>
        <w:div w:id="1361474087">
          <w:marLeft w:val="547"/>
          <w:marRight w:val="0"/>
          <w:marTop w:val="154"/>
          <w:marBottom w:val="0"/>
          <w:divBdr>
            <w:top w:val="none" w:sz="0" w:space="0" w:color="auto"/>
            <w:left w:val="none" w:sz="0" w:space="0" w:color="auto"/>
            <w:bottom w:val="none" w:sz="0" w:space="0" w:color="auto"/>
            <w:right w:val="none" w:sz="0" w:space="0" w:color="auto"/>
          </w:divBdr>
        </w:div>
        <w:div w:id="1778331642">
          <w:marLeft w:val="547"/>
          <w:marRight w:val="0"/>
          <w:marTop w:val="154"/>
          <w:marBottom w:val="0"/>
          <w:divBdr>
            <w:top w:val="none" w:sz="0" w:space="0" w:color="auto"/>
            <w:left w:val="none" w:sz="0" w:space="0" w:color="auto"/>
            <w:bottom w:val="none" w:sz="0" w:space="0" w:color="auto"/>
            <w:right w:val="none" w:sz="0" w:space="0" w:color="auto"/>
          </w:divBdr>
        </w:div>
        <w:div w:id="252007314">
          <w:marLeft w:val="547"/>
          <w:marRight w:val="0"/>
          <w:marTop w:val="154"/>
          <w:marBottom w:val="0"/>
          <w:divBdr>
            <w:top w:val="none" w:sz="0" w:space="0" w:color="auto"/>
            <w:left w:val="none" w:sz="0" w:space="0" w:color="auto"/>
            <w:bottom w:val="none" w:sz="0" w:space="0" w:color="auto"/>
            <w:right w:val="none" w:sz="0" w:space="0" w:color="auto"/>
          </w:divBdr>
        </w:div>
        <w:div w:id="716783401">
          <w:marLeft w:val="547"/>
          <w:marRight w:val="0"/>
          <w:marTop w:val="154"/>
          <w:marBottom w:val="0"/>
          <w:divBdr>
            <w:top w:val="none" w:sz="0" w:space="0" w:color="auto"/>
            <w:left w:val="none" w:sz="0" w:space="0" w:color="auto"/>
            <w:bottom w:val="none" w:sz="0" w:space="0" w:color="auto"/>
            <w:right w:val="none" w:sz="0" w:space="0" w:color="auto"/>
          </w:divBdr>
        </w:div>
      </w:divsChild>
    </w:div>
    <w:div w:id="1658995764">
      <w:bodyDiv w:val="1"/>
      <w:marLeft w:val="0"/>
      <w:marRight w:val="0"/>
      <w:marTop w:val="0"/>
      <w:marBottom w:val="0"/>
      <w:divBdr>
        <w:top w:val="none" w:sz="0" w:space="0" w:color="auto"/>
        <w:left w:val="none" w:sz="0" w:space="0" w:color="auto"/>
        <w:bottom w:val="none" w:sz="0" w:space="0" w:color="auto"/>
        <w:right w:val="none" w:sz="0" w:space="0" w:color="auto"/>
      </w:divBdr>
    </w:div>
    <w:div w:id="1730955349">
      <w:bodyDiv w:val="1"/>
      <w:marLeft w:val="0"/>
      <w:marRight w:val="0"/>
      <w:marTop w:val="0"/>
      <w:marBottom w:val="0"/>
      <w:divBdr>
        <w:top w:val="none" w:sz="0" w:space="0" w:color="auto"/>
        <w:left w:val="none" w:sz="0" w:space="0" w:color="auto"/>
        <w:bottom w:val="none" w:sz="0" w:space="0" w:color="auto"/>
        <w:right w:val="none" w:sz="0" w:space="0" w:color="auto"/>
      </w:divBdr>
      <w:divsChild>
        <w:div w:id="726993903">
          <w:marLeft w:val="0"/>
          <w:marRight w:val="0"/>
          <w:marTop w:val="0"/>
          <w:marBottom w:val="0"/>
          <w:divBdr>
            <w:top w:val="none" w:sz="0" w:space="0" w:color="auto"/>
            <w:left w:val="none" w:sz="0" w:space="0" w:color="auto"/>
            <w:bottom w:val="none" w:sz="0" w:space="0" w:color="auto"/>
            <w:right w:val="none" w:sz="0" w:space="0" w:color="auto"/>
          </w:divBdr>
        </w:div>
      </w:divsChild>
    </w:div>
    <w:div w:id="1760176265">
      <w:bodyDiv w:val="1"/>
      <w:marLeft w:val="0"/>
      <w:marRight w:val="0"/>
      <w:marTop w:val="0"/>
      <w:marBottom w:val="0"/>
      <w:divBdr>
        <w:top w:val="none" w:sz="0" w:space="0" w:color="auto"/>
        <w:left w:val="none" w:sz="0" w:space="0" w:color="auto"/>
        <w:bottom w:val="none" w:sz="0" w:space="0" w:color="auto"/>
        <w:right w:val="none" w:sz="0" w:space="0" w:color="auto"/>
      </w:divBdr>
    </w:div>
    <w:div w:id="2105301624">
      <w:bodyDiv w:val="1"/>
      <w:marLeft w:val="0"/>
      <w:marRight w:val="0"/>
      <w:marTop w:val="0"/>
      <w:marBottom w:val="0"/>
      <w:divBdr>
        <w:top w:val="none" w:sz="0" w:space="0" w:color="auto"/>
        <w:left w:val="none" w:sz="0" w:space="0" w:color="auto"/>
        <w:bottom w:val="none" w:sz="0" w:space="0" w:color="auto"/>
        <w:right w:val="none" w:sz="0" w:space="0" w:color="auto"/>
      </w:divBdr>
      <w:divsChild>
        <w:div w:id="1412385289">
          <w:marLeft w:val="547"/>
          <w:marRight w:val="0"/>
          <w:marTop w:val="154"/>
          <w:marBottom w:val="0"/>
          <w:divBdr>
            <w:top w:val="none" w:sz="0" w:space="0" w:color="auto"/>
            <w:left w:val="none" w:sz="0" w:space="0" w:color="auto"/>
            <w:bottom w:val="none" w:sz="0" w:space="0" w:color="auto"/>
            <w:right w:val="none" w:sz="0" w:space="0" w:color="auto"/>
          </w:divBdr>
        </w:div>
        <w:div w:id="1268346999">
          <w:marLeft w:val="547"/>
          <w:marRight w:val="0"/>
          <w:marTop w:val="154"/>
          <w:marBottom w:val="0"/>
          <w:divBdr>
            <w:top w:val="none" w:sz="0" w:space="0" w:color="auto"/>
            <w:left w:val="none" w:sz="0" w:space="0" w:color="auto"/>
            <w:bottom w:val="none" w:sz="0" w:space="0" w:color="auto"/>
            <w:right w:val="none" w:sz="0" w:space="0" w:color="auto"/>
          </w:divBdr>
        </w:div>
        <w:div w:id="788008512">
          <w:marLeft w:val="547"/>
          <w:marRight w:val="0"/>
          <w:marTop w:val="154"/>
          <w:marBottom w:val="0"/>
          <w:divBdr>
            <w:top w:val="none" w:sz="0" w:space="0" w:color="auto"/>
            <w:left w:val="none" w:sz="0" w:space="0" w:color="auto"/>
            <w:bottom w:val="none" w:sz="0" w:space="0" w:color="auto"/>
            <w:right w:val="none" w:sz="0" w:space="0" w:color="auto"/>
          </w:divBdr>
        </w:div>
        <w:div w:id="898438349">
          <w:marLeft w:val="547"/>
          <w:marRight w:val="0"/>
          <w:marTop w:val="154"/>
          <w:marBottom w:val="0"/>
          <w:divBdr>
            <w:top w:val="none" w:sz="0" w:space="0" w:color="auto"/>
            <w:left w:val="none" w:sz="0" w:space="0" w:color="auto"/>
            <w:bottom w:val="none" w:sz="0" w:space="0" w:color="auto"/>
            <w:right w:val="none" w:sz="0" w:space="0" w:color="auto"/>
          </w:divBdr>
        </w:div>
        <w:div w:id="366878245">
          <w:marLeft w:val="547"/>
          <w:marRight w:val="0"/>
          <w:marTop w:val="154"/>
          <w:marBottom w:val="0"/>
          <w:divBdr>
            <w:top w:val="none" w:sz="0" w:space="0" w:color="auto"/>
            <w:left w:val="none" w:sz="0" w:space="0" w:color="auto"/>
            <w:bottom w:val="none" w:sz="0" w:space="0" w:color="auto"/>
            <w:right w:val="none" w:sz="0" w:space="0" w:color="auto"/>
          </w:divBdr>
        </w:div>
        <w:div w:id="2025667914">
          <w:marLeft w:val="547"/>
          <w:marRight w:val="0"/>
          <w:marTop w:val="154"/>
          <w:marBottom w:val="0"/>
          <w:divBdr>
            <w:top w:val="none" w:sz="0" w:space="0" w:color="auto"/>
            <w:left w:val="none" w:sz="0" w:space="0" w:color="auto"/>
            <w:bottom w:val="none" w:sz="0" w:space="0" w:color="auto"/>
            <w:right w:val="none" w:sz="0" w:space="0" w:color="auto"/>
          </w:divBdr>
        </w:div>
        <w:div w:id="1265382263">
          <w:marLeft w:val="547"/>
          <w:marRight w:val="0"/>
          <w:marTop w:val="154"/>
          <w:marBottom w:val="0"/>
          <w:divBdr>
            <w:top w:val="none" w:sz="0" w:space="0" w:color="auto"/>
            <w:left w:val="none" w:sz="0" w:space="0" w:color="auto"/>
            <w:bottom w:val="none" w:sz="0" w:space="0" w:color="auto"/>
            <w:right w:val="none" w:sz="0" w:space="0" w:color="auto"/>
          </w:divBdr>
        </w:div>
        <w:div w:id="106320679">
          <w:marLeft w:val="547"/>
          <w:marRight w:val="0"/>
          <w:marTop w:val="154"/>
          <w:marBottom w:val="0"/>
          <w:divBdr>
            <w:top w:val="none" w:sz="0" w:space="0" w:color="auto"/>
            <w:left w:val="none" w:sz="0" w:space="0" w:color="auto"/>
            <w:bottom w:val="none" w:sz="0" w:space="0" w:color="auto"/>
            <w:right w:val="none" w:sz="0" w:space="0" w:color="auto"/>
          </w:divBdr>
        </w:div>
        <w:div w:id="683480983">
          <w:marLeft w:val="547"/>
          <w:marRight w:val="0"/>
          <w:marTop w:val="154"/>
          <w:marBottom w:val="0"/>
          <w:divBdr>
            <w:top w:val="none" w:sz="0" w:space="0" w:color="auto"/>
            <w:left w:val="none" w:sz="0" w:space="0" w:color="auto"/>
            <w:bottom w:val="none" w:sz="0" w:space="0" w:color="auto"/>
            <w:right w:val="none" w:sz="0" w:space="0" w:color="auto"/>
          </w:divBdr>
        </w:div>
        <w:div w:id="264651680">
          <w:marLeft w:val="547"/>
          <w:marRight w:val="0"/>
          <w:marTop w:val="154"/>
          <w:marBottom w:val="0"/>
          <w:divBdr>
            <w:top w:val="none" w:sz="0" w:space="0" w:color="auto"/>
            <w:left w:val="none" w:sz="0" w:space="0" w:color="auto"/>
            <w:bottom w:val="none" w:sz="0" w:space="0" w:color="auto"/>
            <w:right w:val="none" w:sz="0" w:space="0" w:color="auto"/>
          </w:divBdr>
        </w:div>
        <w:div w:id="1716001371">
          <w:marLeft w:val="547"/>
          <w:marRight w:val="0"/>
          <w:marTop w:val="154"/>
          <w:marBottom w:val="0"/>
          <w:divBdr>
            <w:top w:val="none" w:sz="0" w:space="0" w:color="auto"/>
            <w:left w:val="none" w:sz="0" w:space="0" w:color="auto"/>
            <w:bottom w:val="none" w:sz="0" w:space="0" w:color="auto"/>
            <w:right w:val="none" w:sz="0" w:space="0" w:color="auto"/>
          </w:divBdr>
        </w:div>
        <w:div w:id="88980418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AK-47</cp:lastModifiedBy>
  <cp:revision>6</cp:revision>
  <dcterms:created xsi:type="dcterms:W3CDTF">2008-09-11T17:20:00Z</dcterms:created>
  <dcterms:modified xsi:type="dcterms:W3CDTF">2017-12-18T08:28:00Z</dcterms:modified>
</cp:coreProperties>
</file>