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8B" w:rsidRDefault="00127A9C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gramStart"/>
      <w:r>
        <w:rPr>
          <w:rFonts w:hint="eastAsia"/>
          <w:b/>
          <w:sz w:val="52"/>
          <w:szCs w:val="52"/>
        </w:rPr>
        <w:t>江西省众恒电器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F82D8B" w:rsidRDefault="00F82D8B">
      <w:pPr>
        <w:jc w:val="center"/>
        <w:rPr>
          <w:sz w:val="44"/>
          <w:szCs w:val="4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F82D8B" w:rsidRDefault="00F82D8B">
      <w:pPr>
        <w:jc w:val="center"/>
        <w:rPr>
          <w:rFonts w:ascii="黑体" w:eastAsia="黑体" w:hAnsi="黑体"/>
          <w:sz w:val="84"/>
          <w:szCs w:val="84"/>
        </w:rPr>
      </w:pPr>
    </w:p>
    <w:p w:rsidR="00F82D8B" w:rsidRDefault="002D3268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F82D8B" w:rsidRDefault="002D326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F82D8B" w:rsidRDefault="002D326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F82D8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68" w:rsidRDefault="002D3268">
      <w:r>
        <w:separator/>
      </w:r>
    </w:p>
  </w:endnote>
  <w:endnote w:type="continuationSeparator" w:id="0">
    <w:p w:rsidR="002D3268" w:rsidRDefault="002D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68" w:rsidRDefault="002D3268">
      <w:r>
        <w:separator/>
      </w:r>
    </w:p>
  </w:footnote>
  <w:footnote w:type="continuationSeparator" w:id="0">
    <w:p w:rsidR="002D3268" w:rsidRDefault="002D3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D8B" w:rsidRDefault="00F82D8B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A9C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3268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2D8B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74B3-9D7C-4F45-AC32-115951D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