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845" w:rsidRDefault="00A25576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绩效评定与持续改进评审报告</w:t>
      </w:r>
    </w:p>
    <w:p w:rsidR="00340845" w:rsidRDefault="00887CB7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JXSZHDQ</w:t>
      </w:r>
      <w:r w:rsidR="00A25576">
        <w:rPr>
          <w:rFonts w:asciiTheme="minorEastAsia" w:eastAsiaTheme="minorEastAsia" w:hAnsiTheme="minorEastAsia"/>
          <w:sz w:val="28"/>
          <w:szCs w:val="28"/>
        </w:rPr>
        <w:t>/AQB4-080</w:t>
      </w:r>
      <w:r w:rsidR="00A25576">
        <w:rPr>
          <w:rFonts w:asciiTheme="minorEastAsia" w:eastAsiaTheme="minorEastAsia" w:hAnsiTheme="minorEastAsia" w:hint="eastAsia"/>
          <w:sz w:val="28"/>
          <w:szCs w:val="28"/>
        </w:rPr>
        <w:t>3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 w:rsidR="00340845">
        <w:tc>
          <w:tcPr>
            <w:tcW w:w="9855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评定目的：</w:t>
            </w:r>
          </w:p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通过对安全标准化体系的评定，保证企业体系持续有效的满足标准化的要求、企业的安全生产目标。</w:t>
            </w:r>
          </w:p>
        </w:tc>
      </w:tr>
      <w:tr w:rsidR="00340845">
        <w:tc>
          <w:tcPr>
            <w:tcW w:w="1724" w:type="dxa"/>
            <w:gridSpan w:val="2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日</w:t>
            </w:r>
          </w:p>
        </w:tc>
      </w:tr>
      <w:tr w:rsidR="00340845">
        <w:trPr>
          <w:trHeight w:val="705"/>
        </w:trPr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评定结论（包括改进措施）</w:t>
            </w:r>
          </w:p>
        </w:tc>
      </w:tr>
      <w:tr w:rsidR="00340845"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、目标、指标及事故情况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</w:tcBorders>
          </w:tcPr>
          <w:p w:rsidR="00340845" w:rsidRDefault="00A25576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、企业于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2020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 w:rsidR="00301232">
              <w:rPr>
                <w:rFonts w:asciiTheme="minorEastAsia" w:eastAsiaTheme="minorEastAsia" w:hAnsiTheme="minorEastAsia"/>
                <w:szCs w:val="21"/>
              </w:rPr>
              <w:t>7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日制定了目标指标，</w:t>
            </w:r>
          </w:p>
          <w:p w:rsidR="00340845" w:rsidRDefault="00A25576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并层层分解到各个部门，按照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《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目标指标管</w:t>
            </w:r>
          </w:p>
          <w:p w:rsidR="00340845" w:rsidRDefault="00A25576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理制度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》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规定于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2020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日对目标指标进</w:t>
            </w:r>
          </w:p>
          <w:p w:rsidR="00340845" w:rsidRDefault="00A25576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行了检测检查，检查结果达到目标要求。（把</w:t>
            </w:r>
          </w:p>
          <w:p w:rsidR="00340845" w:rsidRDefault="00A25576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事故发生的情况论述下，再和制定的目标指</w:t>
            </w:r>
          </w:p>
          <w:p w:rsidR="00340845" w:rsidRDefault="00A25576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</w:tcBorders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sz="4" w:space="0" w:color="auto"/>
              <w:right w:val="single" w:sz="18" w:space="0" w:color="auto"/>
            </w:tcBorders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、内部交流和外部相关方的交流</w:t>
            </w:r>
          </w:p>
        </w:tc>
        <w:tc>
          <w:tcPr>
            <w:tcW w:w="4684" w:type="dxa"/>
            <w:gridSpan w:val="3"/>
          </w:tcPr>
          <w:p w:rsidR="00340845" w:rsidRDefault="00A25576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政府部门，及时联系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应急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局，了解</w:t>
            </w:r>
          </w:p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安全方面的法律法规和修订的法律法规，及时更新企业的规章制度和操作规程</w:t>
            </w:r>
          </w:p>
          <w:p w:rsidR="00340845" w:rsidRDefault="00A25576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相关协力厂商严格按照规定进行作</w:t>
            </w:r>
          </w:p>
          <w:p w:rsidR="00340845" w:rsidRDefault="00A25576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业，未发生工伤事故。</w:t>
            </w:r>
          </w:p>
          <w:p w:rsidR="00340845" w:rsidRDefault="00A25576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2020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日进行了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安全教育有奖</w:t>
            </w:r>
          </w:p>
          <w:p w:rsidR="00340845" w:rsidRDefault="00A25576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问答等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安全文化活动，使员工能在寓教于乐的氛围下体验安全生产的重要性</w:t>
            </w:r>
          </w:p>
          <w:p w:rsidR="00340845" w:rsidRDefault="00A25576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内部员工和相关方无安全方面的投</w:t>
            </w:r>
          </w:p>
          <w:p w:rsidR="00340845" w:rsidRDefault="00A25576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、体系的安全管理措施表现</w:t>
            </w:r>
          </w:p>
        </w:tc>
        <w:tc>
          <w:tcPr>
            <w:tcW w:w="4684" w:type="dxa"/>
            <w:gridSpan w:val="3"/>
          </w:tcPr>
          <w:p w:rsidR="00340845" w:rsidRDefault="00A25576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根据企业具体情况制定安全责任制、</w:t>
            </w:r>
          </w:p>
          <w:p w:rsidR="00340845" w:rsidRDefault="00A25576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各类安全规章制度和操作规程，并按期对执行情况进行考核。</w:t>
            </w:r>
          </w:p>
          <w:p w:rsidR="00340845" w:rsidRDefault="00A25576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收集识别和企业相关的法律法规，并</w:t>
            </w:r>
          </w:p>
          <w:p w:rsidR="00340845" w:rsidRDefault="00A25576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进行符合性判定。</w:t>
            </w:r>
          </w:p>
          <w:p w:rsidR="00340845" w:rsidRDefault="00A25576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按照规定对相关人员进行三级安全</w:t>
            </w:r>
          </w:p>
          <w:p w:rsidR="00340845" w:rsidRDefault="00A25576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教育、特种作业人员都持证上岗，负责人和安全管理人员持证上岗</w:t>
            </w:r>
          </w:p>
          <w:p w:rsidR="00340845" w:rsidRDefault="00A25576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制定隐患排查制度，并进行了排查，。</w:t>
            </w:r>
          </w:p>
          <w:p w:rsidR="00340845" w:rsidRDefault="00A25576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对企业存在的危险源进行辨识，并制</w:t>
            </w:r>
          </w:p>
          <w:p w:rsidR="00340845" w:rsidRDefault="00A25576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定控制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措施，按照规定判定是否具有重大危险源。</w:t>
            </w:r>
          </w:p>
          <w:p w:rsidR="00340845" w:rsidRDefault="00A25576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制定应急救援预案，并定期进行演</w:t>
            </w:r>
          </w:p>
          <w:p w:rsidR="00340845" w:rsidRDefault="00A25576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 w:rsidR="00340845" w:rsidRDefault="00A25576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安全教育培训档案资料不全；</w:t>
            </w:r>
          </w:p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主要负责人和安全管理人员培训未取证</w:t>
            </w:r>
          </w:p>
        </w:tc>
        <w:tc>
          <w:tcPr>
            <w:tcW w:w="1982" w:type="dxa"/>
            <w:tcBorders>
              <w:right w:val="single" w:sz="18" w:space="0" w:color="auto"/>
            </w:tcBorders>
            <w:vAlign w:val="center"/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资料补充完善；</w:t>
            </w:r>
          </w:p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要求主要负责人和安全管理人员取证</w:t>
            </w:r>
          </w:p>
        </w:tc>
      </w:tr>
      <w:tr w:rsidR="00340845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、安全投入保障</w:t>
            </w:r>
          </w:p>
        </w:tc>
        <w:tc>
          <w:tcPr>
            <w:tcW w:w="4684" w:type="dxa"/>
            <w:gridSpan w:val="3"/>
          </w:tcPr>
          <w:p w:rsidR="00340845" w:rsidRDefault="00A25576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、按照《安全投入制度》，本年度安全投入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</w:t>
            </w:r>
          </w:p>
          <w:p w:rsidR="00340845" w:rsidRDefault="00A25576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1465" w:type="dxa"/>
            <w:gridSpan w:val="2"/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、安全生产隐患整改情况</w:t>
            </w:r>
          </w:p>
        </w:tc>
        <w:tc>
          <w:tcPr>
            <w:tcW w:w="4684" w:type="dxa"/>
            <w:gridSpan w:val="3"/>
          </w:tcPr>
          <w:p w:rsidR="00340845" w:rsidRDefault="00A25576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（对安全法律法规进行符合性评价</w:t>
            </w:r>
          </w:p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过程中是否有不符合情况，改进情况如何）</w:t>
            </w:r>
          </w:p>
          <w:p w:rsidR="00340845" w:rsidRDefault="00A25576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（对于应急救援演练中有无发现不符</w:t>
            </w:r>
          </w:p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eastAsiaTheme="minorEastAsia" w:hint="eastAsia"/>
              </w:rPr>
              <w:t>行车过期未检。</w:t>
            </w:r>
          </w:p>
          <w:p w:rsidR="00340845" w:rsidRDefault="00A25576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安全警示标识欠缺</w:t>
            </w: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进行定期检验。</w:t>
            </w:r>
          </w:p>
          <w:p w:rsidR="00340845" w:rsidRDefault="00A25576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增加安全警示标识。</w:t>
            </w:r>
          </w:p>
        </w:tc>
      </w:tr>
      <w:tr w:rsidR="00340845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、以前评定后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后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采取的后续措施</w:t>
            </w:r>
          </w:p>
        </w:tc>
        <w:tc>
          <w:tcPr>
            <w:tcW w:w="4684" w:type="dxa"/>
            <w:gridSpan w:val="3"/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、客观环境的变化</w:t>
            </w:r>
          </w:p>
        </w:tc>
        <w:tc>
          <w:tcPr>
            <w:tcW w:w="4684" w:type="dxa"/>
            <w:gridSpan w:val="3"/>
          </w:tcPr>
          <w:p w:rsidR="00340845" w:rsidRDefault="00A25576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目前企业内无大的变化，各安全生产</w:t>
            </w:r>
          </w:p>
          <w:p w:rsidR="00340845" w:rsidRDefault="00A25576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1724" w:type="dxa"/>
            <w:gridSpan w:val="2"/>
            <w:tcBorders>
              <w:left w:val="single" w:sz="18" w:space="0" w:color="auto"/>
              <w:bottom w:val="double" w:sz="4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、社会效益评估</w:t>
            </w:r>
          </w:p>
        </w:tc>
        <w:tc>
          <w:tcPr>
            <w:tcW w:w="4684" w:type="dxa"/>
            <w:gridSpan w:val="3"/>
            <w:tcBorders>
              <w:bottom w:val="double" w:sz="4" w:space="0" w:color="auto"/>
            </w:tcBorders>
          </w:tcPr>
          <w:p w:rsidR="00340845" w:rsidRDefault="00A25576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、以前发生的事故损失和推行后发生少</w:t>
            </w:r>
          </w:p>
          <w:p w:rsidR="00340845" w:rsidRDefault="00A25576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sz="4" w:space="0" w:color="auto"/>
            </w:tcBorders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sz="4" w:space="0" w:color="auto"/>
              <w:right w:val="single" w:sz="18" w:space="0" w:color="auto"/>
            </w:tcBorders>
          </w:tcPr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rPr>
          <w:trHeight w:val="1978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总结论：</w:t>
            </w:r>
          </w:p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符合三级安全生产标准化的要求，评审中发现的一般不符合项需要改进。</w:t>
            </w:r>
          </w:p>
          <w:p w:rsidR="00340845" w:rsidRDefault="00340845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340845" w:rsidRDefault="00340845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rPr>
          <w:trHeight w:val="2172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措施：</w:t>
            </w:r>
          </w:p>
          <w:p w:rsidR="00340845" w:rsidRDefault="00A25576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严格按改进措施的要求改进。</w:t>
            </w:r>
          </w:p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340845" w:rsidRDefault="00340845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340845" w:rsidRDefault="00A25576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参加评审人员：（一般是安全领导小组成员）</w:t>
            </w:r>
          </w:p>
        </w:tc>
      </w:tr>
      <w:tr w:rsidR="00340845">
        <w:tc>
          <w:tcPr>
            <w:tcW w:w="1367" w:type="dxa"/>
            <w:tcBorders>
              <w:left w:val="single" w:sz="18" w:space="0" w:color="auto"/>
            </w:tcBorders>
          </w:tcPr>
          <w:p w:rsidR="00340845" w:rsidRDefault="00A25576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 w:rsidR="00340845" w:rsidRDefault="00A25576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340845" w:rsidRDefault="00A25576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340845" w:rsidRDefault="00A25576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 w:rsidR="00340845" w:rsidRDefault="00A25576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340845" w:rsidRDefault="00A25576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职位</w:t>
            </w:r>
          </w:p>
        </w:tc>
      </w:tr>
      <w:tr w:rsidR="00340845">
        <w:tc>
          <w:tcPr>
            <w:tcW w:w="1367" w:type="dxa"/>
            <w:tcBorders>
              <w:left w:val="single" w:sz="18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1367" w:type="dxa"/>
            <w:tcBorders>
              <w:left w:val="single" w:sz="18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1367" w:type="dxa"/>
            <w:tcBorders>
              <w:left w:val="single" w:sz="18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40845">
        <w:tc>
          <w:tcPr>
            <w:tcW w:w="1367" w:type="dxa"/>
            <w:tcBorders>
              <w:left w:val="single" w:sz="18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340845" w:rsidRDefault="00340845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3" w:type="dxa"/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340845" w:rsidRDefault="00340845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</w:tr>
      <w:tr w:rsidR="00340845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340845" w:rsidRDefault="00A25576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主要负责人签核确认</w:t>
            </w:r>
          </w:p>
        </w:tc>
      </w:tr>
      <w:tr w:rsidR="00340845">
        <w:trPr>
          <w:cantSplit/>
          <w:trHeight w:val="837"/>
        </w:trPr>
        <w:tc>
          <w:tcPr>
            <w:tcW w:w="2089" w:type="dxa"/>
            <w:gridSpan w:val="3"/>
            <w:tcBorders>
              <w:left w:val="single" w:sz="18" w:space="0" w:color="auto"/>
            </w:tcBorders>
            <w:vAlign w:val="center"/>
          </w:tcPr>
          <w:p w:rsidR="00340845" w:rsidRDefault="00A25576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</w:t>
            </w:r>
          </w:p>
          <w:p w:rsidR="00340845" w:rsidRDefault="00340845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sz="18" w:space="0" w:color="auto"/>
            </w:tcBorders>
            <w:vAlign w:val="center"/>
          </w:tcPr>
          <w:p w:rsidR="00340845" w:rsidRDefault="00340845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340845" w:rsidRDefault="00340845"/>
    <w:sectPr w:rsidR="00340845">
      <w:headerReference w:type="default" r:id="rId8"/>
      <w:pgSz w:w="11906" w:h="16838"/>
      <w:pgMar w:top="1440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576" w:rsidRDefault="00A25576">
      <w:r>
        <w:separator/>
      </w:r>
    </w:p>
  </w:endnote>
  <w:endnote w:type="continuationSeparator" w:id="0">
    <w:p w:rsidR="00A25576" w:rsidRDefault="00A2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altName w:val="Arial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576" w:rsidRDefault="00A25576">
      <w:r>
        <w:separator/>
      </w:r>
    </w:p>
  </w:footnote>
  <w:footnote w:type="continuationSeparator" w:id="0">
    <w:p w:rsidR="00A25576" w:rsidRDefault="00A25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45" w:rsidRDefault="00340845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62C"/>
    <w:multiLevelType w:val="multilevel"/>
    <w:tmpl w:val="249F162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E3557FA"/>
    <w:multiLevelType w:val="multilevel"/>
    <w:tmpl w:val="2E3557FA"/>
    <w:lvl w:ilvl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eastAsia="楷体_GB2312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1221BCA"/>
    <w:multiLevelType w:val="multilevel"/>
    <w:tmpl w:val="31221BCA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232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845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CB7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576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8308"/>
  <w15:docId w15:val="{D1637236-4F5E-4ADA-A1C2-8F4E49D9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pacing w:after="120"/>
      <w:ind w:leftChars="200" w:left="42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0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character" w:customStyle="1" w:styleId="a4">
    <w:name w:val="正文文本缩进 字符"/>
    <w:basedOn w:val="a0"/>
    <w:link w:val="a3"/>
    <w:qFormat/>
    <w:rPr>
      <w:kern w:val="2"/>
      <w:sz w:val="21"/>
    </w:rPr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Company>Microsoft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2019-06-26T01:32:00Z</dcterms:created>
  <dcterms:modified xsi:type="dcterms:W3CDTF">2021-05-10T08:43:00Z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