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宋体" w:hAnsi="宋体"/>
          <w:b/>
          <w:bCs/>
          <w:sz w:val="32"/>
          <w:szCs w:val="32"/>
        </w:rPr>
      </w:pPr>
      <w:r>
        <w:rPr>
          <w:rFonts w:hint="eastAsia" w:ascii="宋体" w:hAnsi="宋体"/>
          <w:b/>
          <w:bCs/>
          <w:sz w:val="32"/>
          <w:szCs w:val="32"/>
        </w:rPr>
        <w:t xml:space="preserve">应急演练记录 </w:t>
      </w:r>
    </w:p>
    <w:p>
      <w:pPr>
        <w:spacing w:line="560" w:lineRule="exact"/>
        <w:jc w:val="right"/>
        <w:rPr>
          <w:rFonts w:asciiTheme="minorEastAsia" w:hAnsiTheme="minorEastAsia" w:eastAsiaTheme="minorEastAsia"/>
          <w:sz w:val="24"/>
        </w:rPr>
      </w:pPr>
      <w:r>
        <w:rPr>
          <w:rFonts w:hint="eastAsia" w:ascii="宋体" w:hAnsi="宋体"/>
          <w:bCs/>
          <w:sz w:val="28"/>
          <w:szCs w:val="28"/>
        </w:rPr>
        <w:t>SRJLSGX/AQB4-0606</w:t>
      </w:r>
    </w:p>
    <w:tbl>
      <w:tblPr>
        <w:tblStyle w:val="4"/>
        <w:tblW w:w="842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
      <w:tblGrid>
        <w:gridCol w:w="1935"/>
        <w:gridCol w:w="2808"/>
        <w:gridCol w:w="1353"/>
        <w:gridCol w:w="232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383"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演练单位</w:t>
            </w:r>
          </w:p>
        </w:tc>
        <w:tc>
          <w:tcPr>
            <w:tcW w:w="2808" w:type="dxa"/>
            <w:vAlign w:val="center"/>
          </w:tcPr>
          <w:p>
            <w:pPr>
              <w:spacing w:line="560" w:lineRule="exact"/>
              <w:jc w:val="center"/>
              <w:rPr>
                <w:rFonts w:ascii="宋体" w:hAnsi="宋体"/>
                <w:sz w:val="18"/>
                <w:szCs w:val="18"/>
              </w:rPr>
            </w:pPr>
            <w:r>
              <w:rPr>
                <w:rFonts w:hint="eastAsia" w:ascii="宋体" w:hAnsi="宋体"/>
                <w:sz w:val="28"/>
                <w:szCs w:val="28"/>
              </w:rPr>
              <w:t>上饶市君</w:t>
            </w:r>
            <w:r>
              <w:rPr>
                <w:rFonts w:hint="eastAsia" w:ascii="宋体" w:hAnsi="宋体"/>
                <w:sz w:val="28"/>
                <w:szCs w:val="28"/>
                <w:lang w:val="en-US" w:eastAsia="zh-CN"/>
              </w:rPr>
              <w:t>翰</w:t>
            </w:r>
            <w:r>
              <w:rPr>
                <w:rFonts w:hint="eastAsia" w:ascii="宋体" w:hAnsi="宋体"/>
                <w:sz w:val="28"/>
                <w:szCs w:val="28"/>
              </w:rPr>
              <w:t>光学</w:t>
            </w:r>
            <w:r>
              <w:rPr>
                <w:rFonts w:hint="eastAsia" w:ascii="宋体" w:hAnsi="宋体"/>
                <w:sz w:val="28"/>
                <w:szCs w:val="28"/>
                <w:lang w:val="en-US" w:eastAsia="zh-CN"/>
              </w:rPr>
              <w:t>仪器</w:t>
            </w:r>
            <w:r>
              <w:rPr>
                <w:rFonts w:hint="eastAsia" w:ascii="宋体" w:hAnsi="宋体"/>
                <w:sz w:val="28"/>
                <w:szCs w:val="28"/>
              </w:rPr>
              <w:t>有限公司</w:t>
            </w:r>
          </w:p>
        </w:tc>
        <w:tc>
          <w:tcPr>
            <w:tcW w:w="1353" w:type="dxa"/>
            <w:vAlign w:val="center"/>
          </w:tcPr>
          <w:p>
            <w:pPr>
              <w:spacing w:line="560" w:lineRule="exact"/>
              <w:jc w:val="center"/>
              <w:rPr>
                <w:rFonts w:ascii="宋体" w:hAnsi="宋体"/>
                <w:sz w:val="28"/>
                <w:szCs w:val="28"/>
              </w:rPr>
            </w:pPr>
            <w:r>
              <w:rPr>
                <w:rFonts w:hint="eastAsia" w:ascii="宋体" w:hAnsi="宋体"/>
                <w:sz w:val="28"/>
                <w:szCs w:val="28"/>
              </w:rPr>
              <w:t>演练时间</w:t>
            </w:r>
          </w:p>
        </w:tc>
        <w:tc>
          <w:tcPr>
            <w:tcW w:w="2324" w:type="dxa"/>
            <w:vAlign w:val="center"/>
          </w:tcPr>
          <w:p>
            <w:pPr>
              <w:spacing w:line="560" w:lineRule="exact"/>
              <w:jc w:val="center"/>
              <w:rPr>
                <w:rFonts w:ascii="宋体" w:hAnsi="宋体"/>
                <w:sz w:val="28"/>
                <w:szCs w:val="28"/>
              </w:rPr>
            </w:pPr>
            <w:r>
              <w:rPr>
                <w:rFonts w:ascii="宋体" w:hAnsi="宋体"/>
                <w:sz w:val="28"/>
                <w:szCs w:val="28"/>
              </w:rPr>
              <w:t>20</w:t>
            </w:r>
            <w:r>
              <w:rPr>
                <w:rFonts w:hint="eastAsia" w:ascii="宋体" w:hAnsi="宋体"/>
                <w:sz w:val="28"/>
                <w:szCs w:val="28"/>
              </w:rPr>
              <w:t>20</w:t>
            </w:r>
            <w:r>
              <w:rPr>
                <w:rFonts w:ascii="宋体" w:hAnsi="宋体"/>
                <w:sz w:val="28"/>
                <w:szCs w:val="28"/>
              </w:rPr>
              <w:t>.</w:t>
            </w:r>
            <w:r>
              <w:rPr>
                <w:rFonts w:hint="default" w:ascii="宋体" w:hAnsi="宋体"/>
                <w:sz w:val="28"/>
                <w:szCs w:val="28"/>
                <w:lang w:val="en-US"/>
              </w:rPr>
              <w:t>6</w:t>
            </w:r>
            <w:r>
              <w:rPr>
                <w:rFonts w:ascii="宋体" w:hAnsi="宋体"/>
                <w:sz w:val="28"/>
                <w:szCs w:val="28"/>
              </w:rPr>
              <w:t>.</w:t>
            </w:r>
            <w:r>
              <w:rPr>
                <w:rFonts w:hint="eastAsia" w:ascii="宋体" w:hAnsi="宋体"/>
                <w:sz w:val="28"/>
                <w:szCs w:val="28"/>
              </w:rPr>
              <w:t>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383"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应急计划名称</w:t>
            </w:r>
          </w:p>
        </w:tc>
        <w:tc>
          <w:tcPr>
            <w:tcW w:w="6485" w:type="dxa"/>
            <w:gridSpan w:val="3"/>
            <w:vAlign w:val="center"/>
          </w:tcPr>
          <w:p>
            <w:pPr>
              <w:spacing w:line="560" w:lineRule="exact"/>
              <w:jc w:val="center"/>
              <w:rPr>
                <w:rFonts w:ascii="宋体" w:hAnsi="宋体"/>
                <w:sz w:val="28"/>
                <w:szCs w:val="28"/>
              </w:rPr>
            </w:pPr>
            <w:r>
              <w:rPr>
                <w:rFonts w:hint="eastAsia" w:ascii="宋体" w:hAnsi="宋体"/>
                <w:sz w:val="28"/>
                <w:szCs w:val="28"/>
              </w:rPr>
              <w:t>火灾演练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演练地点</w:t>
            </w:r>
          </w:p>
        </w:tc>
        <w:tc>
          <w:tcPr>
            <w:tcW w:w="6485" w:type="dxa"/>
            <w:gridSpan w:val="3"/>
            <w:vAlign w:val="center"/>
          </w:tcPr>
          <w:p>
            <w:pPr>
              <w:spacing w:line="560" w:lineRule="exact"/>
              <w:jc w:val="center"/>
              <w:rPr>
                <w:rFonts w:ascii="宋体" w:hAnsi="宋体"/>
                <w:sz w:val="28"/>
                <w:szCs w:val="28"/>
              </w:rPr>
            </w:pPr>
            <w:r>
              <w:rPr>
                <w:rFonts w:hint="eastAsia" w:ascii="宋体" w:hAnsi="宋体"/>
                <w:sz w:val="28"/>
                <w:szCs w:val="28"/>
              </w:rPr>
              <w:t>厂区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1389"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应急演练</w:t>
            </w:r>
          </w:p>
          <w:p>
            <w:pPr>
              <w:spacing w:line="560" w:lineRule="exact"/>
              <w:jc w:val="center"/>
              <w:rPr>
                <w:rFonts w:ascii="宋体" w:hAnsi="宋体"/>
                <w:sz w:val="28"/>
                <w:szCs w:val="28"/>
              </w:rPr>
            </w:pPr>
            <w:r>
              <w:rPr>
                <w:rFonts w:hint="eastAsia" w:ascii="宋体" w:hAnsi="宋体"/>
                <w:sz w:val="28"/>
                <w:szCs w:val="28"/>
              </w:rPr>
              <w:t>的目标</w:t>
            </w:r>
          </w:p>
        </w:tc>
        <w:tc>
          <w:tcPr>
            <w:tcW w:w="6485" w:type="dxa"/>
            <w:gridSpan w:val="3"/>
            <w:vAlign w:val="center"/>
          </w:tcPr>
          <w:p>
            <w:pPr>
              <w:spacing w:line="560" w:lineRule="exact"/>
              <w:ind w:firstLine="560" w:firstLineChars="200"/>
              <w:jc w:val="left"/>
              <w:rPr>
                <w:rFonts w:ascii="宋体" w:hAnsi="宋体"/>
                <w:sz w:val="28"/>
                <w:szCs w:val="28"/>
              </w:rPr>
            </w:pPr>
            <w:r>
              <w:rPr>
                <w:rFonts w:hint="eastAsia" w:ascii="宋体" w:hAnsi="宋体"/>
                <w:sz w:val="28"/>
                <w:szCs w:val="28"/>
              </w:rPr>
              <w:t>检验员工应对火灾的能力，考核日常消防训练、教育的技能和成效，提高员工使用消防水泵、灭火器等消防设施和器材的能力，进一步增强消防安全意识，使预防为主、防效结合的方针在公司得到很好的贯彻。</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应急演练要求</w:t>
            </w:r>
          </w:p>
        </w:tc>
        <w:tc>
          <w:tcPr>
            <w:tcW w:w="6485" w:type="dxa"/>
            <w:gridSpan w:val="3"/>
            <w:vAlign w:val="center"/>
          </w:tcPr>
          <w:p>
            <w:pPr>
              <w:spacing w:line="560" w:lineRule="exact"/>
              <w:jc w:val="left"/>
              <w:rPr>
                <w:rFonts w:ascii="宋体" w:hAnsi="宋体"/>
                <w:sz w:val="28"/>
                <w:szCs w:val="28"/>
              </w:rPr>
            </w:pPr>
            <w:r>
              <w:rPr>
                <w:rFonts w:hint="eastAsia" w:ascii="宋体" w:hAnsi="宋体"/>
                <w:sz w:val="28"/>
                <w:szCs w:val="28"/>
              </w:rPr>
              <w:t>1、通讯器材畅通、及时，指令传达明确，人员到达现场迅速，演习态度认真。</w:t>
            </w:r>
          </w:p>
          <w:p>
            <w:pPr>
              <w:spacing w:line="560" w:lineRule="exact"/>
              <w:jc w:val="left"/>
              <w:rPr>
                <w:rFonts w:ascii="宋体" w:hAnsi="宋体"/>
                <w:sz w:val="28"/>
                <w:szCs w:val="28"/>
              </w:rPr>
            </w:pPr>
            <w:r>
              <w:rPr>
                <w:rFonts w:hint="eastAsia" w:ascii="宋体" w:hAnsi="宋体"/>
                <w:sz w:val="28"/>
                <w:szCs w:val="28"/>
              </w:rPr>
              <w:t>2、要求全体参加人员每人使用消防水泵、灭火器、消防水带和消防水枪各一次。</w:t>
            </w:r>
          </w:p>
          <w:p>
            <w:pPr>
              <w:spacing w:line="560" w:lineRule="exact"/>
              <w:jc w:val="left"/>
              <w:rPr>
                <w:rFonts w:ascii="宋体" w:hAnsi="宋体"/>
                <w:sz w:val="28"/>
                <w:szCs w:val="28"/>
              </w:rPr>
            </w:pPr>
            <w:r>
              <w:rPr>
                <w:rFonts w:hint="eastAsia" w:ascii="宋体" w:hAnsi="宋体"/>
                <w:sz w:val="28"/>
                <w:szCs w:val="28"/>
              </w:rPr>
              <w:t>3、演练使用的消防器材、灭火器应将快到使用期的先使用，消防水带不限。</w:t>
            </w:r>
          </w:p>
          <w:p>
            <w:pPr>
              <w:spacing w:line="560" w:lineRule="exac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假想事故描述</w:t>
            </w:r>
          </w:p>
        </w:tc>
        <w:tc>
          <w:tcPr>
            <w:tcW w:w="6485" w:type="dxa"/>
            <w:gridSpan w:val="3"/>
            <w:vAlign w:val="center"/>
          </w:tcPr>
          <w:p>
            <w:pPr>
              <w:spacing w:line="560" w:lineRule="exact"/>
              <w:jc w:val="center"/>
              <w:rPr>
                <w:rFonts w:ascii="宋体" w:hAnsi="宋体"/>
                <w:sz w:val="28"/>
                <w:szCs w:val="28"/>
              </w:rPr>
            </w:pPr>
          </w:p>
          <w:p>
            <w:pPr>
              <w:spacing w:line="560" w:lineRule="exact"/>
              <w:jc w:val="center"/>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现场排险</w:t>
            </w:r>
          </w:p>
          <w:p>
            <w:pPr>
              <w:spacing w:line="560" w:lineRule="exact"/>
              <w:jc w:val="center"/>
              <w:rPr>
                <w:rFonts w:ascii="宋体" w:hAnsi="宋体"/>
                <w:sz w:val="28"/>
                <w:szCs w:val="28"/>
              </w:rPr>
            </w:pPr>
            <w:r>
              <w:rPr>
                <w:rFonts w:hint="eastAsia" w:ascii="宋体" w:hAnsi="宋体"/>
                <w:sz w:val="28"/>
                <w:szCs w:val="28"/>
              </w:rPr>
              <w:t>与救护过程</w:t>
            </w:r>
          </w:p>
        </w:tc>
        <w:tc>
          <w:tcPr>
            <w:tcW w:w="6485" w:type="dxa"/>
            <w:gridSpan w:val="3"/>
            <w:vAlign w:val="center"/>
          </w:tcPr>
          <w:p>
            <w:pPr>
              <w:spacing w:line="560" w:lineRule="exact"/>
              <w:ind w:firstLine="560" w:firstLineChars="200"/>
              <w:jc w:val="left"/>
              <w:rPr>
                <w:sz w:val="28"/>
                <w:szCs w:val="28"/>
              </w:rPr>
            </w:pPr>
            <w:r>
              <w:rPr>
                <w:rFonts w:hint="eastAsia"/>
                <w:sz w:val="28"/>
                <w:szCs w:val="28"/>
              </w:rPr>
              <w:t>8:30演练人员到公司一楼集中，由</w:t>
            </w:r>
            <w:r>
              <w:rPr>
                <w:rFonts w:hint="eastAsia"/>
                <w:sz w:val="28"/>
                <w:szCs w:val="28"/>
                <w:lang w:val="en-US" w:eastAsia="zh-CN"/>
              </w:rPr>
              <w:t>赵威巍</w:t>
            </w:r>
            <w:r>
              <w:rPr>
                <w:rFonts w:hint="eastAsia"/>
                <w:sz w:val="28"/>
                <w:szCs w:val="28"/>
              </w:rPr>
              <w:t>介绍演练整个过程，员工现场操练灭火器如何使用。</w:t>
            </w:r>
          </w:p>
          <w:p>
            <w:pPr>
              <w:spacing w:line="560" w:lineRule="exact"/>
              <w:ind w:firstLine="560" w:firstLineChars="200"/>
              <w:jc w:val="left"/>
              <w:rPr>
                <w:sz w:val="28"/>
                <w:szCs w:val="28"/>
              </w:rPr>
            </w:pPr>
            <w:r>
              <w:rPr>
                <w:rFonts w:hint="eastAsia"/>
                <w:sz w:val="28"/>
                <w:szCs w:val="28"/>
              </w:rPr>
              <w:t>9:10宣布演练开始，车间发生着火，安全管理人员</w:t>
            </w:r>
            <w:r>
              <w:rPr>
                <w:rFonts w:hint="eastAsia"/>
                <w:sz w:val="28"/>
                <w:szCs w:val="28"/>
                <w:lang w:val="en-US" w:eastAsia="zh-CN"/>
              </w:rPr>
              <w:t>刘强武</w:t>
            </w:r>
            <w:r>
              <w:rPr>
                <w:rFonts w:hint="eastAsia"/>
                <w:sz w:val="28"/>
                <w:szCs w:val="28"/>
              </w:rPr>
              <w:t>先用手提式扬声器发出的警报声模拟火灾报警铃声。</w:t>
            </w:r>
          </w:p>
          <w:p>
            <w:pPr>
              <w:spacing w:line="560" w:lineRule="exact"/>
              <w:ind w:firstLine="560" w:firstLineChars="200"/>
              <w:jc w:val="left"/>
              <w:rPr>
                <w:sz w:val="28"/>
                <w:szCs w:val="28"/>
              </w:rPr>
            </w:pPr>
            <w:r>
              <w:rPr>
                <w:rFonts w:hint="eastAsia"/>
                <w:sz w:val="28"/>
                <w:szCs w:val="28"/>
              </w:rPr>
              <w:t>9:12</w:t>
            </w:r>
            <w:r>
              <w:rPr>
                <w:rFonts w:hint="eastAsia"/>
                <w:sz w:val="28"/>
                <w:szCs w:val="28"/>
                <w:lang w:val="en-US" w:eastAsia="zh-CN"/>
              </w:rPr>
              <w:t>安全负责人何凯福</w:t>
            </w:r>
            <w:r>
              <w:rPr>
                <w:rFonts w:hint="eastAsia"/>
                <w:sz w:val="28"/>
                <w:szCs w:val="28"/>
              </w:rPr>
              <w:t>立即组织人员用车间内的灭火器第一时间灭火，同时，向公司总经理报告发生火灾的情况（根据起火点现场情况，随时报告）。</w:t>
            </w:r>
          </w:p>
          <w:p>
            <w:pPr>
              <w:spacing w:line="560" w:lineRule="exact"/>
              <w:ind w:firstLine="560" w:firstLineChars="200"/>
              <w:jc w:val="left"/>
              <w:rPr>
                <w:sz w:val="28"/>
                <w:szCs w:val="28"/>
              </w:rPr>
            </w:pPr>
            <w:r>
              <w:rPr>
                <w:rFonts w:hint="eastAsia"/>
                <w:sz w:val="28"/>
                <w:szCs w:val="28"/>
              </w:rPr>
              <w:t>9:20起火现场火势未得到控制或无法控制，灭火器无法阻止火焰燃烧，本对周围的设备造成影响，当班班长，启动消防水进行灭火，同时用消防水对周围设备进行降温，在灭火的同时，向领导进行汇报。</w:t>
            </w:r>
          </w:p>
          <w:p>
            <w:pPr>
              <w:spacing w:line="560" w:lineRule="exact"/>
              <w:ind w:firstLine="560" w:firstLineChars="200"/>
              <w:jc w:val="left"/>
              <w:rPr>
                <w:sz w:val="28"/>
                <w:szCs w:val="28"/>
              </w:rPr>
            </w:pPr>
            <w:r>
              <w:rPr>
                <w:rFonts w:hint="eastAsia"/>
                <w:sz w:val="28"/>
                <w:szCs w:val="28"/>
              </w:rPr>
              <w:t>9:30 火势基本消灭，</w:t>
            </w:r>
            <w:r>
              <w:rPr>
                <w:rFonts w:hint="eastAsia"/>
                <w:sz w:val="28"/>
                <w:szCs w:val="28"/>
                <w:lang w:val="en-US" w:eastAsia="zh-CN"/>
              </w:rPr>
              <w:t>赵威巍</w:t>
            </w:r>
            <w:bookmarkStart w:id="0" w:name="_GoBack"/>
            <w:bookmarkEnd w:id="0"/>
            <w:r>
              <w:rPr>
                <w:rFonts w:hint="eastAsia"/>
                <w:sz w:val="28"/>
                <w:szCs w:val="28"/>
              </w:rPr>
              <w:t>宣布演练结束。</w:t>
            </w:r>
          </w:p>
          <w:p>
            <w:pPr>
              <w:spacing w:line="560" w:lineRule="exact"/>
              <w:ind w:firstLine="560" w:firstLineChars="200"/>
              <w:jc w:val="left"/>
              <w:rPr>
                <w:sz w:val="28"/>
                <w:szCs w:val="28"/>
              </w:rPr>
            </w:pPr>
            <w:r>
              <w:rPr>
                <w:rFonts w:hint="eastAsia"/>
                <w:sz w:val="28"/>
                <w:szCs w:val="28"/>
              </w:rPr>
              <w:t>9:40 参加预案演练的全体人员及员工，在广场集中，总指挥总结预案演练结果，同时，提出防火要求，分析火灾应急预案的适宜性，对完善火灾应急预案提出意见。</w:t>
            </w:r>
          </w:p>
          <w:p>
            <w:pPr>
              <w:spacing w:line="560" w:lineRule="exact"/>
              <w:jc w:val="lef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演练效果评估</w:t>
            </w:r>
          </w:p>
        </w:tc>
        <w:tc>
          <w:tcPr>
            <w:tcW w:w="6485" w:type="dxa"/>
            <w:gridSpan w:val="3"/>
            <w:vAlign w:val="center"/>
          </w:tcPr>
          <w:p>
            <w:pPr>
              <w:spacing w:line="560" w:lineRule="exact"/>
              <w:rPr>
                <w:rFonts w:ascii="宋体" w:hAnsi="宋体"/>
                <w:sz w:val="28"/>
                <w:szCs w:val="28"/>
              </w:rPr>
            </w:pPr>
          </w:p>
          <w:p>
            <w:pPr>
              <w:spacing w:line="560" w:lineRule="exact"/>
              <w:ind w:firstLine="560" w:firstLineChars="200"/>
              <w:jc w:val="left"/>
              <w:rPr>
                <w:rFonts w:ascii="宋体" w:hAnsi="宋体"/>
                <w:sz w:val="28"/>
                <w:szCs w:val="28"/>
              </w:rPr>
            </w:pPr>
            <w:r>
              <w:rPr>
                <w:rFonts w:hint="eastAsia" w:ascii="宋体" w:hAnsi="宋体"/>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pPr>
              <w:spacing w:line="560" w:lineRule="exact"/>
              <w:jc w:val="center"/>
              <w:rPr>
                <w:rFonts w:ascii="宋体" w:hAnsi="宋体"/>
                <w:sz w:val="28"/>
                <w:szCs w:val="28"/>
              </w:rPr>
            </w:pPr>
          </w:p>
          <w:p>
            <w:pPr>
              <w:spacing w:line="560" w:lineRule="exact"/>
              <w:jc w:val="center"/>
              <w:rPr>
                <w:rFonts w:ascii="宋体" w:hAnsi="宋体"/>
                <w:sz w:val="28"/>
                <w:szCs w:val="28"/>
              </w:rPr>
            </w:pPr>
          </w:p>
        </w:tc>
      </w:tr>
    </w:tbl>
    <w:p>
      <w:r>
        <w:br w:type="page"/>
      </w:r>
    </w:p>
    <w:p>
      <w:pPr>
        <w:jc w:val="center"/>
        <w:rPr>
          <w:sz w:val="28"/>
          <w:szCs w:val="28"/>
        </w:rPr>
      </w:pPr>
      <w:r>
        <w:rPr>
          <w:rFonts w:hint="eastAsia"/>
          <w:sz w:val="28"/>
          <w:szCs w:val="28"/>
        </w:rPr>
        <w:t>演练图片</w:t>
      </w:r>
    </w:p>
    <w:p>
      <w:r>
        <w:drawing>
          <wp:inline distT="0" distB="0" distL="0" distR="0">
            <wp:extent cx="5274310" cy="3954145"/>
            <wp:effectExtent l="0" t="0" r="2540" b="8255"/>
            <wp:docPr id="1" name="图片 1" descr="C:\Users\ADMINI~1\AppData\Local\Temp\WeChat Files\84f39ae10574a574c59b0d66f82f4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84f39ae10574a574c59b0d66f82f4f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3954756"/>
                    </a:xfrm>
                    <a:prstGeom prst="rect">
                      <a:avLst/>
                    </a:prstGeom>
                    <a:noFill/>
                    <a:ln>
                      <a:noFill/>
                    </a:ln>
                  </pic:spPr>
                </pic:pic>
              </a:graphicData>
            </a:graphic>
          </wp:inline>
        </w:drawing>
      </w:r>
    </w:p>
    <w:p>
      <w:r>
        <w:drawing>
          <wp:inline distT="0" distB="0" distL="0" distR="0">
            <wp:extent cx="5274310" cy="3954145"/>
            <wp:effectExtent l="0" t="0" r="2540" b="8255"/>
            <wp:docPr id="2" name="图片 2" descr="C:\Users\ADMINI~1\AppData\Local\Temp\WeChat Files\4e3c1cdfbd3dc2bddaf682ca92420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WeChat Files\4e3c1cdfbd3dc2bddaf682ca924204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54756"/>
                    </a:xfrm>
                    <a:prstGeom prst="rect">
                      <a:avLst/>
                    </a:prstGeom>
                    <a:noFill/>
                    <a:ln>
                      <a:noFill/>
                    </a:ln>
                  </pic:spPr>
                </pic:pic>
              </a:graphicData>
            </a:graphic>
          </wp:inline>
        </w:drawing>
      </w:r>
    </w:p>
    <w:p/>
    <w:sectPr>
      <w:headerReference r:id="rId3" w:type="default"/>
      <w:pgSz w:w="11906" w:h="16838"/>
      <w:pgMar w:top="1134"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07B1B"/>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2BAE"/>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3D7"/>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541B"/>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092"/>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0EBE"/>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541B"/>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0D79"/>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3CE7"/>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163E"/>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3E8B"/>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655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314"/>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2A32"/>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4B0"/>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55D74"/>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65B7C"/>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08DB"/>
    <w:rsid w:val="00E411F9"/>
    <w:rsid w:val="00E41273"/>
    <w:rsid w:val="00E418DE"/>
    <w:rsid w:val="00E431F0"/>
    <w:rsid w:val="00E443F4"/>
    <w:rsid w:val="00E45CB8"/>
    <w:rsid w:val="00E461D0"/>
    <w:rsid w:val="00E46ED3"/>
    <w:rsid w:val="00E4794A"/>
    <w:rsid w:val="00E50618"/>
    <w:rsid w:val="00E53FF8"/>
    <w:rsid w:val="00E55379"/>
    <w:rsid w:val="00E55561"/>
    <w:rsid w:val="00E55933"/>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0C9"/>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058C3CDA"/>
    <w:rsid w:val="0A7C0472"/>
    <w:rsid w:val="122A287E"/>
    <w:rsid w:val="1CE55C89"/>
    <w:rsid w:val="1F155D8D"/>
    <w:rsid w:val="1FBE3F1E"/>
    <w:rsid w:val="22644761"/>
    <w:rsid w:val="246310CC"/>
    <w:rsid w:val="26AC07B3"/>
    <w:rsid w:val="3AF13516"/>
    <w:rsid w:val="3B00507A"/>
    <w:rsid w:val="3D213CBC"/>
    <w:rsid w:val="3F005C17"/>
    <w:rsid w:val="425F5ABD"/>
    <w:rsid w:val="489E0E88"/>
    <w:rsid w:val="49833BAD"/>
    <w:rsid w:val="4FAC1C39"/>
    <w:rsid w:val="59E12D3B"/>
    <w:rsid w:val="6C20351D"/>
    <w:rsid w:val="73B51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Times New Roman" w:hAnsi="Times New Roman" w:eastAsia="宋体" w:cs="Times New Roman"/>
      <w:kern w:val="0"/>
      <w:sz w:val="18"/>
      <w:szCs w:val="18"/>
    </w:rPr>
  </w:style>
  <w:style w:type="character" w:customStyle="1" w:styleId="7">
    <w:name w:val="页脚 字符"/>
    <w:basedOn w:val="5"/>
    <w:link w:val="2"/>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131</Words>
  <Characters>749</Characters>
  <Lines>6</Lines>
  <Paragraphs>1</Paragraphs>
  <TotalTime>0</TotalTime>
  <ScaleCrop>false</ScaleCrop>
  <LinksUpToDate>false</LinksUpToDate>
  <CharactersWithSpaces>879</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2019-04-27T06:29:00Z</dcterms:created>
  <dc:creator>Admin</dc:creator>
  <cp:lastModifiedBy>Brandon Ingram</cp:lastModifiedBy>
  <dcterms:modified xsi:type="dcterms:W3CDTF">2021-12-26T02:28:27Z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F8EBA22505774F9EBEC9C7C0C1842A25</vt:lpwstr>
  </property>
</Properties>
</file>