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auto"/>
        </w:rPr>
      </w:pPr>
      <w:r>
        <w:rPr>
          <w:rFonts w:hint="eastAsia"/>
          <w:color w:val="auto"/>
        </w:rPr>
        <w:t>事故管理记录表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             记录人：   </w:t>
      </w:r>
    </w:p>
    <w:tbl>
      <w:tblPr>
        <w:tblStyle w:val="5"/>
        <w:tblW w:w="913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864"/>
        <w:gridCol w:w="294"/>
        <w:gridCol w:w="146"/>
        <w:gridCol w:w="1295"/>
        <w:gridCol w:w="341"/>
        <w:gridCol w:w="270"/>
        <w:gridCol w:w="561"/>
        <w:gridCol w:w="108"/>
        <w:gridCol w:w="1485"/>
        <w:gridCol w:w="200"/>
        <w:gridCol w:w="1568"/>
        <w:gridCol w:w="12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57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事故发生时间</w:t>
            </w:r>
          </w:p>
        </w:tc>
        <w:tc>
          <w:tcPr>
            <w:tcW w:w="2907" w:type="dxa"/>
            <w:gridSpan w:val="6"/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793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事故发生地点</w:t>
            </w:r>
          </w:p>
        </w:tc>
        <w:tc>
          <w:tcPr>
            <w:tcW w:w="2855" w:type="dxa"/>
            <w:gridSpan w:val="2"/>
          </w:tcPr>
          <w:p>
            <w:pPr>
              <w:spacing w:line="400" w:lineRule="exac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78" w:type="dxa"/>
            <w:gridSpan w:val="2"/>
            <w:vAlign w:val="center"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事故严重程度</w:t>
            </w:r>
          </w:p>
        </w:tc>
        <w:tc>
          <w:tcPr>
            <w:tcW w:w="7555" w:type="dxa"/>
            <w:gridSpan w:val="11"/>
            <w:vAlign w:val="center"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死亡（    ）  伤害（ 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） 职业病（     ） 设备设施受损（      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714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故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录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599" w:type="dxa"/>
            <w:gridSpan w:val="4"/>
            <w:tcBorders>
              <w:left w:val="single" w:color="auto" w:sz="4" w:space="0"/>
            </w:tcBorders>
          </w:tcPr>
          <w:p>
            <w:pPr>
              <w:spacing w:line="400" w:lineRule="exact"/>
              <w:ind w:firstLine="525" w:firstLineChars="250"/>
              <w:rPr>
                <w:szCs w:val="21"/>
              </w:rPr>
            </w:pPr>
            <w:r>
              <w:rPr>
                <w:rFonts w:hint="eastAsia"/>
                <w:szCs w:val="21"/>
              </w:rPr>
              <w:t>事故上报时间</w:t>
            </w:r>
          </w:p>
        </w:tc>
        <w:tc>
          <w:tcPr>
            <w:tcW w:w="5820" w:type="dxa"/>
            <w:gridSpan w:val="8"/>
          </w:tcPr>
          <w:p>
            <w:pPr>
              <w:spacing w:line="400" w:lineRule="exac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2599" w:type="dxa"/>
            <w:gridSpan w:val="4"/>
            <w:tcBorders>
              <w:left w:val="single" w:color="auto" w:sz="4" w:space="0"/>
            </w:tcBorders>
          </w:tcPr>
          <w:p>
            <w:pPr>
              <w:spacing w:line="400" w:lineRule="exact"/>
              <w:ind w:firstLine="525" w:firstLineChars="250"/>
              <w:rPr>
                <w:szCs w:val="21"/>
              </w:rPr>
            </w:pPr>
            <w:r>
              <w:rPr>
                <w:rFonts w:hint="eastAsia"/>
                <w:szCs w:val="21"/>
              </w:rPr>
              <w:t>事故上报部门</w:t>
            </w:r>
          </w:p>
        </w:tc>
        <w:tc>
          <w:tcPr>
            <w:tcW w:w="5820" w:type="dxa"/>
            <w:gridSpan w:val="8"/>
          </w:tcPr>
          <w:p>
            <w:pPr>
              <w:spacing w:line="400" w:lineRule="exac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4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304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故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过</w:t>
            </w:r>
          </w:p>
        </w:tc>
        <w:tc>
          <w:tcPr>
            <w:tcW w:w="7115" w:type="dxa"/>
            <w:gridSpan w:val="9"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304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死亡人数</w:t>
            </w:r>
          </w:p>
        </w:tc>
        <w:tc>
          <w:tcPr>
            <w:tcW w:w="1295" w:type="dxa"/>
            <w:vAlign w:val="center"/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280" w:type="dxa"/>
            <w:gridSpan w:val="4"/>
            <w:vAlign w:val="center"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受伤人数</w:t>
            </w:r>
          </w:p>
        </w:tc>
        <w:tc>
          <w:tcPr>
            <w:tcW w:w="1485" w:type="dxa"/>
            <w:vAlign w:val="center"/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768" w:type="dxa"/>
            <w:gridSpan w:val="2"/>
            <w:vAlign w:val="center"/>
          </w:tcPr>
          <w:p>
            <w:pPr>
              <w:spacing w:line="400" w:lineRule="exact"/>
              <w:ind w:right="338" w:rightChars="161" w:firstLine="304" w:firstLineChars="145"/>
              <w:rPr>
                <w:szCs w:val="21"/>
              </w:rPr>
            </w:pPr>
            <w:r>
              <w:rPr>
                <w:rFonts w:hint="eastAsia"/>
                <w:szCs w:val="21"/>
              </w:rPr>
              <w:t>中毒人数</w:t>
            </w:r>
          </w:p>
        </w:tc>
        <w:tc>
          <w:tcPr>
            <w:tcW w:w="1287" w:type="dxa"/>
            <w:vAlign w:val="center"/>
          </w:tcPr>
          <w:p>
            <w:pPr>
              <w:spacing w:line="400" w:lineRule="exac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3210" w:type="dxa"/>
            <w:gridSpan w:val="6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经济损失（万元）</w:t>
            </w:r>
          </w:p>
        </w:tc>
        <w:tc>
          <w:tcPr>
            <w:tcW w:w="5209" w:type="dxa"/>
            <w:gridSpan w:val="6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2940" w:type="dxa"/>
            <w:gridSpan w:val="5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参与调查的员工代表姓名</w:t>
            </w:r>
          </w:p>
        </w:tc>
        <w:tc>
          <w:tcPr>
            <w:tcW w:w="5479" w:type="dxa"/>
            <w:gridSpan w:val="7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2940" w:type="dxa"/>
            <w:gridSpan w:val="5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参与调查的其它员工姓名</w:t>
            </w:r>
          </w:p>
        </w:tc>
        <w:tc>
          <w:tcPr>
            <w:tcW w:w="5479" w:type="dxa"/>
            <w:gridSpan w:val="7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3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158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直接原因</w:t>
            </w:r>
          </w:p>
        </w:tc>
        <w:tc>
          <w:tcPr>
            <w:tcW w:w="7261" w:type="dxa"/>
            <w:gridSpan w:val="10"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作业人员不懂操作（    ）、作业人员违章作业（    ）、无关人员进入危险区域（   ）；班组长、管理人员违章指挥（   ）、作业现场存在重大隐患、员工不能识别（   ）、作业现场不安全、管理者放任不管（    ）；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158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间接原因</w:t>
            </w:r>
          </w:p>
        </w:tc>
        <w:tc>
          <w:tcPr>
            <w:tcW w:w="7261" w:type="dxa"/>
            <w:gridSpan w:val="10"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执行安全生产责任制不到位（     ）、培训效果差、作业人员没有掌握（      ）</w:t>
            </w:r>
          </w:p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设计缺陷（      ）、建设原因（      ）、质量问题（      ）</w:t>
            </w:r>
          </w:p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监督检查不到位（   ）、安全员对违章行为没有制止（   ）、没有警示标志（    ）、其它原因：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158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7261" w:type="dxa"/>
            <w:gridSpan w:val="10"/>
          </w:tcPr>
          <w:p>
            <w:pPr>
              <w:spacing w:line="400" w:lineRule="exact"/>
              <w:ind w:firstLine="315" w:firstLineChars="150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  <w:jc w:val="center"/>
        </w:trPr>
        <w:tc>
          <w:tcPr>
            <w:tcW w:w="1872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调查组长</w:t>
            </w:r>
          </w:p>
        </w:tc>
        <w:tc>
          <w:tcPr>
            <w:tcW w:w="7261" w:type="dxa"/>
            <w:gridSpan w:val="10"/>
          </w:tcPr>
          <w:p>
            <w:pPr>
              <w:spacing w:line="400" w:lineRule="exact"/>
              <w:ind w:firstLine="315" w:firstLineChars="150"/>
              <w:rPr>
                <w:szCs w:val="21"/>
              </w:rPr>
            </w:pPr>
          </w:p>
        </w:tc>
      </w:tr>
    </w:tbl>
    <w:p>
      <w:r>
        <w:rPr>
          <w:rFonts w:hint="eastAsia"/>
          <w:szCs w:val="21"/>
        </w:rPr>
        <w:t>注：每发生一次“安全事故”都要记录。</w:t>
      </w:r>
    </w:p>
    <w:sectPr>
      <w:headerReference r:id="rId3" w:type="default"/>
      <w:pgSz w:w="11906" w:h="16838"/>
      <w:pgMar w:top="1440" w:right="1800" w:bottom="1440" w:left="1800" w:header="283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  <w:p>
    <w:pPr>
      <w:pStyle w:val="4"/>
      <w:pBdr>
        <w:bottom w:val="none" w:color="auto" w:sz="0" w:space="1"/>
      </w:pBdr>
    </w:pPr>
  </w:p>
  <w:p>
    <w:pPr>
      <w:pStyle w:val="4"/>
      <w:pBdr>
        <w:bottom w:val="none" w:color="auto" w:sz="0" w:space="1"/>
      </w:pBdr>
    </w:pPr>
  </w:p>
  <w:p>
    <w:pPr>
      <w:pStyle w:val="4"/>
      <w:pBdr>
        <w:bottom w:val="none" w:color="auto" w:sz="0" w:space="1"/>
      </w:pBdr>
    </w:pPr>
  </w:p>
  <w:p>
    <w:pPr>
      <w:pStyle w:val="4"/>
      <w:pBdr>
        <w:bottom w:val="single" w:color="auto" w:sz="4" w:space="1"/>
      </w:pBdr>
    </w:pPr>
    <w:r>
      <w:rPr>
        <w:rFonts w:hint="eastAsia" w:ascii="仿宋" w:hAnsi="仿宋" w:eastAsia="仿宋" w:cs="仿宋"/>
        <w:b/>
        <w:bCs/>
        <w:sz w:val="24"/>
        <w:szCs w:val="24"/>
        <w:lang w:eastAsia="zh-CN"/>
      </w:rPr>
      <w:t>上饶市君瀚光学仪器有限公司</w:t>
    </w:r>
    <w:r>
      <w:rPr>
        <w:rFonts w:hint="eastAsia" w:ascii="仿宋" w:hAnsi="仿宋" w:eastAsia="仿宋" w:cs="仿宋"/>
        <w:b/>
        <w:bCs/>
        <w:sz w:val="24"/>
        <w:szCs w:val="24"/>
      </w:rPr>
      <w:t>安全生产标准化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72"/>
    <w:rsid w:val="001D1941"/>
    <w:rsid w:val="002057AA"/>
    <w:rsid w:val="00266EBC"/>
    <w:rsid w:val="005560B6"/>
    <w:rsid w:val="00605A80"/>
    <w:rsid w:val="00707F67"/>
    <w:rsid w:val="007D028C"/>
    <w:rsid w:val="009756D7"/>
    <w:rsid w:val="00D6644B"/>
    <w:rsid w:val="00E12872"/>
    <w:rsid w:val="00E46E05"/>
    <w:rsid w:val="00E56469"/>
    <w:rsid w:val="0C686BC1"/>
    <w:rsid w:val="11D64AED"/>
    <w:rsid w:val="16BF664D"/>
    <w:rsid w:val="200575E5"/>
    <w:rsid w:val="2ED07C99"/>
    <w:rsid w:val="3DB77809"/>
    <w:rsid w:val="41D8547E"/>
    <w:rsid w:val="49E53F63"/>
    <w:rsid w:val="5AE8594C"/>
    <w:rsid w:val="6D6D1347"/>
    <w:rsid w:val="7393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120" w:after="120" w:line="560" w:lineRule="exact"/>
      <w:ind w:firstLine="148" w:firstLineChars="49"/>
      <w:jc w:val="center"/>
      <w:outlineLvl w:val="0"/>
    </w:pPr>
    <w:rPr>
      <w:rFonts w:ascii="宋体" w:hAnsi="宋体"/>
      <w:b/>
      <w:bCs/>
      <w:color w:val="FF0000"/>
      <w:kern w:val="44"/>
      <w:sz w:val="30"/>
      <w:szCs w:val="3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1 字符"/>
    <w:basedOn w:val="6"/>
    <w:link w:val="2"/>
    <w:qFormat/>
    <w:uiPriority w:val="0"/>
    <w:rPr>
      <w:rFonts w:ascii="宋体" w:hAnsi="宋体" w:eastAsia="宋体" w:cs="Times New Roman"/>
      <w:b/>
      <w:bCs/>
      <w:color w:val="FF0000"/>
      <w:kern w:val="44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1</Pages>
  <Words>82</Words>
  <Characters>470</Characters>
  <Lines>3</Lines>
  <Paragraphs>1</Paragraphs>
  <TotalTime>0</TotalTime>
  <ScaleCrop>false</ScaleCrop>
  <LinksUpToDate>false</LinksUpToDate>
  <CharactersWithSpaces>551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2015-08-27T03:10:00Z</dcterms:created>
  <dc:creator>lenovo</dc:creator>
  <cp:lastModifiedBy>admin</cp:lastModifiedBy>
  <dcterms:modified xsi:type="dcterms:W3CDTF">2021-12-27T03:09:21Z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2EB70D60A5F04ABA8A68FCB39CFFA74A</vt:lpwstr>
  </property>
</Properties>
</file>