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540"/>
        <w:jc w:val="center"/>
        <w:textAlignment w:val="baseline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44"/>
          <w:szCs w:val="44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44"/>
          <w:szCs w:val="44"/>
          <w:vertAlign w:val="baseline"/>
          <w:lang w:val="en-US" w:eastAsia="zh-CN"/>
        </w:rPr>
        <w:t>上饶市汇硕光电有限公司简介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54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上饶市汇硕光电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有限公司成立于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2019年6月13日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，注册资金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100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万，员工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70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余人，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现有主要加工设备韩国进口自动磨边机60台、进口光学镀膜机3台，自动涂墨机4台，年产可以达到3000万片镜片产出，营收入可达到3800万元以上。2019年6月份成立以来，在2019年年度我们经营收入超过了1500万。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是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上饶市信州产业园宇瞳光学园区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一家专业做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光学玻璃镜片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的公司。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540"/>
        <w:textAlignment w:val="baseline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7"/>
          <w:szCs w:val="27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公司的产品主要用于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安防镜头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扫描仪镜片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智能家居镜头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机器视觉镜片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医疗等光学镜头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上，充分发挥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光学领域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的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光学技术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优势，提高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社会安全稳定保障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，防止车辆的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社会治安等安全隐患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。优秀的员工，先进的技术，精良的设备，严格的管理是公司得以不断发展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壮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大、产品能够赢得用户依靠的根本所在。“精确、可靠、专业”是我们生产精神和服务信念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540"/>
        <w:textAlignment w:val="baseline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我们的主管干部及技术人员都是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十几年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以上学加工验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上饶市汇硕光电有限公司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在吸取国内外先进技术和工艺的基础上，集多年来在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光学了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行业的智慧和经验，产品的精度、稳定性、可靠性居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行业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领先地位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凭着先进的技术、卓越的品质、完善的服务，我公司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成为安防行业领头公司宇瞳光学（东莞宇瞳和上饶宇瞳）的战略合作伙伴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  <w:lang w:val="en-US" w:eastAsia="zh-CN"/>
        </w:rPr>
        <w:t>与合作伙伴共赢共享的合作精神，共同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vertAlign w:val="baseline"/>
        </w:rPr>
        <w:t>用心开拓国内外市场。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F3A92"/>
    <w:rsid w:val="2AD74E8C"/>
    <w:rsid w:val="59F1475D"/>
    <w:rsid w:val="6AEF3A92"/>
    <w:rsid w:val="7B72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2020-03-10T00:57:00Z</dcterms:created>
  <dc:creator>吴高苗</dc:creator>
  <cp:lastModifiedBy>空白╮定格在此</cp:lastModifiedBy>
  <dcterms:modified xsi:type="dcterms:W3CDTF">2020-03-17T01:43:37Z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