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400" w:lineRule="exact"/>
        <w:ind w:right="760"/>
        <w:jc w:val="center"/>
        <w:outlineLvl w:val="0"/>
      </w:pPr>
      <w:r>
        <w:rPr>
          <w:rFonts w:hint="eastAsia" w:hAnsi="宋体"/>
          <w:b/>
          <w:sz w:val="36"/>
          <w:szCs w:val="36"/>
        </w:rPr>
        <w:t xml:space="preserve">    </w:t>
      </w:r>
    </w:p>
    <w:p>
      <w:pPr>
        <w:snapToGrid w:val="0"/>
        <w:spacing w:line="400" w:lineRule="exact"/>
        <w:ind w:right="760"/>
        <w:jc w:val="center"/>
        <w:outlineLvl w:val="0"/>
        <w:rPr>
          <w:rFonts w:hAnsi="宋体"/>
          <w:b/>
          <w:sz w:val="36"/>
          <w:szCs w:val="36"/>
        </w:rPr>
      </w:pPr>
      <w:r>
        <w:rPr>
          <w:rFonts w:hint="eastAsia" w:hAnsi="宋体"/>
          <w:b/>
          <w:sz w:val="36"/>
          <w:szCs w:val="36"/>
        </w:rPr>
        <w:t xml:space="preserve">    会  议  记  录  表</w:t>
      </w:r>
    </w:p>
    <w:p>
      <w:pPr>
        <w:jc w:val="right"/>
        <w:rPr>
          <w:rFonts w:ascii="宋体" w:hAnsi="宋体"/>
          <w:sz w:val="28"/>
          <w:szCs w:val="28"/>
        </w:rPr>
      </w:pPr>
      <w:bookmarkStart w:id="0" w:name="_GoBack"/>
      <w:bookmarkEnd w:id="0"/>
      <w:r>
        <w:rPr>
          <w:rFonts w:hint="eastAsia" w:ascii="宋体" w:hAnsi="宋体"/>
          <w:sz w:val="28"/>
          <w:szCs w:val="28"/>
        </w:rPr>
        <w:t>SRHSGD/AQB4-0106</w:t>
      </w:r>
      <w:r>
        <w:rPr>
          <w:rFonts w:hint="eastAsia" w:ascii="宋体" w:hAnsi="宋体"/>
          <w:b/>
          <w:sz w:val="28"/>
          <w:szCs w:val="28"/>
        </w:rPr>
        <w:t xml:space="preserve">                             </w:t>
      </w:r>
    </w:p>
    <w:tbl>
      <w:tblPr>
        <w:tblStyle w:val="5"/>
        <w:tblW w:w="9357" w:type="dxa"/>
        <w:tblInd w:w="-31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86"/>
        <w:gridCol w:w="2976"/>
        <w:gridCol w:w="1985"/>
        <w:gridCol w:w="241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6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sz w:val="24"/>
              </w:rPr>
            </w:pPr>
            <w:r>
              <w:rPr>
                <w:rFonts w:hint="eastAsia" w:hAnsi="宋体"/>
                <w:b/>
                <w:bCs/>
                <w:sz w:val="24"/>
              </w:rPr>
              <w:t>会议主题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ind w:firstLine="1920" w:firstLineChars="800"/>
              <w:rPr>
                <w:rFonts w:hAnsi="宋体"/>
                <w:sz w:val="24"/>
              </w:rPr>
            </w:pPr>
            <w:r>
              <w:rPr>
                <w:rFonts w:hint="eastAsia" w:hAnsi="宋体"/>
                <w:sz w:val="24"/>
              </w:rPr>
              <w:t xml:space="preserve">    安全生产会议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sz w:val="24"/>
              </w:rPr>
            </w:pPr>
            <w:r>
              <w:rPr>
                <w:rFonts w:hint="eastAsia" w:hAnsi="宋体"/>
                <w:b/>
                <w:bCs/>
                <w:sz w:val="24"/>
              </w:rPr>
              <w:t>会议时间</w:t>
            </w:r>
          </w:p>
        </w:tc>
        <w:tc>
          <w:tcPr>
            <w:tcW w:w="2976" w:type="dxa"/>
            <w:tcBorders>
              <w:top w:val="single" w:color="auto" w:sz="4" w:space="0"/>
              <w:left w:val="single" w:color="auto" w:sz="4" w:space="0"/>
              <w:bottom w:val="single" w:color="auto" w:sz="4" w:space="0"/>
              <w:right w:val="single" w:color="auto" w:sz="4" w:space="0"/>
            </w:tcBorders>
            <w:vAlign w:val="center"/>
          </w:tcPr>
          <w:p>
            <w:pPr>
              <w:ind w:firstLine="480" w:firstLineChars="200"/>
              <w:rPr>
                <w:rFonts w:hAnsi="宋体"/>
                <w:sz w:val="24"/>
              </w:rPr>
            </w:pPr>
            <w:r>
              <w:rPr>
                <w:rFonts w:hint="eastAsia" w:hAnsi="宋体"/>
                <w:sz w:val="24"/>
              </w:rPr>
              <w:t xml:space="preserve"> 2021年3月30日</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sz w:val="24"/>
              </w:rPr>
            </w:pPr>
            <w:r>
              <w:rPr>
                <w:rFonts w:hint="eastAsia" w:hAnsi="宋体"/>
                <w:b/>
                <w:bCs/>
                <w:sz w:val="24"/>
              </w:rPr>
              <w:t>会议地点</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Ansi="宋体"/>
                <w:sz w:val="24"/>
              </w:rPr>
            </w:pPr>
            <w:r>
              <w:rPr>
                <w:rFonts w:hint="eastAsia" w:hAnsi="宋体"/>
                <w:sz w:val="24"/>
              </w:rPr>
              <w:t>会议室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b/>
                <w:bCs/>
                <w:sz w:val="24"/>
              </w:rPr>
            </w:pPr>
            <w:r>
              <w:rPr>
                <w:rFonts w:hint="eastAsia" w:hAnsi="宋体"/>
                <w:b/>
                <w:bCs/>
                <w:sz w:val="24"/>
              </w:rPr>
              <w:t>主 持 人</w:t>
            </w:r>
          </w:p>
        </w:tc>
        <w:tc>
          <w:tcPr>
            <w:tcW w:w="2976" w:type="dxa"/>
            <w:tcBorders>
              <w:top w:val="single" w:color="auto" w:sz="4" w:space="0"/>
              <w:left w:val="single" w:color="auto" w:sz="4" w:space="0"/>
              <w:bottom w:val="single" w:color="auto" w:sz="4" w:space="0"/>
              <w:right w:val="single" w:color="auto" w:sz="4" w:space="0"/>
            </w:tcBorders>
            <w:vAlign w:val="center"/>
          </w:tcPr>
          <w:p>
            <w:pPr>
              <w:jc w:val="center"/>
              <w:rPr>
                <w:rFonts w:hint="eastAsia" w:hAnsi="宋体" w:eastAsia="宋体"/>
                <w:sz w:val="24"/>
                <w:lang w:eastAsia="zh-CN"/>
              </w:rPr>
            </w:pPr>
            <w:r>
              <w:rPr>
                <w:rFonts w:hint="eastAsia" w:hAnsi="宋体"/>
                <w:sz w:val="24"/>
                <w:lang w:eastAsia="zh-CN"/>
              </w:rPr>
              <w:t>吴云龙</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b/>
                <w:bCs/>
                <w:sz w:val="24"/>
              </w:rPr>
            </w:pPr>
            <w:r>
              <w:rPr>
                <w:rFonts w:hint="eastAsia" w:hAnsi="宋体"/>
                <w:b/>
                <w:bCs/>
                <w:sz w:val="24"/>
              </w:rPr>
              <w:t>记 录 人</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hAnsi="宋体" w:eastAsia="宋体"/>
                <w:sz w:val="24"/>
                <w:lang w:eastAsia="zh-CN"/>
              </w:rPr>
            </w:pPr>
            <w:r>
              <w:rPr>
                <w:rFonts w:hint="eastAsia" w:hAnsi="宋体"/>
                <w:sz w:val="24"/>
                <w:lang w:eastAsia="zh-CN"/>
              </w:rPr>
              <w:t>董鲜妮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b/>
                <w:bCs/>
                <w:sz w:val="24"/>
              </w:rPr>
            </w:pPr>
            <w:r>
              <w:rPr>
                <w:rFonts w:hint="eastAsia" w:hAnsi="宋体"/>
                <w:b/>
                <w:bCs/>
                <w:sz w:val="24"/>
              </w:rPr>
              <w:t>参会人员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jc w:val="left"/>
              <w:rPr>
                <w:rFonts w:hint="default" w:hAnsi="宋体"/>
                <w:sz w:val="24"/>
                <w:lang w:val="en-US"/>
              </w:rPr>
            </w:pPr>
            <w:r>
              <w:rPr>
                <w:rFonts w:hint="eastAsia"/>
                <w:sz w:val="28"/>
                <w:szCs w:val="28"/>
                <w:lang w:eastAsia="zh-CN"/>
              </w:rPr>
              <w:t>吴云龙、董鲜妮、江园芳、王建、</w:t>
            </w:r>
            <w:r>
              <w:rPr>
                <w:rFonts w:hint="eastAsia"/>
                <w:sz w:val="28"/>
                <w:szCs w:val="28"/>
                <w:lang w:val="en-US" w:eastAsia="zh-CN"/>
              </w:rPr>
              <w:t>聂军、廖李、李梅</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111" w:hRule="atLeast"/>
        </w:trPr>
        <w:tc>
          <w:tcPr>
            <w:tcW w:w="9357" w:type="dxa"/>
            <w:gridSpan w:val="4"/>
            <w:tcBorders>
              <w:top w:val="single" w:color="auto" w:sz="4" w:space="0"/>
              <w:left w:val="single" w:color="auto" w:sz="4" w:space="0"/>
              <w:bottom w:val="single" w:color="auto" w:sz="4" w:space="0"/>
              <w:right w:val="single" w:color="auto" w:sz="4" w:space="0"/>
            </w:tcBorders>
          </w:tcPr>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主要内容：</w:t>
            </w:r>
          </w:p>
          <w:p>
            <w:pPr>
              <w:numPr>
                <w:ilvl w:val="0"/>
                <w:numId w:val="1"/>
              </w:numPr>
              <w:rPr>
                <w:rFonts w:asciiTheme="majorEastAsia" w:hAnsiTheme="majorEastAsia" w:eastAsiaTheme="majorEastAsia" w:cstheme="majorEastAsia"/>
                <w:sz w:val="28"/>
                <w:szCs w:val="28"/>
              </w:rPr>
            </w:pPr>
            <w:r>
              <w:rPr>
                <w:rFonts w:hint="eastAsia"/>
                <w:sz w:val="28"/>
                <w:szCs w:val="28"/>
              </w:rPr>
              <w:t>对一季度的安全生产工作进行了总结，并部署下一季度安全生产工作。</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2、 组织开展安全生产标准化培训工作。  </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3、 明确获取法律、法规责任部门并采集相关法律、法规，由办公室负责。  4、 健全安全管理机构，调整安全管理人员。 </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5、 </w:t>
            </w:r>
            <w:r>
              <w:rPr>
                <w:rFonts w:hint="eastAsia"/>
                <w:sz w:val="28"/>
                <w:szCs w:val="28"/>
              </w:rPr>
              <w:t>各部门、车间要加强班前安全教育工作，作业人员要严格按规定穿戴好劳动防护用品，作业人员一定要严格遵守安全生产操作规程，不得违规操作。</w:t>
            </w:r>
          </w:p>
        </w:tc>
      </w:tr>
    </w:tbl>
    <w:p>
      <w:pPr>
        <w:snapToGrid w:val="0"/>
        <w:spacing w:line="400" w:lineRule="exact"/>
        <w:ind w:right="760"/>
        <w:jc w:val="center"/>
        <w:outlineLvl w:val="0"/>
        <w:rPr>
          <w:rFonts w:hAnsi="宋体"/>
          <w:b/>
          <w:sz w:val="36"/>
          <w:szCs w:val="36"/>
        </w:rPr>
      </w:pPr>
      <w:r>
        <w:rPr>
          <w:rFonts w:hint="eastAsia" w:hAnsi="宋体"/>
          <w:b/>
          <w:sz w:val="36"/>
          <w:szCs w:val="36"/>
        </w:rPr>
        <w:t xml:space="preserve">    </w:t>
      </w:r>
    </w:p>
    <w:p>
      <w:pPr>
        <w:snapToGrid w:val="0"/>
        <w:spacing w:line="400" w:lineRule="exact"/>
        <w:ind w:right="760"/>
        <w:jc w:val="center"/>
        <w:outlineLvl w:val="0"/>
        <w:rPr>
          <w:rFonts w:hAnsi="宋体"/>
          <w:b/>
          <w:sz w:val="36"/>
          <w:szCs w:val="36"/>
        </w:rPr>
      </w:pPr>
      <w:r>
        <w:rPr>
          <w:rFonts w:hint="eastAsia" w:hAnsi="宋体"/>
          <w:b/>
          <w:sz w:val="36"/>
          <w:szCs w:val="36"/>
        </w:rPr>
        <w:t xml:space="preserve">    </w:t>
      </w:r>
    </w:p>
    <w:p>
      <w:pPr>
        <w:snapToGrid w:val="0"/>
        <w:spacing w:line="400" w:lineRule="exact"/>
        <w:ind w:right="760"/>
        <w:jc w:val="center"/>
        <w:outlineLvl w:val="0"/>
        <w:rPr>
          <w:rFonts w:hAnsi="宋体"/>
          <w:b/>
          <w:sz w:val="36"/>
          <w:szCs w:val="36"/>
        </w:rPr>
      </w:pPr>
      <w:r>
        <w:rPr>
          <w:rFonts w:hint="eastAsia" w:hAnsi="宋体"/>
          <w:b/>
          <w:sz w:val="36"/>
          <w:szCs w:val="36"/>
        </w:rPr>
        <w:t xml:space="preserve">     会  议  记  录  表</w:t>
      </w:r>
    </w:p>
    <w:p>
      <w:pPr>
        <w:jc w:val="right"/>
        <w:rPr>
          <w:rFonts w:ascii="宋体" w:hAnsi="宋体"/>
          <w:sz w:val="28"/>
          <w:szCs w:val="28"/>
        </w:rPr>
      </w:pPr>
      <w:r>
        <w:rPr>
          <w:rFonts w:hint="eastAsia" w:ascii="宋体" w:hAnsi="宋体"/>
          <w:sz w:val="28"/>
          <w:szCs w:val="28"/>
        </w:rPr>
        <w:t>SRHSGD/AQB4-0106</w:t>
      </w:r>
      <w:r>
        <w:rPr>
          <w:rFonts w:hint="eastAsia" w:ascii="宋体" w:hAnsi="宋体"/>
          <w:b/>
          <w:sz w:val="28"/>
          <w:szCs w:val="28"/>
        </w:rPr>
        <w:t xml:space="preserve">                            </w:t>
      </w:r>
    </w:p>
    <w:tbl>
      <w:tblPr>
        <w:tblStyle w:val="5"/>
        <w:tblW w:w="9357" w:type="dxa"/>
        <w:tblInd w:w="-31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86"/>
        <w:gridCol w:w="2976"/>
        <w:gridCol w:w="1985"/>
        <w:gridCol w:w="241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6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sz w:val="24"/>
              </w:rPr>
            </w:pPr>
            <w:r>
              <w:rPr>
                <w:rFonts w:hint="eastAsia" w:hAnsi="宋体"/>
                <w:b/>
                <w:bCs/>
                <w:sz w:val="24"/>
              </w:rPr>
              <w:t>会议主题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ind w:firstLine="1920" w:firstLineChars="800"/>
              <w:rPr>
                <w:rFonts w:hAnsi="宋体"/>
                <w:sz w:val="24"/>
              </w:rPr>
            </w:pPr>
            <w:r>
              <w:rPr>
                <w:rFonts w:hint="eastAsia" w:hAnsi="宋体"/>
                <w:sz w:val="24"/>
              </w:rPr>
              <w:t xml:space="preserve">    安全生产会议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sz w:val="24"/>
              </w:rPr>
            </w:pPr>
            <w:r>
              <w:rPr>
                <w:rFonts w:hint="eastAsia" w:hAnsi="宋体"/>
                <w:b/>
                <w:bCs/>
                <w:sz w:val="24"/>
              </w:rPr>
              <w:t>会议时间</w:t>
            </w:r>
          </w:p>
        </w:tc>
        <w:tc>
          <w:tcPr>
            <w:tcW w:w="2976" w:type="dxa"/>
            <w:tcBorders>
              <w:top w:val="single" w:color="auto" w:sz="4" w:space="0"/>
              <w:left w:val="single" w:color="auto" w:sz="4" w:space="0"/>
              <w:bottom w:val="single" w:color="auto" w:sz="4" w:space="0"/>
              <w:right w:val="single" w:color="auto" w:sz="4" w:space="0"/>
            </w:tcBorders>
            <w:vAlign w:val="center"/>
          </w:tcPr>
          <w:p>
            <w:pPr>
              <w:ind w:firstLine="480" w:firstLineChars="200"/>
              <w:rPr>
                <w:rFonts w:hAnsi="宋体"/>
                <w:sz w:val="24"/>
              </w:rPr>
            </w:pPr>
            <w:r>
              <w:rPr>
                <w:rFonts w:hint="eastAsia" w:hAnsi="宋体"/>
                <w:sz w:val="24"/>
              </w:rPr>
              <w:t xml:space="preserve"> 2021年6月30日</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sz w:val="24"/>
              </w:rPr>
            </w:pPr>
            <w:r>
              <w:rPr>
                <w:rFonts w:hint="eastAsia" w:hAnsi="宋体"/>
                <w:b/>
                <w:bCs/>
                <w:sz w:val="24"/>
              </w:rPr>
              <w:t>会议地点</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Ansi="宋体"/>
                <w:sz w:val="24"/>
              </w:rPr>
            </w:pPr>
            <w:r>
              <w:rPr>
                <w:rFonts w:hint="eastAsia" w:hAnsi="宋体"/>
                <w:sz w:val="24"/>
              </w:rPr>
              <w:t>会议室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b/>
                <w:bCs/>
                <w:sz w:val="24"/>
              </w:rPr>
            </w:pPr>
            <w:r>
              <w:rPr>
                <w:rFonts w:hint="eastAsia" w:hAnsi="宋体"/>
                <w:b/>
                <w:bCs/>
                <w:sz w:val="24"/>
              </w:rPr>
              <w:t>主 持 人</w:t>
            </w:r>
          </w:p>
        </w:tc>
        <w:tc>
          <w:tcPr>
            <w:tcW w:w="2976" w:type="dxa"/>
            <w:tcBorders>
              <w:top w:val="single" w:color="auto" w:sz="4" w:space="0"/>
              <w:left w:val="single" w:color="auto" w:sz="4" w:space="0"/>
              <w:bottom w:val="single" w:color="auto" w:sz="4" w:space="0"/>
              <w:right w:val="single" w:color="auto" w:sz="4" w:space="0"/>
            </w:tcBorders>
            <w:vAlign w:val="center"/>
          </w:tcPr>
          <w:p>
            <w:pPr>
              <w:jc w:val="center"/>
              <w:rPr>
                <w:rFonts w:hint="eastAsia" w:hAnsi="宋体" w:eastAsia="宋体"/>
                <w:sz w:val="24"/>
                <w:lang w:eastAsia="zh-CN"/>
              </w:rPr>
            </w:pPr>
            <w:r>
              <w:rPr>
                <w:rFonts w:hint="eastAsia" w:hAnsi="宋体"/>
                <w:sz w:val="24"/>
                <w:lang w:eastAsia="zh-CN"/>
              </w:rPr>
              <w:t>吴云龙</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b/>
                <w:bCs/>
                <w:sz w:val="24"/>
              </w:rPr>
            </w:pPr>
            <w:r>
              <w:rPr>
                <w:rFonts w:hint="eastAsia" w:hAnsi="宋体"/>
                <w:b/>
                <w:bCs/>
                <w:sz w:val="24"/>
              </w:rPr>
              <w:t>记 录 人</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hAnsi="宋体" w:eastAsia="宋体"/>
                <w:sz w:val="24"/>
                <w:lang w:eastAsia="zh-CN"/>
              </w:rPr>
            </w:pPr>
            <w:r>
              <w:rPr>
                <w:rFonts w:hint="eastAsia" w:hAnsi="宋体"/>
                <w:sz w:val="24"/>
                <w:lang w:eastAsia="zh-CN"/>
              </w:rPr>
              <w:t>范和顺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b/>
                <w:bCs/>
                <w:sz w:val="24"/>
              </w:rPr>
            </w:pPr>
            <w:r>
              <w:rPr>
                <w:rFonts w:hint="eastAsia" w:hAnsi="宋体"/>
                <w:b/>
                <w:bCs/>
                <w:sz w:val="24"/>
              </w:rPr>
              <w:t>参会人员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jc w:val="left"/>
              <w:rPr>
                <w:rFonts w:hint="eastAsia"/>
                <w:sz w:val="28"/>
                <w:szCs w:val="28"/>
                <w:lang w:eastAsia="zh-CN"/>
              </w:rPr>
            </w:pPr>
            <w:r>
              <w:rPr>
                <w:rFonts w:hint="eastAsia"/>
                <w:sz w:val="28"/>
                <w:szCs w:val="28"/>
                <w:lang w:eastAsia="zh-CN"/>
              </w:rPr>
              <w:t>吴云龙、董鲜妮、江园芳、王建、聂军、廖李、李梅</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111" w:hRule="atLeast"/>
        </w:trPr>
        <w:tc>
          <w:tcPr>
            <w:tcW w:w="9357" w:type="dxa"/>
            <w:gridSpan w:val="4"/>
            <w:tcBorders>
              <w:top w:val="single" w:color="auto" w:sz="4" w:space="0"/>
              <w:left w:val="single" w:color="auto" w:sz="4" w:space="0"/>
              <w:bottom w:val="single" w:color="auto" w:sz="4" w:space="0"/>
              <w:right w:val="single" w:color="auto" w:sz="4" w:space="0"/>
            </w:tcBorders>
          </w:tcPr>
          <w:p>
            <w:pPr>
              <w:spacing w:line="420" w:lineRule="exact"/>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主要内容：</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1、</w:t>
            </w:r>
            <w:r>
              <w:rPr>
                <w:rFonts w:hint="eastAsia"/>
                <w:sz w:val="28"/>
                <w:szCs w:val="28"/>
              </w:rPr>
              <w:t>对二季度的安全生产工作进行了总结，并部署下一季度安全生产工作。</w:t>
            </w:r>
          </w:p>
          <w:p>
            <w:pPr>
              <w:spacing w:line="360" w:lineRule="auto"/>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2、对安全生产月的活动进行了总结。</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3、回顾了标准化文件编制小组编写的安全管理制度和安全操作规程的运行情况。 </w:t>
            </w:r>
          </w:p>
          <w:p>
            <w:pPr>
              <w:rPr>
                <w:sz w:val="28"/>
                <w:szCs w:val="28"/>
              </w:rPr>
            </w:pPr>
            <w:r>
              <w:rPr>
                <w:rFonts w:hint="eastAsia" w:asciiTheme="majorEastAsia" w:hAnsiTheme="majorEastAsia" w:eastAsiaTheme="majorEastAsia" w:cstheme="majorEastAsia"/>
                <w:sz w:val="28"/>
                <w:szCs w:val="28"/>
              </w:rPr>
              <w:t>4、针对夏季来临，做好暑期、汛期安全生产工作，注意防暑降温。</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p>
          <w:p>
            <w:pPr>
              <w:spacing w:line="420" w:lineRule="exact"/>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p>
          <w:p>
            <w:pPr>
              <w:spacing w:line="420" w:lineRule="exact"/>
              <w:jc w:val="left"/>
              <w:rPr>
                <w:rFonts w:asciiTheme="majorEastAsia" w:hAnsiTheme="majorEastAsia" w:eastAsiaTheme="majorEastAsia" w:cstheme="majorEastAsia"/>
                <w:sz w:val="28"/>
                <w:szCs w:val="28"/>
              </w:rPr>
            </w:pPr>
          </w:p>
        </w:tc>
      </w:tr>
    </w:tbl>
    <w:p/>
    <w:p>
      <w:pPr>
        <w:snapToGrid w:val="0"/>
        <w:spacing w:line="400" w:lineRule="exact"/>
        <w:ind w:right="760"/>
        <w:jc w:val="center"/>
        <w:outlineLvl w:val="0"/>
        <w:rPr>
          <w:rFonts w:hAnsi="宋体"/>
          <w:b/>
          <w:sz w:val="36"/>
          <w:szCs w:val="36"/>
        </w:rPr>
      </w:pPr>
      <w:r>
        <w:br w:type="page"/>
      </w:r>
      <w:r>
        <w:rPr>
          <w:rFonts w:hint="eastAsia" w:hAnsi="宋体"/>
          <w:b/>
          <w:sz w:val="36"/>
          <w:szCs w:val="36"/>
        </w:rPr>
        <w:t>会  议  记  录  表</w:t>
      </w:r>
    </w:p>
    <w:p>
      <w:pPr>
        <w:jc w:val="right"/>
        <w:rPr>
          <w:rFonts w:ascii="宋体" w:hAnsi="宋体"/>
          <w:sz w:val="28"/>
          <w:szCs w:val="28"/>
        </w:rPr>
      </w:pPr>
      <w:r>
        <w:rPr>
          <w:rFonts w:hint="eastAsia" w:ascii="宋体" w:hAnsi="宋体"/>
          <w:sz w:val="28"/>
          <w:szCs w:val="28"/>
        </w:rPr>
        <w:t xml:space="preserve"> SRHSGD/AQB4-0106</w:t>
      </w:r>
      <w:r>
        <w:rPr>
          <w:rFonts w:hint="eastAsia" w:ascii="宋体" w:hAnsi="宋体"/>
          <w:b/>
          <w:sz w:val="28"/>
          <w:szCs w:val="28"/>
        </w:rPr>
        <w:t xml:space="preserve">                            </w:t>
      </w:r>
    </w:p>
    <w:tbl>
      <w:tblPr>
        <w:tblStyle w:val="5"/>
        <w:tblW w:w="9357" w:type="dxa"/>
        <w:tblInd w:w="-31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86"/>
        <w:gridCol w:w="2976"/>
        <w:gridCol w:w="1985"/>
        <w:gridCol w:w="241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6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sz w:val="24"/>
              </w:rPr>
            </w:pPr>
            <w:r>
              <w:rPr>
                <w:rFonts w:hint="eastAsia" w:hAnsi="宋体"/>
                <w:b/>
                <w:bCs/>
                <w:sz w:val="24"/>
              </w:rPr>
              <w:t>会议主题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ind w:firstLine="1920" w:firstLineChars="800"/>
              <w:rPr>
                <w:rFonts w:hAnsi="宋体"/>
                <w:sz w:val="24"/>
              </w:rPr>
            </w:pPr>
            <w:r>
              <w:rPr>
                <w:rFonts w:hint="eastAsia" w:hAnsi="宋体"/>
                <w:sz w:val="24"/>
              </w:rPr>
              <w:t xml:space="preserve">    安全生产会议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sz w:val="24"/>
              </w:rPr>
            </w:pPr>
            <w:r>
              <w:rPr>
                <w:rFonts w:hint="eastAsia" w:hAnsi="宋体"/>
                <w:b/>
                <w:bCs/>
                <w:sz w:val="24"/>
              </w:rPr>
              <w:t>会议时间</w:t>
            </w:r>
          </w:p>
        </w:tc>
        <w:tc>
          <w:tcPr>
            <w:tcW w:w="2976" w:type="dxa"/>
            <w:tcBorders>
              <w:top w:val="single" w:color="auto" w:sz="4" w:space="0"/>
              <w:left w:val="single" w:color="auto" w:sz="4" w:space="0"/>
              <w:bottom w:val="single" w:color="auto" w:sz="4" w:space="0"/>
              <w:right w:val="single" w:color="auto" w:sz="4" w:space="0"/>
            </w:tcBorders>
            <w:vAlign w:val="center"/>
          </w:tcPr>
          <w:p>
            <w:pPr>
              <w:ind w:firstLine="480" w:firstLineChars="200"/>
              <w:rPr>
                <w:rFonts w:hAnsi="宋体"/>
                <w:sz w:val="24"/>
              </w:rPr>
            </w:pPr>
            <w:r>
              <w:rPr>
                <w:rFonts w:hint="eastAsia" w:hAnsi="宋体"/>
                <w:sz w:val="24"/>
              </w:rPr>
              <w:t xml:space="preserve"> 2021年</w:t>
            </w:r>
            <w:r>
              <w:rPr>
                <w:rFonts w:hAnsi="宋体"/>
                <w:sz w:val="24"/>
              </w:rPr>
              <w:t>9</w:t>
            </w:r>
            <w:r>
              <w:rPr>
                <w:rFonts w:hint="eastAsia" w:hAnsi="宋体"/>
                <w:sz w:val="24"/>
              </w:rPr>
              <w:t>月30日</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sz w:val="24"/>
              </w:rPr>
            </w:pPr>
            <w:r>
              <w:rPr>
                <w:rFonts w:hint="eastAsia" w:hAnsi="宋体"/>
                <w:b/>
                <w:bCs/>
                <w:sz w:val="24"/>
              </w:rPr>
              <w:t>会议地点</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Ansi="宋体"/>
                <w:sz w:val="24"/>
              </w:rPr>
            </w:pPr>
            <w:r>
              <w:rPr>
                <w:rFonts w:hint="eastAsia" w:hAnsi="宋体"/>
                <w:sz w:val="24"/>
              </w:rPr>
              <w:t>会议室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b/>
                <w:bCs/>
                <w:sz w:val="24"/>
              </w:rPr>
            </w:pPr>
            <w:r>
              <w:rPr>
                <w:rFonts w:hint="eastAsia" w:hAnsi="宋体"/>
                <w:b/>
                <w:bCs/>
                <w:sz w:val="24"/>
              </w:rPr>
              <w:t>主 持 人</w:t>
            </w:r>
          </w:p>
        </w:tc>
        <w:tc>
          <w:tcPr>
            <w:tcW w:w="2976" w:type="dxa"/>
            <w:tcBorders>
              <w:top w:val="single" w:color="auto" w:sz="4" w:space="0"/>
              <w:left w:val="single" w:color="auto" w:sz="4" w:space="0"/>
              <w:bottom w:val="single" w:color="auto" w:sz="4" w:space="0"/>
              <w:right w:val="single" w:color="auto" w:sz="4" w:space="0"/>
            </w:tcBorders>
            <w:vAlign w:val="center"/>
          </w:tcPr>
          <w:p>
            <w:pPr>
              <w:jc w:val="center"/>
              <w:rPr>
                <w:rFonts w:hint="eastAsia" w:hAnsi="宋体" w:eastAsia="宋体"/>
                <w:sz w:val="24"/>
                <w:lang w:eastAsia="zh-CN"/>
              </w:rPr>
            </w:pPr>
            <w:r>
              <w:rPr>
                <w:rFonts w:hint="eastAsia" w:hAnsi="宋体"/>
                <w:sz w:val="24"/>
                <w:lang w:eastAsia="zh-CN"/>
              </w:rPr>
              <w:t>吴云龙</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b/>
                <w:bCs/>
                <w:sz w:val="24"/>
              </w:rPr>
            </w:pPr>
            <w:r>
              <w:rPr>
                <w:rFonts w:hint="eastAsia" w:hAnsi="宋体"/>
                <w:b/>
                <w:bCs/>
                <w:sz w:val="24"/>
              </w:rPr>
              <w:t>记 录 人</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hAnsi="宋体" w:eastAsia="宋体"/>
                <w:sz w:val="24"/>
                <w:lang w:eastAsia="zh-CN"/>
              </w:rPr>
            </w:pPr>
            <w:r>
              <w:rPr>
                <w:rFonts w:hint="eastAsia" w:hAnsi="宋体"/>
                <w:sz w:val="24"/>
                <w:lang w:eastAsia="zh-CN"/>
              </w:rPr>
              <w:t>范和顺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b/>
                <w:bCs/>
                <w:sz w:val="24"/>
              </w:rPr>
            </w:pPr>
            <w:r>
              <w:rPr>
                <w:rFonts w:hint="eastAsia" w:hAnsi="宋体"/>
                <w:b/>
                <w:bCs/>
                <w:sz w:val="24"/>
              </w:rPr>
              <w:t>参会人员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jc w:val="left"/>
              <w:rPr>
                <w:rFonts w:hint="eastAsia"/>
                <w:sz w:val="28"/>
                <w:szCs w:val="28"/>
                <w:lang w:eastAsia="zh-CN"/>
              </w:rPr>
            </w:pPr>
            <w:r>
              <w:rPr>
                <w:rFonts w:hint="eastAsia"/>
                <w:sz w:val="28"/>
                <w:szCs w:val="28"/>
                <w:lang w:eastAsia="zh-CN"/>
              </w:rPr>
              <w:t>吴云龙、董鲜妮、江园芳、王建、聂军、廖李、李梅</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111" w:hRule="atLeast"/>
        </w:trPr>
        <w:tc>
          <w:tcPr>
            <w:tcW w:w="9357" w:type="dxa"/>
            <w:gridSpan w:val="4"/>
            <w:tcBorders>
              <w:top w:val="single" w:color="auto" w:sz="4" w:space="0"/>
              <w:left w:val="single" w:color="auto" w:sz="4" w:space="0"/>
              <w:bottom w:val="single" w:color="auto" w:sz="4" w:space="0"/>
              <w:right w:val="single" w:color="auto" w:sz="4" w:space="0"/>
            </w:tcBorders>
          </w:tcPr>
          <w:p>
            <w:pPr>
              <w:spacing w:line="420" w:lineRule="exact"/>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主要内容：</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1、</w:t>
            </w:r>
            <w:r>
              <w:rPr>
                <w:rFonts w:hint="eastAsia"/>
                <w:sz w:val="28"/>
                <w:szCs w:val="28"/>
              </w:rPr>
              <w:t>对三季度的安全生产工作进行了总结，并部署下一季度安全生产工作。</w:t>
            </w:r>
          </w:p>
          <w:p>
            <w:pPr>
              <w:spacing w:line="360" w:lineRule="auto"/>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2、对安全生产标准化的体系运行进行了总结。</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3、回顾了标准化文件编制小组编写的安全管理制度和安全操作规程的运行情况。 </w:t>
            </w:r>
          </w:p>
          <w:p>
            <w:pPr>
              <w:rPr>
                <w:sz w:val="28"/>
                <w:szCs w:val="28"/>
              </w:rPr>
            </w:pPr>
            <w:r>
              <w:rPr>
                <w:rFonts w:hint="eastAsia" w:asciiTheme="majorEastAsia" w:hAnsiTheme="majorEastAsia" w:eastAsiaTheme="majorEastAsia" w:cstheme="majorEastAsia"/>
                <w:sz w:val="28"/>
                <w:szCs w:val="28"/>
              </w:rPr>
              <w:t>4、安全生产标准化工作领导小组组织人员进行绩效测量、做好自评工作</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p>
        </w:tc>
      </w:tr>
    </w:tbl>
    <w:p/>
    <w:p>
      <w:pPr>
        <w:snapToGrid w:val="0"/>
        <w:spacing w:line="400" w:lineRule="exact"/>
        <w:ind w:right="760"/>
        <w:jc w:val="center"/>
        <w:outlineLvl w:val="0"/>
        <w:rPr>
          <w:rFonts w:hAnsi="宋体"/>
          <w:b/>
          <w:sz w:val="36"/>
          <w:szCs w:val="36"/>
        </w:rPr>
      </w:pPr>
      <w:r>
        <w:br w:type="page"/>
      </w:r>
      <w:r>
        <w:rPr>
          <w:rFonts w:hint="eastAsia" w:hAnsi="宋体"/>
          <w:b/>
          <w:sz w:val="36"/>
          <w:szCs w:val="36"/>
        </w:rPr>
        <w:t>会  议  记  录  表</w:t>
      </w:r>
    </w:p>
    <w:p>
      <w:pPr>
        <w:jc w:val="right"/>
        <w:rPr>
          <w:rFonts w:ascii="宋体" w:hAnsi="宋体"/>
          <w:sz w:val="28"/>
          <w:szCs w:val="28"/>
        </w:rPr>
      </w:pPr>
      <w:r>
        <w:rPr>
          <w:rFonts w:hint="eastAsia" w:ascii="宋体" w:hAnsi="宋体"/>
          <w:sz w:val="28"/>
          <w:szCs w:val="28"/>
        </w:rPr>
        <w:t xml:space="preserve"> SRHSGD/AQB4-0106</w:t>
      </w:r>
      <w:r>
        <w:rPr>
          <w:rFonts w:hint="eastAsia" w:ascii="宋体" w:hAnsi="宋体"/>
          <w:b/>
          <w:sz w:val="28"/>
          <w:szCs w:val="28"/>
        </w:rPr>
        <w:t xml:space="preserve">                            </w:t>
      </w:r>
    </w:p>
    <w:tbl>
      <w:tblPr>
        <w:tblStyle w:val="5"/>
        <w:tblW w:w="9357" w:type="dxa"/>
        <w:tblInd w:w="-31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86"/>
        <w:gridCol w:w="2976"/>
        <w:gridCol w:w="1985"/>
        <w:gridCol w:w="2410"/>
      </w:tblGrid>
      <w:tr>
        <w:tblPrEx>
          <w:tblCellMar>
            <w:top w:w="0" w:type="dxa"/>
            <w:left w:w="108" w:type="dxa"/>
            <w:bottom w:w="0" w:type="dxa"/>
            <w:right w:w="108" w:type="dxa"/>
          </w:tblCellMar>
        </w:tblPrEx>
        <w:trPr>
          <w:trHeight w:val="76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sz w:val="24"/>
              </w:rPr>
            </w:pPr>
            <w:r>
              <w:rPr>
                <w:rFonts w:hint="eastAsia" w:hAnsi="宋体"/>
                <w:b/>
                <w:bCs/>
                <w:sz w:val="24"/>
              </w:rPr>
              <w:t>会议主题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ind w:firstLine="1920" w:firstLineChars="800"/>
              <w:rPr>
                <w:rFonts w:hAnsi="宋体"/>
                <w:sz w:val="24"/>
              </w:rPr>
            </w:pPr>
            <w:r>
              <w:rPr>
                <w:rFonts w:hint="eastAsia" w:hAnsi="宋体"/>
                <w:sz w:val="24"/>
              </w:rPr>
              <w:t xml:space="preserve">    安全生产会议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sz w:val="24"/>
              </w:rPr>
            </w:pPr>
            <w:r>
              <w:rPr>
                <w:rFonts w:hint="eastAsia" w:hAnsi="宋体"/>
                <w:b/>
                <w:bCs/>
                <w:sz w:val="24"/>
              </w:rPr>
              <w:t>会议时间</w:t>
            </w:r>
          </w:p>
        </w:tc>
        <w:tc>
          <w:tcPr>
            <w:tcW w:w="2976" w:type="dxa"/>
            <w:tcBorders>
              <w:top w:val="single" w:color="auto" w:sz="4" w:space="0"/>
              <w:left w:val="single" w:color="auto" w:sz="4" w:space="0"/>
              <w:bottom w:val="single" w:color="auto" w:sz="4" w:space="0"/>
              <w:right w:val="single" w:color="auto" w:sz="4" w:space="0"/>
            </w:tcBorders>
            <w:vAlign w:val="center"/>
          </w:tcPr>
          <w:p>
            <w:pPr>
              <w:ind w:firstLine="480" w:firstLineChars="200"/>
              <w:rPr>
                <w:rFonts w:hAnsi="宋体"/>
                <w:sz w:val="24"/>
              </w:rPr>
            </w:pPr>
            <w:r>
              <w:rPr>
                <w:rFonts w:hint="eastAsia" w:hAnsi="宋体"/>
                <w:sz w:val="24"/>
              </w:rPr>
              <w:t xml:space="preserve"> 2021年</w:t>
            </w:r>
            <w:r>
              <w:rPr>
                <w:rFonts w:hAnsi="宋体"/>
                <w:sz w:val="24"/>
              </w:rPr>
              <w:t>9</w:t>
            </w:r>
            <w:r>
              <w:rPr>
                <w:rFonts w:hint="eastAsia" w:hAnsi="宋体"/>
                <w:sz w:val="24"/>
              </w:rPr>
              <w:t>月30日</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sz w:val="24"/>
              </w:rPr>
            </w:pPr>
            <w:r>
              <w:rPr>
                <w:rFonts w:hint="eastAsia" w:hAnsi="宋体"/>
                <w:b/>
                <w:bCs/>
                <w:sz w:val="24"/>
              </w:rPr>
              <w:t>会议地点</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Ansi="宋体"/>
                <w:sz w:val="24"/>
              </w:rPr>
            </w:pPr>
            <w:r>
              <w:rPr>
                <w:rFonts w:hint="eastAsia" w:hAnsi="宋体"/>
                <w:sz w:val="24"/>
              </w:rPr>
              <w:t>会议室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b/>
                <w:bCs/>
                <w:sz w:val="24"/>
              </w:rPr>
            </w:pPr>
            <w:r>
              <w:rPr>
                <w:rFonts w:hint="eastAsia" w:hAnsi="宋体"/>
                <w:b/>
                <w:bCs/>
                <w:sz w:val="24"/>
              </w:rPr>
              <w:t>主 持 人</w:t>
            </w:r>
          </w:p>
        </w:tc>
        <w:tc>
          <w:tcPr>
            <w:tcW w:w="2976" w:type="dxa"/>
            <w:tcBorders>
              <w:top w:val="single" w:color="auto" w:sz="4" w:space="0"/>
              <w:left w:val="single" w:color="auto" w:sz="4" w:space="0"/>
              <w:bottom w:val="single" w:color="auto" w:sz="4" w:space="0"/>
              <w:right w:val="single" w:color="auto" w:sz="4" w:space="0"/>
            </w:tcBorders>
            <w:vAlign w:val="center"/>
          </w:tcPr>
          <w:p>
            <w:pPr>
              <w:jc w:val="center"/>
              <w:rPr>
                <w:rFonts w:hint="eastAsia" w:hAnsi="宋体" w:eastAsia="宋体"/>
                <w:sz w:val="24"/>
                <w:lang w:eastAsia="zh-CN"/>
              </w:rPr>
            </w:pPr>
            <w:r>
              <w:rPr>
                <w:rFonts w:hint="eastAsia" w:hAnsi="宋体"/>
                <w:sz w:val="24"/>
                <w:lang w:eastAsia="zh-CN"/>
              </w:rPr>
              <w:t>吴云龙</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b/>
                <w:bCs/>
                <w:sz w:val="24"/>
              </w:rPr>
            </w:pPr>
            <w:r>
              <w:rPr>
                <w:rFonts w:hint="eastAsia" w:hAnsi="宋体"/>
                <w:b/>
                <w:bCs/>
                <w:sz w:val="24"/>
              </w:rPr>
              <w:t>记 录 人</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hAnsi="宋体" w:eastAsia="宋体"/>
                <w:sz w:val="24"/>
                <w:lang w:eastAsia="zh-CN"/>
              </w:rPr>
            </w:pPr>
            <w:r>
              <w:rPr>
                <w:rFonts w:hint="eastAsia" w:hAnsi="宋体"/>
                <w:sz w:val="24"/>
                <w:lang w:eastAsia="zh-CN"/>
              </w:rPr>
              <w:t>范和顺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b/>
                <w:bCs/>
                <w:sz w:val="24"/>
              </w:rPr>
            </w:pPr>
            <w:r>
              <w:rPr>
                <w:rFonts w:hint="eastAsia" w:hAnsi="宋体"/>
                <w:b/>
                <w:bCs/>
                <w:sz w:val="24"/>
              </w:rPr>
              <w:t>参会人员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jc w:val="left"/>
              <w:rPr>
                <w:rFonts w:hint="eastAsia"/>
                <w:sz w:val="28"/>
                <w:szCs w:val="28"/>
                <w:lang w:eastAsia="zh-CN"/>
              </w:rPr>
            </w:pPr>
            <w:r>
              <w:rPr>
                <w:rFonts w:hint="eastAsia"/>
                <w:sz w:val="28"/>
                <w:szCs w:val="28"/>
                <w:lang w:eastAsia="zh-CN"/>
              </w:rPr>
              <w:t>吴云龙、董鲜妮、江园芳、王建、聂军、廖李、李梅</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111" w:hRule="atLeast"/>
        </w:trPr>
        <w:tc>
          <w:tcPr>
            <w:tcW w:w="9357" w:type="dxa"/>
            <w:gridSpan w:val="4"/>
            <w:tcBorders>
              <w:top w:val="single" w:color="auto" w:sz="4" w:space="0"/>
              <w:left w:val="single" w:color="auto" w:sz="4" w:space="0"/>
              <w:bottom w:val="single" w:color="auto" w:sz="4" w:space="0"/>
              <w:right w:val="single" w:color="auto" w:sz="4" w:space="0"/>
            </w:tcBorders>
          </w:tcPr>
          <w:p>
            <w:pPr>
              <w:spacing w:line="420" w:lineRule="exact"/>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主要内容：</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1、</w:t>
            </w:r>
            <w:r>
              <w:rPr>
                <w:rFonts w:hint="eastAsia"/>
                <w:sz w:val="28"/>
                <w:szCs w:val="28"/>
              </w:rPr>
              <w:t>对三季度的安全生产工作进行了总结，并部署下一季度安全生产工作。</w:t>
            </w:r>
          </w:p>
          <w:p>
            <w:pPr>
              <w:spacing w:line="360" w:lineRule="auto"/>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2、对安全生产标准化的体系运行进行了总结。</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3、回顾了标准化文件编制小组编写的安全管理制度和安全操作规程的运行情况。 </w:t>
            </w:r>
          </w:p>
          <w:p>
            <w:pPr>
              <w:rPr>
                <w:sz w:val="28"/>
                <w:szCs w:val="28"/>
              </w:rPr>
            </w:pPr>
            <w:r>
              <w:rPr>
                <w:rFonts w:hint="eastAsia" w:asciiTheme="majorEastAsia" w:hAnsiTheme="majorEastAsia" w:eastAsiaTheme="majorEastAsia" w:cstheme="majorEastAsia"/>
                <w:sz w:val="28"/>
                <w:szCs w:val="28"/>
              </w:rPr>
              <w:t>4、安全生产标准化工作领导小组组织人员进行绩效测量、做好自评工作</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p>
        </w:tc>
      </w:tr>
    </w:tbl>
    <w:p/>
    <w:p/>
    <w:p/>
    <w:p>
      <w:pPr>
        <w:snapToGrid w:val="0"/>
        <w:spacing w:line="400" w:lineRule="exact"/>
        <w:ind w:right="760"/>
        <w:jc w:val="center"/>
        <w:outlineLvl w:val="0"/>
        <w:rPr>
          <w:rFonts w:hAnsi="宋体"/>
          <w:b/>
          <w:sz w:val="36"/>
          <w:szCs w:val="36"/>
        </w:rPr>
      </w:pPr>
      <w:r>
        <w:rPr>
          <w:rFonts w:hint="eastAsia" w:hAnsi="宋体"/>
          <w:b/>
          <w:sz w:val="36"/>
          <w:szCs w:val="36"/>
        </w:rPr>
        <w:t>会  议  记  录  表</w:t>
      </w:r>
    </w:p>
    <w:p>
      <w:pPr>
        <w:jc w:val="right"/>
        <w:rPr>
          <w:rFonts w:ascii="宋体" w:hAnsi="宋体"/>
          <w:sz w:val="28"/>
          <w:szCs w:val="28"/>
        </w:rPr>
      </w:pPr>
      <w:r>
        <w:rPr>
          <w:rFonts w:hint="eastAsia" w:ascii="宋体" w:hAnsi="宋体"/>
          <w:sz w:val="28"/>
          <w:szCs w:val="28"/>
        </w:rPr>
        <w:t xml:space="preserve"> SRHSGD/AQB4-0106</w:t>
      </w:r>
      <w:r>
        <w:rPr>
          <w:rFonts w:hint="eastAsia" w:ascii="宋体" w:hAnsi="宋体"/>
          <w:b/>
          <w:sz w:val="28"/>
          <w:szCs w:val="28"/>
        </w:rPr>
        <w:t xml:space="preserve">                            </w:t>
      </w:r>
    </w:p>
    <w:tbl>
      <w:tblPr>
        <w:tblStyle w:val="5"/>
        <w:tblW w:w="9357" w:type="dxa"/>
        <w:tblInd w:w="-31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986"/>
        <w:gridCol w:w="2976"/>
        <w:gridCol w:w="1985"/>
        <w:gridCol w:w="241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6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sz w:val="24"/>
              </w:rPr>
            </w:pPr>
            <w:r>
              <w:rPr>
                <w:rFonts w:hint="eastAsia" w:hAnsi="宋体"/>
                <w:b/>
                <w:bCs/>
                <w:sz w:val="24"/>
              </w:rPr>
              <w:t>会议主题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ind w:firstLine="1920" w:firstLineChars="800"/>
              <w:rPr>
                <w:rFonts w:hAnsi="宋体"/>
                <w:sz w:val="24"/>
              </w:rPr>
            </w:pPr>
            <w:r>
              <w:rPr>
                <w:rFonts w:hint="eastAsia" w:hAnsi="宋体"/>
                <w:sz w:val="24"/>
              </w:rPr>
              <w:t xml:space="preserve">    安全生产会议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sz w:val="24"/>
              </w:rPr>
            </w:pPr>
            <w:r>
              <w:rPr>
                <w:rFonts w:hint="eastAsia" w:hAnsi="宋体"/>
                <w:b/>
                <w:bCs/>
                <w:sz w:val="24"/>
              </w:rPr>
              <w:t>会议时间</w:t>
            </w:r>
          </w:p>
        </w:tc>
        <w:tc>
          <w:tcPr>
            <w:tcW w:w="2976" w:type="dxa"/>
            <w:tcBorders>
              <w:top w:val="single" w:color="auto" w:sz="4" w:space="0"/>
              <w:left w:val="single" w:color="auto" w:sz="4" w:space="0"/>
              <w:bottom w:val="single" w:color="auto" w:sz="4" w:space="0"/>
              <w:right w:val="single" w:color="auto" w:sz="4" w:space="0"/>
            </w:tcBorders>
            <w:vAlign w:val="center"/>
          </w:tcPr>
          <w:p>
            <w:pPr>
              <w:ind w:firstLine="480" w:firstLineChars="200"/>
              <w:rPr>
                <w:rFonts w:hAnsi="宋体"/>
                <w:sz w:val="24"/>
              </w:rPr>
            </w:pPr>
            <w:r>
              <w:rPr>
                <w:rFonts w:hint="eastAsia" w:hAnsi="宋体"/>
                <w:sz w:val="24"/>
              </w:rPr>
              <w:t xml:space="preserve"> 2021年</w:t>
            </w:r>
            <w:r>
              <w:rPr>
                <w:rFonts w:hint="default" w:hAnsi="宋体"/>
                <w:sz w:val="24"/>
                <w:lang w:val="en-US"/>
              </w:rPr>
              <w:t>12</w:t>
            </w:r>
            <w:r>
              <w:rPr>
                <w:rFonts w:hint="eastAsia" w:hAnsi="宋体"/>
                <w:sz w:val="24"/>
              </w:rPr>
              <w:t>月30日</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sz w:val="24"/>
              </w:rPr>
            </w:pPr>
            <w:r>
              <w:rPr>
                <w:rFonts w:hint="eastAsia" w:hAnsi="宋体"/>
                <w:b/>
                <w:bCs/>
                <w:sz w:val="24"/>
              </w:rPr>
              <w:t>会议地点</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Ansi="宋体"/>
                <w:sz w:val="24"/>
              </w:rPr>
            </w:pPr>
            <w:r>
              <w:rPr>
                <w:rFonts w:hint="eastAsia" w:hAnsi="宋体"/>
                <w:sz w:val="24"/>
              </w:rPr>
              <w:t>会议室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20" w:hRule="atLeast"/>
        </w:trPr>
        <w:tc>
          <w:tcPr>
            <w:tcW w:w="1986" w:type="dxa"/>
            <w:tcBorders>
              <w:top w:val="single" w:color="auto" w:sz="4" w:space="0"/>
              <w:left w:val="single" w:color="auto" w:sz="4" w:space="0"/>
              <w:bottom w:val="single" w:color="auto" w:sz="4" w:space="0"/>
              <w:right w:val="single" w:color="auto" w:sz="4" w:space="0"/>
            </w:tcBorders>
            <w:vAlign w:val="center"/>
          </w:tcPr>
          <w:p>
            <w:pPr>
              <w:jc w:val="center"/>
              <w:rPr>
                <w:rFonts w:hAnsi="宋体"/>
                <w:b/>
                <w:bCs/>
                <w:sz w:val="24"/>
              </w:rPr>
            </w:pPr>
            <w:r>
              <w:rPr>
                <w:rFonts w:hint="eastAsia" w:hAnsi="宋体"/>
                <w:b/>
                <w:bCs/>
                <w:sz w:val="24"/>
              </w:rPr>
              <w:t>主 持 人</w:t>
            </w:r>
          </w:p>
        </w:tc>
        <w:tc>
          <w:tcPr>
            <w:tcW w:w="2976" w:type="dxa"/>
            <w:tcBorders>
              <w:top w:val="single" w:color="auto" w:sz="4" w:space="0"/>
              <w:left w:val="single" w:color="auto" w:sz="4" w:space="0"/>
              <w:bottom w:val="single" w:color="auto" w:sz="4" w:space="0"/>
              <w:right w:val="single" w:color="auto" w:sz="4" w:space="0"/>
            </w:tcBorders>
            <w:vAlign w:val="center"/>
          </w:tcPr>
          <w:p>
            <w:pPr>
              <w:jc w:val="center"/>
              <w:rPr>
                <w:rFonts w:hint="eastAsia" w:hAnsi="宋体" w:eastAsia="宋体"/>
                <w:sz w:val="24"/>
                <w:lang w:eastAsia="zh-CN"/>
              </w:rPr>
            </w:pPr>
            <w:r>
              <w:rPr>
                <w:rFonts w:hint="eastAsia" w:hAnsi="宋体"/>
                <w:sz w:val="24"/>
                <w:lang w:eastAsia="zh-CN"/>
              </w:rPr>
              <w:t>吴云龙</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361" w:firstLineChars="150"/>
              <w:rPr>
                <w:rFonts w:hAnsi="宋体"/>
                <w:b/>
                <w:bCs/>
                <w:sz w:val="24"/>
              </w:rPr>
            </w:pPr>
            <w:r>
              <w:rPr>
                <w:rFonts w:hint="eastAsia" w:hAnsi="宋体"/>
                <w:b/>
                <w:bCs/>
                <w:sz w:val="24"/>
              </w:rPr>
              <w:t>记 录 人</w:t>
            </w:r>
          </w:p>
        </w:tc>
        <w:tc>
          <w:tcPr>
            <w:tcW w:w="2410" w:type="dxa"/>
            <w:tcBorders>
              <w:top w:val="single" w:color="auto" w:sz="4" w:space="0"/>
              <w:left w:val="single" w:color="auto" w:sz="4" w:space="0"/>
              <w:bottom w:val="single" w:color="auto" w:sz="4" w:space="0"/>
              <w:right w:val="single" w:color="auto" w:sz="4" w:space="0"/>
            </w:tcBorders>
            <w:vAlign w:val="center"/>
          </w:tcPr>
          <w:p>
            <w:pPr>
              <w:ind w:firstLine="240" w:firstLineChars="100"/>
              <w:jc w:val="center"/>
              <w:rPr>
                <w:rFonts w:hint="eastAsia" w:hAnsi="宋体" w:eastAsia="宋体"/>
                <w:sz w:val="24"/>
                <w:lang w:eastAsia="zh-CN"/>
              </w:rPr>
            </w:pPr>
            <w:r>
              <w:rPr>
                <w:rFonts w:hint="eastAsia" w:hAnsi="宋体"/>
                <w:sz w:val="24"/>
                <w:lang w:eastAsia="zh-CN"/>
              </w:rPr>
              <w:t>范和顺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1986" w:type="dxa"/>
            <w:tcBorders>
              <w:top w:val="single" w:color="auto" w:sz="4" w:space="0"/>
              <w:left w:val="single" w:color="auto" w:sz="4" w:space="0"/>
              <w:bottom w:val="single" w:color="auto" w:sz="4" w:space="0"/>
              <w:right w:val="single" w:color="auto" w:sz="4" w:space="0"/>
            </w:tcBorders>
            <w:vAlign w:val="center"/>
          </w:tcPr>
          <w:p>
            <w:pPr>
              <w:tabs>
                <w:tab w:val="left" w:pos="1005"/>
              </w:tabs>
              <w:jc w:val="center"/>
              <w:rPr>
                <w:rFonts w:hAnsi="宋体"/>
                <w:b/>
                <w:bCs/>
                <w:sz w:val="24"/>
              </w:rPr>
            </w:pPr>
            <w:r>
              <w:rPr>
                <w:rFonts w:hint="eastAsia" w:hAnsi="宋体"/>
                <w:b/>
                <w:bCs/>
                <w:sz w:val="24"/>
              </w:rPr>
              <w:t>参会人员</w:t>
            </w:r>
          </w:p>
        </w:tc>
        <w:tc>
          <w:tcPr>
            <w:tcW w:w="7371" w:type="dxa"/>
            <w:gridSpan w:val="3"/>
            <w:tcBorders>
              <w:top w:val="single" w:color="auto" w:sz="4" w:space="0"/>
              <w:left w:val="single" w:color="auto" w:sz="4" w:space="0"/>
              <w:bottom w:val="single" w:color="auto" w:sz="4" w:space="0"/>
              <w:right w:val="single" w:color="auto" w:sz="4" w:space="0"/>
            </w:tcBorders>
            <w:vAlign w:val="center"/>
          </w:tcPr>
          <w:p>
            <w:pPr>
              <w:jc w:val="left"/>
              <w:rPr>
                <w:rFonts w:hint="eastAsia"/>
                <w:sz w:val="28"/>
                <w:szCs w:val="28"/>
                <w:lang w:eastAsia="zh-CN"/>
              </w:rPr>
            </w:pPr>
            <w:r>
              <w:rPr>
                <w:rFonts w:hint="eastAsia"/>
                <w:sz w:val="28"/>
                <w:szCs w:val="28"/>
                <w:lang w:eastAsia="zh-CN"/>
              </w:rPr>
              <w:t>吴云龙、董鲜妮、江园芳、王建、聂军、廖李、李梅</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811" w:hRule="atLeast"/>
        </w:trPr>
        <w:tc>
          <w:tcPr>
            <w:tcW w:w="9357" w:type="dxa"/>
            <w:gridSpan w:val="4"/>
            <w:tcBorders>
              <w:top w:val="single" w:color="auto" w:sz="4" w:space="0"/>
              <w:left w:val="single" w:color="auto" w:sz="4" w:space="0"/>
              <w:bottom w:val="single" w:color="auto" w:sz="4" w:space="0"/>
              <w:right w:val="single" w:color="auto" w:sz="4" w:space="0"/>
            </w:tcBorders>
          </w:tcPr>
          <w:p>
            <w:pPr>
              <w:spacing w:line="420" w:lineRule="exact"/>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主要内容：</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1、</w:t>
            </w:r>
            <w:r>
              <w:rPr>
                <w:rFonts w:hint="eastAsia"/>
                <w:sz w:val="28"/>
                <w:szCs w:val="28"/>
              </w:rPr>
              <w:t>对</w:t>
            </w:r>
            <w:r>
              <w:rPr>
                <w:rFonts w:hint="eastAsia"/>
                <w:sz w:val="28"/>
                <w:szCs w:val="28"/>
                <w:lang w:val="en-US" w:eastAsia="zh-CN"/>
              </w:rPr>
              <w:t>四</w:t>
            </w:r>
            <w:r>
              <w:rPr>
                <w:rFonts w:hint="eastAsia"/>
                <w:sz w:val="28"/>
                <w:szCs w:val="28"/>
              </w:rPr>
              <w:t>季度的安全生产工作进行了总结，并部署下一季度安全生产工作。</w:t>
            </w:r>
          </w:p>
          <w:p>
            <w:pPr>
              <w:spacing w:line="360" w:lineRule="auto"/>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2、对安全生产标准化的体系运行进行了总结。</w:t>
            </w:r>
          </w:p>
          <w:p>
            <w:pPr>
              <w:spacing w:line="360" w:lineRule="auto"/>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3、回顾了标准化文件编制小组编写的安全管理制度和安全操作规程的运行情况。 </w:t>
            </w:r>
          </w:p>
          <w:p>
            <w:pPr>
              <w:rPr>
                <w:sz w:val="28"/>
                <w:szCs w:val="28"/>
              </w:rPr>
            </w:pPr>
            <w:r>
              <w:rPr>
                <w:rFonts w:hint="eastAsia" w:asciiTheme="majorEastAsia" w:hAnsiTheme="majorEastAsia" w:eastAsiaTheme="majorEastAsia" w:cstheme="majorEastAsia"/>
                <w:sz w:val="28"/>
                <w:szCs w:val="28"/>
              </w:rPr>
              <w:t>4、安全生产标准化工作领导小组组织人员进行绩效测量、做好</w:t>
            </w:r>
            <w:r>
              <w:rPr>
                <w:rFonts w:hint="eastAsia" w:asciiTheme="majorEastAsia" w:hAnsiTheme="majorEastAsia" w:eastAsiaTheme="majorEastAsia" w:cstheme="majorEastAsia"/>
                <w:sz w:val="28"/>
                <w:szCs w:val="28"/>
                <w:lang w:val="en-US" w:eastAsia="zh-CN"/>
              </w:rPr>
              <w:t>邀请外部专家评审</w:t>
            </w:r>
            <w:r>
              <w:rPr>
                <w:rFonts w:hint="eastAsia" w:asciiTheme="majorEastAsia" w:hAnsiTheme="majorEastAsia" w:eastAsiaTheme="majorEastAsia" w:cstheme="majorEastAsia"/>
                <w:sz w:val="28"/>
                <w:szCs w:val="28"/>
              </w:rPr>
              <w:t>工作</w:t>
            </w:r>
          </w:p>
          <w:p>
            <w:pPr>
              <w:rPr>
                <w:rFonts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 xml:space="preserve"> </w:t>
            </w:r>
          </w:p>
        </w:tc>
      </w:tr>
    </w:tbl>
    <w:p/>
    <w:p/>
    <w:p/>
    <w:p/>
    <w:sectPr>
      <w:headerReference r:id="rId3" w:type="default"/>
      <w:pgSz w:w="11906" w:h="16838"/>
      <w:pgMar w:top="851" w:right="1797" w:bottom="567" w:left="1797"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rPr>
        <w:rFonts w:hint="eastAsia" w:eastAsia="宋体"/>
        <w:sz w:val="28"/>
        <w:szCs w:val="28"/>
        <w:lang w:eastAsia="zh-CN"/>
      </w:rPr>
    </w:pPr>
    <w:r>
      <w:rPr>
        <w:rFonts w:hint="eastAsia"/>
        <w:sz w:val="28"/>
        <w:szCs w:val="28"/>
        <w:lang w:eastAsia="zh-CN"/>
      </w:rPr>
      <w:t>上饶市汇硕光电有限公司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598FE6"/>
    <w:multiLevelType w:val="singleLevel"/>
    <w:tmpl w:val="7B598FE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399C6215"/>
    <w:rsid w:val="000376BB"/>
    <w:rsid w:val="00053C33"/>
    <w:rsid w:val="00056AF7"/>
    <w:rsid w:val="00057B68"/>
    <w:rsid w:val="00067CBC"/>
    <w:rsid w:val="000856C2"/>
    <w:rsid w:val="00086940"/>
    <w:rsid w:val="000A7A4B"/>
    <w:rsid w:val="000B34E0"/>
    <w:rsid w:val="000B71F7"/>
    <w:rsid w:val="000D551C"/>
    <w:rsid w:val="001169D4"/>
    <w:rsid w:val="0012566A"/>
    <w:rsid w:val="00137478"/>
    <w:rsid w:val="001A4C64"/>
    <w:rsid w:val="001D27DF"/>
    <w:rsid w:val="001D281D"/>
    <w:rsid w:val="001E4CAF"/>
    <w:rsid w:val="001E6561"/>
    <w:rsid w:val="001E747E"/>
    <w:rsid w:val="002048FD"/>
    <w:rsid w:val="00211AA1"/>
    <w:rsid w:val="00230D2F"/>
    <w:rsid w:val="00282111"/>
    <w:rsid w:val="002B3199"/>
    <w:rsid w:val="002E677E"/>
    <w:rsid w:val="00303C77"/>
    <w:rsid w:val="00325248"/>
    <w:rsid w:val="00373C17"/>
    <w:rsid w:val="003847D8"/>
    <w:rsid w:val="00391777"/>
    <w:rsid w:val="003C15C3"/>
    <w:rsid w:val="003C7C96"/>
    <w:rsid w:val="003D7333"/>
    <w:rsid w:val="003F552C"/>
    <w:rsid w:val="00401554"/>
    <w:rsid w:val="004168FF"/>
    <w:rsid w:val="00483A73"/>
    <w:rsid w:val="00490D1A"/>
    <w:rsid w:val="00490FDE"/>
    <w:rsid w:val="004B190F"/>
    <w:rsid w:val="004B72BB"/>
    <w:rsid w:val="004C1192"/>
    <w:rsid w:val="004C6431"/>
    <w:rsid w:val="004F3F5A"/>
    <w:rsid w:val="004F542D"/>
    <w:rsid w:val="004F6E55"/>
    <w:rsid w:val="00516279"/>
    <w:rsid w:val="00525E6E"/>
    <w:rsid w:val="00554126"/>
    <w:rsid w:val="00554F45"/>
    <w:rsid w:val="0056001F"/>
    <w:rsid w:val="005629D6"/>
    <w:rsid w:val="00563B35"/>
    <w:rsid w:val="005664E2"/>
    <w:rsid w:val="0057210F"/>
    <w:rsid w:val="005861C7"/>
    <w:rsid w:val="005911E2"/>
    <w:rsid w:val="00592F2E"/>
    <w:rsid w:val="005948BA"/>
    <w:rsid w:val="005C1AC9"/>
    <w:rsid w:val="005E5ECD"/>
    <w:rsid w:val="005E6F30"/>
    <w:rsid w:val="00604662"/>
    <w:rsid w:val="006308A4"/>
    <w:rsid w:val="00653ABB"/>
    <w:rsid w:val="006656B8"/>
    <w:rsid w:val="0068456F"/>
    <w:rsid w:val="006E5BDF"/>
    <w:rsid w:val="006E5DA5"/>
    <w:rsid w:val="006F128F"/>
    <w:rsid w:val="007157D4"/>
    <w:rsid w:val="00777865"/>
    <w:rsid w:val="007945B5"/>
    <w:rsid w:val="00794D91"/>
    <w:rsid w:val="007B0C44"/>
    <w:rsid w:val="007C1333"/>
    <w:rsid w:val="007D1AE7"/>
    <w:rsid w:val="007D221C"/>
    <w:rsid w:val="007D402C"/>
    <w:rsid w:val="007E4F68"/>
    <w:rsid w:val="007F44F7"/>
    <w:rsid w:val="00800875"/>
    <w:rsid w:val="0081219E"/>
    <w:rsid w:val="008165AE"/>
    <w:rsid w:val="008277B7"/>
    <w:rsid w:val="00842343"/>
    <w:rsid w:val="008719C8"/>
    <w:rsid w:val="00873656"/>
    <w:rsid w:val="008D33F3"/>
    <w:rsid w:val="008D3F4B"/>
    <w:rsid w:val="008F1E3A"/>
    <w:rsid w:val="009101D7"/>
    <w:rsid w:val="00950D16"/>
    <w:rsid w:val="00985DDD"/>
    <w:rsid w:val="009A2370"/>
    <w:rsid w:val="009B18A3"/>
    <w:rsid w:val="009C068F"/>
    <w:rsid w:val="009C7726"/>
    <w:rsid w:val="009D50B3"/>
    <w:rsid w:val="009E3064"/>
    <w:rsid w:val="00A07574"/>
    <w:rsid w:val="00A5242B"/>
    <w:rsid w:val="00A76373"/>
    <w:rsid w:val="00A85907"/>
    <w:rsid w:val="00A870DD"/>
    <w:rsid w:val="00A978D5"/>
    <w:rsid w:val="00A97E0F"/>
    <w:rsid w:val="00AB2A33"/>
    <w:rsid w:val="00AF44AC"/>
    <w:rsid w:val="00B35035"/>
    <w:rsid w:val="00B46016"/>
    <w:rsid w:val="00B630C2"/>
    <w:rsid w:val="00B80C08"/>
    <w:rsid w:val="00B81D7D"/>
    <w:rsid w:val="00B82428"/>
    <w:rsid w:val="00BB0310"/>
    <w:rsid w:val="00BB6AA9"/>
    <w:rsid w:val="00BD4150"/>
    <w:rsid w:val="00BF1328"/>
    <w:rsid w:val="00BF354F"/>
    <w:rsid w:val="00BF363B"/>
    <w:rsid w:val="00C371CE"/>
    <w:rsid w:val="00C414D2"/>
    <w:rsid w:val="00C52774"/>
    <w:rsid w:val="00C7543B"/>
    <w:rsid w:val="00C807DB"/>
    <w:rsid w:val="00C94890"/>
    <w:rsid w:val="00CA2233"/>
    <w:rsid w:val="00CB54F7"/>
    <w:rsid w:val="00CD0A22"/>
    <w:rsid w:val="00CD2609"/>
    <w:rsid w:val="00D0314B"/>
    <w:rsid w:val="00D05C22"/>
    <w:rsid w:val="00D17597"/>
    <w:rsid w:val="00D80CA4"/>
    <w:rsid w:val="00D854ED"/>
    <w:rsid w:val="00DA54F4"/>
    <w:rsid w:val="00DE55E1"/>
    <w:rsid w:val="00DF1E65"/>
    <w:rsid w:val="00DF447A"/>
    <w:rsid w:val="00E12205"/>
    <w:rsid w:val="00E50E50"/>
    <w:rsid w:val="00E92549"/>
    <w:rsid w:val="00EB62A8"/>
    <w:rsid w:val="00EC46F3"/>
    <w:rsid w:val="00ED01D3"/>
    <w:rsid w:val="00EE4103"/>
    <w:rsid w:val="00EF4C99"/>
    <w:rsid w:val="00F1747D"/>
    <w:rsid w:val="00F24CC8"/>
    <w:rsid w:val="00F351F7"/>
    <w:rsid w:val="00F35A5F"/>
    <w:rsid w:val="00F36629"/>
    <w:rsid w:val="00F514CF"/>
    <w:rsid w:val="00F607C1"/>
    <w:rsid w:val="00F82EEB"/>
    <w:rsid w:val="00FE6EFE"/>
    <w:rsid w:val="00FF269C"/>
    <w:rsid w:val="00FF5CBA"/>
    <w:rsid w:val="00FF75DB"/>
    <w:rsid w:val="01F53250"/>
    <w:rsid w:val="04571AC2"/>
    <w:rsid w:val="06DA6178"/>
    <w:rsid w:val="076B06DA"/>
    <w:rsid w:val="086E266A"/>
    <w:rsid w:val="08FA7BFF"/>
    <w:rsid w:val="09026CF6"/>
    <w:rsid w:val="0D11066C"/>
    <w:rsid w:val="0F38775A"/>
    <w:rsid w:val="0FFA5BF3"/>
    <w:rsid w:val="1167107D"/>
    <w:rsid w:val="19495D5F"/>
    <w:rsid w:val="1EE71D5E"/>
    <w:rsid w:val="1F317D87"/>
    <w:rsid w:val="20384956"/>
    <w:rsid w:val="217A1654"/>
    <w:rsid w:val="24261CC1"/>
    <w:rsid w:val="249F2A3E"/>
    <w:rsid w:val="258F232E"/>
    <w:rsid w:val="265B54C6"/>
    <w:rsid w:val="2AB11FF9"/>
    <w:rsid w:val="2D971837"/>
    <w:rsid w:val="30DC2587"/>
    <w:rsid w:val="338B70B4"/>
    <w:rsid w:val="38212310"/>
    <w:rsid w:val="399C6215"/>
    <w:rsid w:val="3AFC4A84"/>
    <w:rsid w:val="3CCC5D90"/>
    <w:rsid w:val="3F7157E1"/>
    <w:rsid w:val="40304AA3"/>
    <w:rsid w:val="408137F4"/>
    <w:rsid w:val="41D33BA4"/>
    <w:rsid w:val="42114763"/>
    <w:rsid w:val="42B16613"/>
    <w:rsid w:val="4669015C"/>
    <w:rsid w:val="47CD7D06"/>
    <w:rsid w:val="4B45451E"/>
    <w:rsid w:val="4BE80F06"/>
    <w:rsid w:val="4F925503"/>
    <w:rsid w:val="5203501C"/>
    <w:rsid w:val="522F5959"/>
    <w:rsid w:val="53572321"/>
    <w:rsid w:val="55583643"/>
    <w:rsid w:val="55AC5CEE"/>
    <w:rsid w:val="58B86CFE"/>
    <w:rsid w:val="58EB77CF"/>
    <w:rsid w:val="5C1B20CD"/>
    <w:rsid w:val="5C213D05"/>
    <w:rsid w:val="5D802079"/>
    <w:rsid w:val="604A2D93"/>
    <w:rsid w:val="6318198E"/>
    <w:rsid w:val="63A27FAE"/>
    <w:rsid w:val="64225482"/>
    <w:rsid w:val="64544BA8"/>
    <w:rsid w:val="64BB0BD6"/>
    <w:rsid w:val="6517623D"/>
    <w:rsid w:val="66B062B6"/>
    <w:rsid w:val="68B60D9D"/>
    <w:rsid w:val="68B9129F"/>
    <w:rsid w:val="6934129B"/>
    <w:rsid w:val="6A9677A1"/>
    <w:rsid w:val="6AE64CB5"/>
    <w:rsid w:val="6B4F240A"/>
    <w:rsid w:val="6E1B3BAB"/>
    <w:rsid w:val="6FCD3095"/>
    <w:rsid w:val="705969F6"/>
    <w:rsid w:val="716826D5"/>
    <w:rsid w:val="71D00AF9"/>
    <w:rsid w:val="71D6578C"/>
    <w:rsid w:val="73977108"/>
    <w:rsid w:val="74E27E41"/>
    <w:rsid w:val="75A73313"/>
    <w:rsid w:val="75E60C6A"/>
    <w:rsid w:val="786F208C"/>
    <w:rsid w:val="79BF4951"/>
    <w:rsid w:val="7CCE7EEA"/>
    <w:rsid w:val="7D1D4B37"/>
    <w:rsid w:val="7D6923EB"/>
    <w:rsid w:val="7E474909"/>
    <w:rsid w:val="7FB76AEE"/>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uiPriority="1"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semiHidden="0" w:name="Balloon Text"/>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7"/>
    <w:qFormat/>
    <w:uiPriority w:val="99"/>
    <w:rPr>
      <w:sz w:val="18"/>
      <w:szCs w:val="18"/>
    </w:rPr>
  </w:style>
  <w:style w:type="paragraph" w:styleId="3">
    <w:name w:val="footer"/>
    <w:basedOn w:val="1"/>
    <w:link w:val="8"/>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字符"/>
    <w:link w:val="2"/>
    <w:qFormat/>
    <w:locked/>
    <w:uiPriority w:val="99"/>
    <w:rPr>
      <w:rFonts w:cs="Times New Roman"/>
      <w:kern w:val="2"/>
      <w:sz w:val="18"/>
      <w:szCs w:val="18"/>
    </w:rPr>
  </w:style>
  <w:style w:type="character" w:customStyle="1" w:styleId="8">
    <w:name w:val="页脚 字符"/>
    <w:link w:val="3"/>
    <w:qFormat/>
    <w:locked/>
    <w:uiPriority w:val="99"/>
    <w:rPr>
      <w:rFonts w:cs="Times New Roman"/>
      <w:kern w:val="2"/>
      <w:sz w:val="18"/>
      <w:szCs w:val="18"/>
    </w:rPr>
  </w:style>
  <w:style w:type="character" w:customStyle="1" w:styleId="9">
    <w:name w:val="页眉 字符"/>
    <w:link w:val="4"/>
    <w:qFormat/>
    <w:locked/>
    <w:uiPriority w:val="99"/>
    <w:rPr>
      <w:rFonts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新月电脑</Company>
  <Pages>3</Pages>
  <Words>144</Words>
  <Characters>824</Characters>
  <Lines>6</Lines>
  <Paragraphs>1</Paragraphs>
  <TotalTime>1</TotalTime>
  <ScaleCrop>false</ScaleCrop>
  <LinksUpToDate>false</LinksUpToDate>
  <CharactersWithSpaces>967</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2017-01-10T06:10:00Z</dcterms:created>
  <dc:creator>Administrator</dc:creator>
  <cp:lastModifiedBy>Brandon Ingram</cp:lastModifiedBy>
  <cp:lastPrinted>2021-12-29T06:04:28Z</cp:lastPrinted>
  <dcterms:modified xsi:type="dcterms:W3CDTF">2021-12-29T06:09:29Z</dcterms:modified>
  <cp:revision>197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C27309999CDA49A2853783E39D8ADD9D</vt:lpwstr>
  </property>
</Properties>
</file>