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XSpec="center" w:tblpY="555"/>
        <w:tblW w:w="14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076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SRHSGD</w:t>
            </w:r>
            <w:r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>
            <w:pPr>
              <w:spacing w:line="320" w:lineRule="exact"/>
              <w:ind w:firstLine="315" w:firstLineChars="15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81" w:type="dxa"/>
            <w:gridSpan w:val="8"/>
            <w:vAlign w:val="center"/>
          </w:tcPr>
          <w:p>
            <w:pPr>
              <w:spacing w:line="320" w:lineRule="exact"/>
              <w:ind w:firstLine="315" w:firstLineChars="150"/>
              <w:jc w:val="center"/>
              <w:rPr>
                <w:rFonts w:ascii="华文隶书" w:hAnsi="宋体" w:eastAsia="华文隶书"/>
                <w:szCs w:val="21"/>
                <w:u w:val="single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春节、五一、十一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648" w:type="dxa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48" w:type="dxa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1、厂区门卫是否严格执行制度，是否执行入厂交出烟火制度；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生产物资准备是否充足，是否能保障正常生产。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2、应急救援物资准备是否充足。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1、应急预案是否定期组织演练。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2、应急救援器材是否齐全完好。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1、厂区内有无吸烟现象；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2、有无酒后上班现象；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3、有无迟到、早退现象；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4、班中上班人员是否私自换岗、串岗、脱岗、睡岗干与生产无关的事；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8537C"/>
    <w:multiLevelType w:val="multilevel"/>
    <w:tmpl w:val="3018537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4D7C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6FD6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781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363D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F352E9A"/>
    <w:rsid w:val="64D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</Words>
  <Characters>366</Characters>
  <Lines>3</Lines>
  <Paragraphs>1</Paragraphs>
  <TotalTime>13</TotalTime>
  <ScaleCrop>false</ScaleCrop>
  <LinksUpToDate>false</LinksUpToDate>
  <CharactersWithSpaces>429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2019-06-18T01:20:00Z</dcterms:created>
  <dc:creator>Admin</dc:creator>
  <cp:lastModifiedBy>admin</cp:lastModifiedBy>
  <dcterms:modified xsi:type="dcterms:W3CDTF">2021-12-28T01:54:03Z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32C744A69D6B4DBF9EBC7D10C416399E</vt:lpwstr>
  </property>
</Properties>
</file>