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0"/>
        </w:tabs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202</w:t>
      </w:r>
      <w:r>
        <w:rPr>
          <w:rFonts w:ascii="宋体" w:hAnsi="宋体" w:eastAsia="宋体"/>
          <w:b/>
          <w:bCs/>
          <w:sz w:val="36"/>
          <w:szCs w:val="36"/>
        </w:rPr>
        <w:t>1</w:t>
      </w:r>
      <w:r>
        <w:rPr>
          <w:rFonts w:hint="eastAsia" w:ascii="宋体" w:hAnsi="宋体" w:eastAsia="宋体"/>
          <w:b/>
          <w:bCs/>
          <w:sz w:val="36"/>
          <w:szCs w:val="36"/>
        </w:rPr>
        <w:t>年各部门的安全生产目标分解</w:t>
      </w:r>
    </w:p>
    <w:p>
      <w:pPr>
        <w:tabs>
          <w:tab w:val="left" w:pos="2100"/>
        </w:tabs>
        <w:jc w:val="left"/>
        <w:rPr>
          <w:rFonts w:ascii="宋体" w:hAnsi="宋体" w:eastAsia="宋体"/>
          <w:sz w:val="24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    </w:t>
      </w:r>
      <w:r>
        <w:rPr>
          <w:rFonts w:hint="eastAsia" w:ascii="宋体" w:hAnsi="宋体" w:eastAsia="宋体"/>
          <w:sz w:val="24"/>
        </w:rPr>
        <w:t>为了贯彻执行“安全第一，预防为主、综合治理”方针，强化安全、职业健康，落实安全生产责任，避免和减少各类事故的发生，根据《中华人民共和国安全生产法》、《江西省安全生产条例》以及省、市有关部门，保障公司安全生产目标的实现，特对公司安全生产目标进行分解。</w:t>
      </w:r>
    </w:p>
    <w:tbl>
      <w:tblPr>
        <w:tblStyle w:val="5"/>
        <w:tblW w:w="15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085"/>
        <w:gridCol w:w="1952"/>
        <w:gridCol w:w="1952"/>
        <w:gridCol w:w="1952"/>
        <w:gridCol w:w="1952"/>
        <w:gridCol w:w="1952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3085" w:type="dxa"/>
            <w:vMerge w:val="restart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</w:t>
            </w:r>
            <w:r>
              <w:rPr>
                <w:rFonts w:ascii="宋体" w:hAnsi="宋体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标</w:t>
            </w:r>
          </w:p>
        </w:tc>
        <w:tc>
          <w:tcPr>
            <w:tcW w:w="11712" w:type="dxa"/>
            <w:gridSpan w:val="6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目标分解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  <w:vMerge w:val="continue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hint="default" w:ascii="宋体" w:hAnsi="宋体" w:eastAsia="仿宋_GB2312"/>
                <w:b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  <w:r>
              <w:rPr>
                <w:rFonts w:hint="default" w:ascii="宋体" w:hAnsi="宋体"/>
                <w:lang w:val="en-US" w:eastAsia="zh-CN"/>
              </w:rPr>
              <w:t>s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销售部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bCs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重特大责任事故为零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轻伤责任事故少于2起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default" w:ascii="宋体" w:hAnsi="宋体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全员违章纠正率100%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安全隐患整改率</w:t>
            </w:r>
            <w:r>
              <w:rPr>
                <w:rFonts w:ascii="宋体" w:hAnsi="宋体" w:eastAsia="宋体"/>
                <w:bCs/>
                <w:sz w:val="24"/>
              </w:rPr>
              <w:t>100</w:t>
            </w:r>
            <w:r>
              <w:rPr>
                <w:rFonts w:hint="eastAsia" w:ascii="宋体" w:hAnsi="宋体" w:eastAsia="宋体"/>
                <w:bCs/>
                <w:sz w:val="24"/>
              </w:rPr>
              <w:t>﹪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3085" w:type="dxa"/>
          </w:tcPr>
          <w:p>
            <w:pPr>
              <w:tabs>
                <w:tab w:val="left" w:pos="2100"/>
              </w:tabs>
              <w:jc w:val="left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bCs/>
                <w:sz w:val="24"/>
              </w:rPr>
              <w:t>安全教育合格率100%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3085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  <w:tc>
          <w:tcPr>
            <w:tcW w:w="1952" w:type="dxa"/>
          </w:tcPr>
          <w:p>
            <w:pPr>
              <w:jc w:val="center"/>
              <w:rPr>
                <w:rFonts w:ascii="宋体" w:hAnsi="宋体"/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ind w:firstLine="600" w:firstLineChars="200"/>
        <w:rPr>
          <w:rFonts w:ascii="宋体" w:hAnsi="宋体" w:eastAsia="宋体"/>
          <w:bCs/>
          <w:sz w:val="30"/>
          <w:szCs w:val="30"/>
        </w:rPr>
      </w:pPr>
    </w:p>
    <w:p>
      <w:pPr>
        <w:ind w:firstLine="600" w:firstLineChars="200"/>
        <w:rPr>
          <w:rFonts w:hint="eastAsia" w:ascii="宋体" w:hAnsi="宋体" w:eastAsia="宋体"/>
          <w:bCs/>
          <w:sz w:val="30"/>
          <w:szCs w:val="30"/>
          <w:lang w:eastAsia="zh-CN"/>
        </w:rPr>
      </w:pPr>
      <w:r>
        <w:rPr>
          <w:rFonts w:hint="eastAsia" w:ascii="宋体" w:hAnsi="宋体" w:eastAsia="宋体"/>
          <w:bCs/>
          <w:sz w:val="30"/>
          <w:szCs w:val="30"/>
        </w:rPr>
        <w:t>编制：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何伟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  审核：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范和顺</w:t>
      </w:r>
      <w:r>
        <w:rPr>
          <w:rFonts w:hint="eastAsia" w:ascii="宋体" w:hAnsi="宋体" w:eastAsia="宋体"/>
          <w:bCs/>
          <w:sz w:val="30"/>
          <w:szCs w:val="30"/>
        </w:rPr>
        <w:t xml:space="preserve">                    批准：</w:t>
      </w:r>
      <w:r>
        <w:rPr>
          <w:rFonts w:hint="eastAsia" w:ascii="宋体" w:hAnsi="宋体" w:eastAsia="宋体"/>
          <w:bCs/>
          <w:sz w:val="30"/>
          <w:szCs w:val="30"/>
          <w:lang w:val="en-US" w:eastAsia="zh-CN"/>
        </w:rPr>
        <w:t>张伟华</w:t>
      </w:r>
    </w:p>
    <w:p>
      <w:pPr>
        <w:ind w:firstLine="600" w:firstLineChars="200"/>
      </w:pPr>
      <w:r>
        <w:rPr>
          <w:rFonts w:hint="eastAsia" w:ascii="宋体" w:hAnsi="宋体" w:eastAsia="宋体"/>
          <w:bCs/>
          <w:sz w:val="30"/>
          <w:szCs w:val="30"/>
        </w:rPr>
        <w:t xml:space="preserve">                                                                     202</w:t>
      </w:r>
      <w:r>
        <w:rPr>
          <w:rFonts w:ascii="宋体" w:hAnsi="宋体" w:eastAsia="宋体"/>
          <w:bCs/>
          <w:sz w:val="30"/>
          <w:szCs w:val="30"/>
        </w:rPr>
        <w:t>1</w:t>
      </w:r>
      <w:r>
        <w:rPr>
          <w:rFonts w:hint="eastAsia" w:ascii="宋体" w:hAnsi="宋体" w:eastAsia="宋体"/>
          <w:bCs/>
          <w:sz w:val="30"/>
          <w:szCs w:val="30"/>
        </w:rPr>
        <w:t>年</w:t>
      </w:r>
      <w:r>
        <w:rPr>
          <w:rFonts w:ascii="宋体" w:hAnsi="宋体" w:eastAsia="宋体"/>
          <w:bCs/>
          <w:sz w:val="30"/>
          <w:szCs w:val="30"/>
        </w:rPr>
        <w:t>2</w:t>
      </w:r>
      <w:r>
        <w:rPr>
          <w:rFonts w:hint="eastAsia" w:ascii="宋体" w:hAnsi="宋体" w:eastAsia="宋体"/>
          <w:bCs/>
          <w:sz w:val="30"/>
          <w:szCs w:val="30"/>
        </w:rPr>
        <w:t>月1日</w:t>
      </w:r>
    </w:p>
    <w:sectPr>
      <w:headerReference r:id="rId3" w:type="default"/>
      <w:pgSz w:w="16838" w:h="11906" w:orient="landscape"/>
      <w:pgMar w:top="720" w:right="720" w:bottom="720" w:left="720" w:header="851" w:footer="567" w:gutter="0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60"/>
  <w:drawingGridVerticalSpacing w:val="435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2"/>
  </w:compat>
  <w:rsids>
    <w:rsidRoot w:val="00354F15"/>
    <w:rsid w:val="000241E3"/>
    <w:rsid w:val="00027C4F"/>
    <w:rsid w:val="000B65D0"/>
    <w:rsid w:val="000F5F30"/>
    <w:rsid w:val="00106B0A"/>
    <w:rsid w:val="0010701A"/>
    <w:rsid w:val="00137F2A"/>
    <w:rsid w:val="0015126C"/>
    <w:rsid w:val="001518BB"/>
    <w:rsid w:val="00185096"/>
    <w:rsid w:val="001E242C"/>
    <w:rsid w:val="00220176"/>
    <w:rsid w:val="00233919"/>
    <w:rsid w:val="00262EE9"/>
    <w:rsid w:val="00276C4B"/>
    <w:rsid w:val="002929D6"/>
    <w:rsid w:val="002B0CE1"/>
    <w:rsid w:val="002C4CF3"/>
    <w:rsid w:val="00354F15"/>
    <w:rsid w:val="003677D0"/>
    <w:rsid w:val="003C502D"/>
    <w:rsid w:val="003D7B7B"/>
    <w:rsid w:val="003E5AE8"/>
    <w:rsid w:val="0044299E"/>
    <w:rsid w:val="004B3D71"/>
    <w:rsid w:val="004C7F61"/>
    <w:rsid w:val="004D6F4B"/>
    <w:rsid w:val="004D70C2"/>
    <w:rsid w:val="004E7675"/>
    <w:rsid w:val="005058C4"/>
    <w:rsid w:val="005120DD"/>
    <w:rsid w:val="005B5B79"/>
    <w:rsid w:val="006144DC"/>
    <w:rsid w:val="006343B1"/>
    <w:rsid w:val="00655F76"/>
    <w:rsid w:val="006972CB"/>
    <w:rsid w:val="006B4840"/>
    <w:rsid w:val="006D4BBA"/>
    <w:rsid w:val="006E1A67"/>
    <w:rsid w:val="006F67EA"/>
    <w:rsid w:val="00727B64"/>
    <w:rsid w:val="00752D1D"/>
    <w:rsid w:val="00765D90"/>
    <w:rsid w:val="007702BD"/>
    <w:rsid w:val="00780734"/>
    <w:rsid w:val="00782593"/>
    <w:rsid w:val="007A5E68"/>
    <w:rsid w:val="007B1D4A"/>
    <w:rsid w:val="007C332F"/>
    <w:rsid w:val="007C7828"/>
    <w:rsid w:val="007E5543"/>
    <w:rsid w:val="00817573"/>
    <w:rsid w:val="008264A7"/>
    <w:rsid w:val="00864202"/>
    <w:rsid w:val="008A608B"/>
    <w:rsid w:val="008B1121"/>
    <w:rsid w:val="008C7C23"/>
    <w:rsid w:val="009479E5"/>
    <w:rsid w:val="00965507"/>
    <w:rsid w:val="009A60B2"/>
    <w:rsid w:val="009B4D8E"/>
    <w:rsid w:val="009C152C"/>
    <w:rsid w:val="009F03A2"/>
    <w:rsid w:val="00AA4FAB"/>
    <w:rsid w:val="00AF4B8D"/>
    <w:rsid w:val="00B427BD"/>
    <w:rsid w:val="00B67EF6"/>
    <w:rsid w:val="00B913B7"/>
    <w:rsid w:val="00BA408E"/>
    <w:rsid w:val="00BC0A46"/>
    <w:rsid w:val="00BF7DA4"/>
    <w:rsid w:val="00C269EA"/>
    <w:rsid w:val="00C87D4E"/>
    <w:rsid w:val="00C9437F"/>
    <w:rsid w:val="00CA710D"/>
    <w:rsid w:val="00D05A13"/>
    <w:rsid w:val="00D65447"/>
    <w:rsid w:val="00DA5F36"/>
    <w:rsid w:val="00DB2DEF"/>
    <w:rsid w:val="00DD4CDA"/>
    <w:rsid w:val="00DE26F3"/>
    <w:rsid w:val="00E16307"/>
    <w:rsid w:val="00E63AF8"/>
    <w:rsid w:val="00E80D51"/>
    <w:rsid w:val="00EB46B4"/>
    <w:rsid w:val="00ED79C8"/>
    <w:rsid w:val="00EF0783"/>
    <w:rsid w:val="00F878EB"/>
    <w:rsid w:val="00FB673D"/>
    <w:rsid w:val="014973D2"/>
    <w:rsid w:val="03AE7B40"/>
    <w:rsid w:val="0B8A50BE"/>
    <w:rsid w:val="0F3C2452"/>
    <w:rsid w:val="112C1015"/>
    <w:rsid w:val="1731716C"/>
    <w:rsid w:val="18510308"/>
    <w:rsid w:val="1B447C83"/>
    <w:rsid w:val="21DC46D0"/>
    <w:rsid w:val="3030731C"/>
    <w:rsid w:val="3032397C"/>
    <w:rsid w:val="44CC3D47"/>
    <w:rsid w:val="4C0159A1"/>
    <w:rsid w:val="4CCF50FB"/>
    <w:rsid w:val="4F2B2671"/>
    <w:rsid w:val="4F8874CB"/>
    <w:rsid w:val="51A45AF7"/>
    <w:rsid w:val="5A3C09F2"/>
    <w:rsid w:val="5FFC35E2"/>
    <w:rsid w:val="6C8F3C46"/>
    <w:rsid w:val="6F013B6F"/>
    <w:rsid w:val="74AD46CE"/>
    <w:rsid w:val="766817D1"/>
    <w:rsid w:val="78EA2E30"/>
    <w:rsid w:val="7A5556C5"/>
    <w:rsid w:val="7C64601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脚 字符"/>
    <w:basedOn w:val="6"/>
    <w:link w:val="2"/>
    <w:qFormat/>
    <w:locked/>
    <w:uiPriority w:val="99"/>
    <w:rPr>
      <w:rFonts w:eastAsia="仿宋_GB2312" w:cs="Times New Roman"/>
      <w:kern w:val="2"/>
      <w:sz w:val="18"/>
      <w:szCs w:val="18"/>
    </w:rPr>
  </w:style>
  <w:style w:type="character" w:customStyle="1" w:styleId="8">
    <w:name w:val="页眉 字符"/>
    <w:basedOn w:val="6"/>
    <w:link w:val="3"/>
    <w:qFormat/>
    <w:locked/>
    <w:uiPriority w:val="99"/>
    <w:rPr>
      <w:rFonts w:eastAsia="仿宋_GB2312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76</Words>
  <Characters>439</Characters>
  <Lines>3</Lines>
  <Paragraphs>1</Paragraphs>
  <TotalTime>9</TotalTime>
  <ScaleCrop>false</ScaleCrop>
  <LinksUpToDate>false</LinksUpToDate>
  <CharactersWithSpaces>514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2017-10-14T02:45:00Z</dcterms:created>
  <dc:creator>Administrator</dc:creator>
  <cp:lastModifiedBy>Brandon Ingram</cp:lastModifiedBy>
  <cp:lastPrinted>2019-03-16T00:49:00Z</cp:lastPrinted>
  <dcterms:modified xsi:type="dcterms:W3CDTF">2021-12-23T08:16:58Z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046F5682DAE645BDAFECF27A60FFD25F</vt:lpwstr>
  </property>
</Properties>
</file>