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szCs w:val="36"/>
          <w:lang w:val="en-US" w:eastAsia="zh-CN"/>
        </w:rPr>
      </w:pPr>
      <w:r>
        <w:rPr>
          <w:rFonts w:hint="eastAsia"/>
          <w:b/>
          <w:sz w:val="36"/>
          <w:szCs w:val="36"/>
          <w:lang w:val="en-US" w:eastAsia="zh-CN"/>
        </w:rPr>
        <w:t>江西紫博光电科技有限公司</w:t>
      </w:r>
    </w:p>
    <w:p>
      <w:pPr>
        <w:jc w:val="center"/>
        <w:rPr>
          <w:rFonts w:hint="eastAsia"/>
          <w:b/>
          <w:sz w:val="36"/>
          <w:szCs w:val="36"/>
        </w:rPr>
      </w:pPr>
      <w:r>
        <w:rPr>
          <w:rFonts w:hint="eastAsia"/>
          <w:b/>
          <w:sz w:val="36"/>
          <w:szCs w:val="36"/>
        </w:rPr>
        <w:t>安全</w:t>
      </w:r>
      <w:r>
        <w:rPr>
          <w:rFonts w:hint="eastAsia"/>
          <w:b/>
          <w:sz w:val="36"/>
          <w:szCs w:val="36"/>
          <w:lang w:val="en-US" w:eastAsia="zh-CN"/>
        </w:rPr>
        <w:t>生产管理</w:t>
      </w:r>
      <w:r>
        <w:rPr>
          <w:rFonts w:hint="eastAsia"/>
          <w:b/>
          <w:sz w:val="36"/>
          <w:szCs w:val="36"/>
        </w:rPr>
        <w:t>制度</w:t>
      </w:r>
    </w:p>
    <w:p>
      <w:pPr>
        <w:jc w:val="center"/>
        <w:rPr>
          <w:rFonts w:hint="eastAsia"/>
          <w:b/>
          <w:sz w:val="36"/>
          <w:szCs w:val="36"/>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b/>
          <w:sz w:val="24"/>
          <w:szCs w:val="24"/>
        </w:rPr>
      </w:pPr>
      <w:r>
        <w:rPr>
          <w:rFonts w:hint="eastAsia"/>
          <w:b w:val="0"/>
          <w:bCs/>
          <w:sz w:val="24"/>
          <w:szCs w:val="24"/>
        </w:rPr>
        <w:t>为进一步加强公司生产工作的劳动保护</w:t>
      </w:r>
      <w:r>
        <w:rPr>
          <w:rFonts w:hint="eastAsia"/>
          <w:b w:val="0"/>
          <w:bCs/>
          <w:sz w:val="24"/>
          <w:szCs w:val="24"/>
          <w:lang w:eastAsia="zh-CN"/>
        </w:rPr>
        <w:t>，</w:t>
      </w:r>
      <w:r>
        <w:rPr>
          <w:rFonts w:hint="eastAsia"/>
          <w:b w:val="0"/>
          <w:bCs/>
          <w:sz w:val="24"/>
          <w:szCs w:val="24"/>
        </w:rPr>
        <w:t>改善劳动条件，保护公司员工的安全和人身健康，促进公司事业的发展</w:t>
      </w:r>
      <w:r>
        <w:rPr>
          <w:rFonts w:hint="eastAsia"/>
          <w:b w:val="0"/>
          <w:bCs/>
          <w:sz w:val="24"/>
          <w:szCs w:val="24"/>
          <w:lang w:eastAsia="zh-CN"/>
        </w:rPr>
        <w:t>，</w:t>
      </w:r>
      <w:r>
        <w:rPr>
          <w:rFonts w:hint="eastAsia"/>
          <w:b w:val="0"/>
          <w:bCs/>
          <w:sz w:val="24"/>
          <w:szCs w:val="24"/>
        </w:rPr>
        <w:t>特制订本公司安全</w:t>
      </w:r>
      <w:r>
        <w:rPr>
          <w:rFonts w:hint="eastAsia"/>
          <w:b w:val="0"/>
          <w:bCs/>
          <w:sz w:val="24"/>
          <w:szCs w:val="24"/>
          <w:lang w:val="en-US" w:eastAsia="zh-CN"/>
        </w:rPr>
        <w:t>生产管理</w:t>
      </w:r>
      <w:r>
        <w:rPr>
          <w:rFonts w:hint="eastAsia"/>
          <w:b w:val="0"/>
          <w:bCs/>
          <w:sz w:val="24"/>
          <w:szCs w:val="24"/>
        </w:rPr>
        <w:t>制度。</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 本公司的安全生产工作必须贯彻“安全第一，预防为主，综合治理”的方针。让所有人员知道安全工作的重要性和必要性。</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2、本公司生产管理员也是安全负责人，每天上班和下班均要对自己负责的工作区域进行安全检查，水管，电源电线插座，气灌瓶，化学物品</w:t>
      </w:r>
      <w:r>
        <w:rPr>
          <w:rFonts w:hint="eastAsia"/>
          <w:sz w:val="24"/>
          <w:szCs w:val="24"/>
          <w:lang w:eastAsia="zh-CN"/>
        </w:rPr>
        <w:t>，</w:t>
      </w:r>
      <w:r>
        <w:rPr>
          <w:rFonts w:hint="eastAsia"/>
          <w:sz w:val="24"/>
          <w:szCs w:val="24"/>
        </w:rPr>
        <w:t>厂房结构，排污池，堆放物品，静电等等。</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3、所有员工在上岗前相关管理</w:t>
      </w:r>
      <w:r>
        <w:rPr>
          <w:rFonts w:hint="eastAsia"/>
          <w:sz w:val="24"/>
          <w:szCs w:val="24"/>
          <w:lang w:val="en-US" w:eastAsia="zh-CN"/>
        </w:rPr>
        <w:t>人</w:t>
      </w:r>
      <w:r>
        <w:rPr>
          <w:rFonts w:hint="eastAsia"/>
          <w:sz w:val="24"/>
          <w:szCs w:val="24"/>
        </w:rPr>
        <w:t>员必须进行安全生产教育</w:t>
      </w:r>
      <w:r>
        <w:rPr>
          <w:rFonts w:hint="eastAsia"/>
          <w:sz w:val="24"/>
          <w:szCs w:val="24"/>
          <w:lang w:eastAsia="zh-CN"/>
        </w:rPr>
        <w:t>、</w:t>
      </w:r>
      <w:r>
        <w:rPr>
          <w:rFonts w:hint="eastAsia"/>
          <w:sz w:val="24"/>
          <w:szCs w:val="24"/>
        </w:rPr>
        <w:t>上岗安全注意事项等。必须要员工完全掌握后方可上岗。</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4、员工上班必须根据自己岗位要求穿戴劳动保护用品（口罩，眼罩，工作服，手套，安全帽，工作鞋等），不准穿拖鞋，背心，打赤膊，打赤脚，穿裙子，披头散发，穿高跟鞋以及不利于工作或会给生产和自己带来危险的物品等上班。</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5、厂区所有地方除指定吸烟地方外禁止吸烟，玩弄明火，或者明火作业，电焊操作必须远离物品在空旷地带进行。</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6、上班期间严禁串岗，打瞌睡，玩手机，看报纸书刊，操作岗位无人。</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7、加强易燃易爆物品和化学物品的储存，使用管理，杜绝各类事故的发生。</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8、消防灭火器要时刻检查，看压力指针是否在绿色区域。如果压力不够要及时填充，保持灭火器的干净整洁，不准乱挪乱用。</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9、工作区域严禁嬉戏打闹，不得不了解情况进行操作，防止意外产生。</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10、打雷闪电期间应适当关闭相关电源设备，防止雷击，打雷闪电时员工在上下班和工作期间不得在金属杆旁和树荫下避雨。更不得在户外和窗户边接打电话。</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11、工厂车间禁止酒后上岗和开叉车以及其它设备。</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12、在上班期间设备如有异响或者运行不畅情况应立即停止并通知相关人员检测</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13、除专业人员外任何员工不得擅自接驳电源，发现有电源线裸露，损坏要及时反映，由专门人员进行处理。</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14、酸洗房，煮碱房，污水池严禁无关人员进入和靠近。相关工作人员要及时提醒和阻止。</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15、工厂区域内所以水源均不能直接饮用，煮酸，酸洗，等车间任何液体皮肤均不能直接接触。</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16、叉车、电瓶叉车除专门人员外其他人员严禁操作，违禁操作者一律给予50元/次处罚。</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sz w:val="24"/>
          <w:szCs w:val="24"/>
        </w:rPr>
      </w:pPr>
      <w:r>
        <w:rPr>
          <w:rFonts w:hint="eastAsia"/>
          <w:sz w:val="24"/>
          <w:szCs w:val="24"/>
        </w:rPr>
        <w:t>17、公司手动液压车在使用时应注意安全，使用时应提前清除路线障碍，防止在推拉液压车时人员被绊倒，在背对墙壁、堆物的托盘等障碍物时，拉车和后面推车人员严禁用力过猛，必须缓慢移动，在人体离障碍物有1.5米时人员应及时撤出，防止刹不住车对人体造成碾压式伤害。</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sz w:val="24"/>
          <w:szCs w:val="24"/>
        </w:rPr>
      </w:pPr>
      <w:r>
        <w:rPr>
          <w:rFonts w:hint="eastAsia"/>
          <w:sz w:val="24"/>
          <w:szCs w:val="24"/>
        </w:rPr>
        <w:t>18、抬胶框时应双手抓住胶框边缘，不得单手抓提手，防止胶框提手老化脱落，造成对脚的伤害。</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b w:val="0"/>
          <w:bCs/>
          <w:sz w:val="24"/>
          <w:szCs w:val="24"/>
        </w:rPr>
      </w:pPr>
      <w:r>
        <w:rPr>
          <w:rFonts w:hint="eastAsia"/>
          <w:b w:val="0"/>
          <w:bCs/>
          <w:sz w:val="24"/>
          <w:szCs w:val="24"/>
        </w:rPr>
        <w:t>以上安全条例大家均需严格遵照执行，任何人不得违反，因违反以上条例造成严重后果的公司将追究其责任！</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b w:val="0"/>
          <w:bCs/>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b w:val="0"/>
          <w:bCs/>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b w:val="0"/>
          <w:bCs/>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textAlignment w:val="auto"/>
        <w:rPr>
          <w:b/>
          <w:sz w:val="24"/>
          <w:szCs w:val="24"/>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sz w:val="24"/>
          <w:szCs w:val="24"/>
        </w:rPr>
      </w:pPr>
      <w:r>
        <w:rPr>
          <w:rFonts w:hint="eastAsia"/>
          <w:sz w:val="24"/>
          <w:szCs w:val="24"/>
        </w:rPr>
        <w:t xml:space="preserve">                                       江西紫博光电科技有限公司</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sz w:val="24"/>
          <w:szCs w:val="24"/>
        </w:rPr>
      </w:pPr>
      <w:r>
        <w:rPr>
          <w:rFonts w:hint="eastAsia"/>
          <w:sz w:val="24"/>
          <w:szCs w:val="24"/>
        </w:rPr>
        <w:t xml:space="preserve">                          </w:t>
      </w:r>
    </w:p>
    <w:p>
      <w:pPr>
        <w:rPr>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1B1A"/>
    <w:rsid w:val="0004447B"/>
    <w:rsid w:val="000C7943"/>
    <w:rsid w:val="00117B7D"/>
    <w:rsid w:val="00122A5E"/>
    <w:rsid w:val="001365D2"/>
    <w:rsid w:val="00140E56"/>
    <w:rsid w:val="00183AD1"/>
    <w:rsid w:val="001C04B8"/>
    <w:rsid w:val="00221942"/>
    <w:rsid w:val="002427DC"/>
    <w:rsid w:val="002A55D2"/>
    <w:rsid w:val="002F3419"/>
    <w:rsid w:val="003454E0"/>
    <w:rsid w:val="003D055C"/>
    <w:rsid w:val="003D29CE"/>
    <w:rsid w:val="003E0BD1"/>
    <w:rsid w:val="00450A58"/>
    <w:rsid w:val="005C3F22"/>
    <w:rsid w:val="00604550"/>
    <w:rsid w:val="00675913"/>
    <w:rsid w:val="006D3E9C"/>
    <w:rsid w:val="00734961"/>
    <w:rsid w:val="00737B6D"/>
    <w:rsid w:val="00760538"/>
    <w:rsid w:val="0077519D"/>
    <w:rsid w:val="00795E87"/>
    <w:rsid w:val="007A3A94"/>
    <w:rsid w:val="007C7DEE"/>
    <w:rsid w:val="00827B8F"/>
    <w:rsid w:val="00932E7D"/>
    <w:rsid w:val="00997B86"/>
    <w:rsid w:val="009C1AAE"/>
    <w:rsid w:val="00A449FB"/>
    <w:rsid w:val="00AE67ED"/>
    <w:rsid w:val="00AF2464"/>
    <w:rsid w:val="00B165E9"/>
    <w:rsid w:val="00B325F2"/>
    <w:rsid w:val="00B91C5F"/>
    <w:rsid w:val="00B92E3D"/>
    <w:rsid w:val="00BF49C8"/>
    <w:rsid w:val="00C61B1A"/>
    <w:rsid w:val="00CB1306"/>
    <w:rsid w:val="00CB2391"/>
    <w:rsid w:val="00D4196A"/>
    <w:rsid w:val="00E0293C"/>
    <w:rsid w:val="00E202A6"/>
    <w:rsid w:val="00E44943"/>
    <w:rsid w:val="00E81D37"/>
    <w:rsid w:val="00EB7AD6"/>
    <w:rsid w:val="00F34FD8"/>
    <w:rsid w:val="00FB5F6E"/>
    <w:rsid w:val="713D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D419C7-535B-4EEB-9698-6ADE030550EB}">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2</Pages>
  <Words>185</Words>
  <Characters>1056</Characters>
  <Lines>8</Lines>
  <Paragraphs>2</Paragraphs>
  <TotalTime>207</TotalTime>
  <ScaleCrop>false</ScaleCrop>
  <LinksUpToDate>false</LinksUpToDate>
  <CharactersWithSpaces>1239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2015-08-04T08:05:00Z</dcterms:created>
  <dc:creator>user</dc:creator>
  <cp:lastModifiedBy>娟</cp:lastModifiedBy>
  <cp:lastPrinted>2015-08-27T06:02:00Z</cp:lastPrinted>
  <dcterms:modified xsi:type="dcterms:W3CDTF">2021-10-18T02:16:23Z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FD2C38C78D1A4077919DA1E0E8AA22C9</vt:lpwstr>
  </property>
</Properties>
</file>