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46D" w:rsidRDefault="00612E06">
      <w:pPr>
        <w:jc w:val="right"/>
        <w:rPr>
          <w:rFonts w:ascii="黑体" w:eastAsia="黑体" w:hAnsi="Times New Roman" w:cs="宋体"/>
          <w:b/>
          <w:sz w:val="28"/>
          <w:szCs w:val="28"/>
        </w:rPr>
      </w:pPr>
      <w:r>
        <w:rPr>
          <w:rFonts w:asciiTheme="minorEastAsia" w:eastAsiaTheme="minorEastAsia" w:hAnsiTheme="minorEastAsia" w:cstheme="minorEastAsia" w:hint="eastAsia"/>
          <w:sz w:val="28"/>
          <w:szCs w:val="28"/>
        </w:rPr>
        <w:t xml:space="preserve">                 </w:t>
      </w:r>
    </w:p>
    <w:p w:rsidR="007C446D" w:rsidRDefault="007C446D">
      <w:pPr>
        <w:spacing w:line="360" w:lineRule="auto"/>
        <w:rPr>
          <w:rFonts w:asciiTheme="minorEastAsia" w:eastAsiaTheme="minorEastAsia" w:hAnsiTheme="minorEastAsia" w:cstheme="minorEastAsia"/>
          <w:sz w:val="28"/>
          <w:szCs w:val="28"/>
        </w:rPr>
      </w:pPr>
    </w:p>
    <w:p w:rsidR="007C446D" w:rsidRDefault="007C446D">
      <w:pPr>
        <w:spacing w:line="360" w:lineRule="auto"/>
        <w:rPr>
          <w:rFonts w:asciiTheme="minorEastAsia" w:eastAsiaTheme="minorEastAsia" w:hAnsiTheme="minorEastAsia" w:cstheme="minorEastAsia"/>
          <w:sz w:val="28"/>
          <w:szCs w:val="28"/>
        </w:rPr>
      </w:pPr>
    </w:p>
    <w:p w:rsidR="007C446D" w:rsidRDefault="007C446D">
      <w:pPr>
        <w:jc w:val="center"/>
        <w:rPr>
          <w:rFonts w:asciiTheme="minorEastAsia" w:eastAsiaTheme="minorEastAsia" w:hAnsiTheme="minorEastAsia" w:cstheme="minorEastAsia"/>
          <w:b/>
          <w:spacing w:val="57"/>
          <w:sz w:val="52"/>
          <w:szCs w:val="52"/>
        </w:rPr>
      </w:pPr>
    </w:p>
    <w:p w:rsidR="007C446D" w:rsidRDefault="00424CA6">
      <w:pPr>
        <w:jc w:val="center"/>
        <w:rPr>
          <w:rFonts w:asciiTheme="minorEastAsia" w:eastAsiaTheme="minorEastAsia" w:hAnsiTheme="minorEastAsia" w:cstheme="minorEastAsia"/>
          <w:b/>
          <w:spacing w:val="57"/>
          <w:sz w:val="52"/>
          <w:szCs w:val="52"/>
        </w:rPr>
      </w:pPr>
      <w:r>
        <w:rPr>
          <w:rFonts w:asciiTheme="minorEastAsia" w:eastAsiaTheme="minorEastAsia" w:hAnsiTheme="minorEastAsia" w:cstheme="minorEastAsia" w:hint="eastAsia"/>
          <w:b/>
          <w:spacing w:val="57"/>
          <w:sz w:val="52"/>
          <w:szCs w:val="52"/>
        </w:rPr>
        <w:t>上饶市城投中大建筑工业有限公司</w:t>
      </w:r>
    </w:p>
    <w:p w:rsidR="007C446D" w:rsidRDefault="00612E06">
      <w:pPr>
        <w:spacing w:line="360" w:lineRule="auto"/>
        <w:jc w:val="center"/>
        <w:rPr>
          <w:rFonts w:asciiTheme="minorEastAsia" w:eastAsiaTheme="minorEastAsia" w:hAnsiTheme="minorEastAsia" w:cstheme="minorEastAsia"/>
          <w:b/>
          <w:sz w:val="84"/>
          <w:szCs w:val="84"/>
        </w:rPr>
      </w:pPr>
      <w:r>
        <w:rPr>
          <w:rFonts w:ascii="黑体" w:eastAsia="黑体" w:hAnsi="黑体" w:cs="黑体" w:hint="eastAsia"/>
          <w:b/>
          <w:sz w:val="84"/>
          <w:szCs w:val="84"/>
        </w:rPr>
        <w:t>安全操作规程</w:t>
      </w:r>
    </w:p>
    <w:p w:rsidR="007C446D" w:rsidRDefault="00C94D0A">
      <w:pPr>
        <w:spacing w:line="360" w:lineRule="auto"/>
        <w:jc w:val="center"/>
        <w:rPr>
          <w:rFonts w:asciiTheme="minorEastAsia" w:eastAsia="黑体" w:hAnsiTheme="minorEastAsia" w:cstheme="minorEastAsia"/>
          <w:b/>
          <w:sz w:val="21"/>
          <w:szCs w:val="21"/>
        </w:rPr>
      </w:pPr>
      <w:r>
        <w:rPr>
          <w:rFonts w:ascii="黑体" w:eastAsia="黑体" w:hAnsi="Times New Roman" w:cs="宋体" w:hint="eastAsia"/>
          <w:b/>
          <w:sz w:val="28"/>
          <w:szCs w:val="28"/>
        </w:rPr>
        <w:t>SRCTZD</w:t>
      </w:r>
      <w:r w:rsidR="00612E06">
        <w:rPr>
          <w:rFonts w:ascii="黑体" w:eastAsia="黑体" w:hAnsi="Times New Roman" w:cs="宋体" w:hint="eastAsia"/>
          <w:b/>
          <w:sz w:val="28"/>
          <w:szCs w:val="28"/>
        </w:rPr>
        <w:t>/AQB3-（0201至0214）-202</w:t>
      </w:r>
      <w:r>
        <w:rPr>
          <w:rFonts w:ascii="黑体" w:eastAsia="黑体" w:hAnsi="Times New Roman" w:cs="宋体"/>
          <w:b/>
          <w:sz w:val="28"/>
          <w:szCs w:val="28"/>
        </w:rPr>
        <w:t>1</w:t>
      </w:r>
    </w:p>
    <w:p w:rsidR="007C446D" w:rsidRDefault="007C446D">
      <w:pPr>
        <w:spacing w:line="360" w:lineRule="auto"/>
        <w:rPr>
          <w:rFonts w:asciiTheme="minorEastAsia" w:eastAsiaTheme="minorEastAsia" w:hAnsiTheme="minorEastAsia" w:cstheme="minorEastAsia"/>
          <w:b/>
          <w:sz w:val="21"/>
          <w:szCs w:val="21"/>
        </w:rPr>
      </w:pPr>
    </w:p>
    <w:p w:rsidR="007C446D" w:rsidRDefault="00612E06">
      <w:pPr>
        <w:spacing w:line="360" w:lineRule="auto"/>
        <w:ind w:firstLineChars="600" w:firstLine="1928"/>
        <w:rPr>
          <w:rFonts w:asciiTheme="minorEastAsia" w:eastAsiaTheme="minorEastAsia" w:hAnsiTheme="minorEastAsia" w:cstheme="minorEastAsia"/>
          <w:b/>
          <w:sz w:val="32"/>
          <w:szCs w:val="32"/>
        </w:rPr>
      </w:pPr>
      <w:r>
        <w:rPr>
          <w:rFonts w:asciiTheme="minorEastAsia" w:eastAsiaTheme="minorEastAsia" w:hAnsiTheme="minorEastAsia" w:cstheme="minorEastAsia" w:hint="eastAsia"/>
          <w:b/>
          <w:sz w:val="32"/>
          <w:szCs w:val="32"/>
        </w:rPr>
        <w:t xml:space="preserve">   编   制：标准化文件编制小组      </w:t>
      </w:r>
    </w:p>
    <w:p w:rsidR="007C446D" w:rsidRDefault="00612E06">
      <w:pPr>
        <w:spacing w:line="360" w:lineRule="auto"/>
        <w:ind w:firstLineChars="600" w:firstLine="1928"/>
        <w:rPr>
          <w:rFonts w:asciiTheme="minorEastAsia" w:eastAsiaTheme="minorEastAsia" w:hAnsiTheme="minorEastAsia" w:cstheme="minorEastAsia"/>
          <w:b/>
          <w:sz w:val="32"/>
          <w:szCs w:val="32"/>
        </w:rPr>
      </w:pPr>
      <w:r>
        <w:rPr>
          <w:rFonts w:asciiTheme="minorEastAsia" w:eastAsiaTheme="minorEastAsia" w:hAnsiTheme="minorEastAsia" w:cstheme="minorEastAsia" w:hint="eastAsia"/>
          <w:b/>
          <w:sz w:val="32"/>
          <w:szCs w:val="32"/>
        </w:rPr>
        <w:t xml:space="preserve">   审  核：</w:t>
      </w:r>
      <w:r w:rsidR="00172C78">
        <w:rPr>
          <w:rFonts w:asciiTheme="minorEastAsia" w:eastAsiaTheme="minorEastAsia" w:hAnsiTheme="minorEastAsia" w:cstheme="minorEastAsia" w:hint="eastAsia"/>
          <w:b/>
          <w:sz w:val="32"/>
          <w:szCs w:val="32"/>
        </w:rPr>
        <w:t>徐友龙</w:t>
      </w:r>
    </w:p>
    <w:p w:rsidR="007C446D" w:rsidRDefault="00612E06">
      <w:pPr>
        <w:spacing w:line="360" w:lineRule="auto"/>
        <w:ind w:firstLineChars="600" w:firstLine="1928"/>
        <w:rPr>
          <w:rFonts w:asciiTheme="minorEastAsia" w:eastAsiaTheme="minorEastAsia" w:hAnsiTheme="minorEastAsia" w:cstheme="minorEastAsia"/>
          <w:b/>
          <w:sz w:val="32"/>
          <w:szCs w:val="32"/>
        </w:rPr>
      </w:pPr>
      <w:r>
        <w:rPr>
          <w:rFonts w:asciiTheme="minorEastAsia" w:eastAsiaTheme="minorEastAsia" w:hAnsiTheme="minorEastAsia" w:cstheme="minorEastAsia" w:hint="eastAsia"/>
          <w:b/>
          <w:sz w:val="32"/>
          <w:szCs w:val="32"/>
        </w:rPr>
        <w:t xml:space="preserve">   批  准：</w:t>
      </w:r>
      <w:r w:rsidR="00BB6FA4">
        <w:rPr>
          <w:rFonts w:asciiTheme="minorEastAsia" w:eastAsiaTheme="minorEastAsia" w:hAnsiTheme="minorEastAsia" w:cstheme="minorEastAsia" w:hint="eastAsia"/>
          <w:b/>
          <w:sz w:val="32"/>
          <w:szCs w:val="32"/>
        </w:rPr>
        <w:t>王强</w:t>
      </w:r>
      <w:bookmarkStart w:id="0" w:name="_GoBack"/>
      <w:bookmarkEnd w:id="0"/>
    </w:p>
    <w:p w:rsidR="007C446D" w:rsidRDefault="007C446D">
      <w:pPr>
        <w:spacing w:line="360" w:lineRule="auto"/>
        <w:ind w:firstLineChars="200" w:firstLine="643"/>
        <w:rPr>
          <w:rFonts w:asciiTheme="minorEastAsia" w:eastAsiaTheme="minorEastAsia" w:hAnsiTheme="minorEastAsia" w:cstheme="minorEastAsia"/>
          <w:b/>
          <w:sz w:val="32"/>
          <w:szCs w:val="32"/>
        </w:rPr>
      </w:pPr>
    </w:p>
    <w:p w:rsidR="007C446D" w:rsidRDefault="007C446D">
      <w:pPr>
        <w:spacing w:line="360" w:lineRule="auto"/>
        <w:ind w:firstLineChars="200" w:firstLine="643"/>
        <w:rPr>
          <w:rFonts w:asciiTheme="minorEastAsia" w:eastAsiaTheme="minorEastAsia" w:hAnsiTheme="minorEastAsia" w:cstheme="minorEastAsia"/>
          <w:b/>
          <w:sz w:val="32"/>
          <w:szCs w:val="32"/>
        </w:rPr>
      </w:pPr>
    </w:p>
    <w:p w:rsidR="007C446D" w:rsidRDefault="007C446D">
      <w:pPr>
        <w:spacing w:line="360" w:lineRule="auto"/>
        <w:ind w:firstLineChars="200" w:firstLine="643"/>
        <w:rPr>
          <w:rFonts w:asciiTheme="minorEastAsia" w:eastAsiaTheme="minorEastAsia" w:hAnsiTheme="minorEastAsia" w:cstheme="minorEastAsia"/>
          <w:b/>
          <w:sz w:val="32"/>
          <w:szCs w:val="32"/>
        </w:rPr>
      </w:pPr>
    </w:p>
    <w:p w:rsidR="007C446D" w:rsidRDefault="00612E06">
      <w:pPr>
        <w:jc w:val="center"/>
        <w:rPr>
          <w:sz w:val="28"/>
          <w:szCs w:val="28"/>
        </w:rPr>
      </w:pPr>
      <w:r>
        <w:rPr>
          <w:rFonts w:hint="eastAsia"/>
          <w:sz w:val="28"/>
          <w:szCs w:val="28"/>
        </w:rPr>
        <w:t>生效日期：</w:t>
      </w:r>
      <w:r>
        <w:rPr>
          <w:rFonts w:hint="eastAsia"/>
          <w:sz w:val="28"/>
          <w:szCs w:val="28"/>
        </w:rPr>
        <w:t xml:space="preserve"> </w:t>
      </w:r>
      <w:r w:rsidR="00802807">
        <w:rPr>
          <w:rFonts w:hint="eastAsia"/>
          <w:sz w:val="28"/>
          <w:szCs w:val="28"/>
        </w:rPr>
        <w:t>2021</w:t>
      </w:r>
      <w:r>
        <w:rPr>
          <w:rFonts w:hint="eastAsia"/>
          <w:sz w:val="28"/>
          <w:szCs w:val="28"/>
        </w:rPr>
        <w:t>年</w:t>
      </w:r>
      <w:r w:rsidR="00802807">
        <w:rPr>
          <w:sz w:val="28"/>
          <w:szCs w:val="28"/>
        </w:rPr>
        <w:t>1</w:t>
      </w:r>
      <w:r>
        <w:rPr>
          <w:rFonts w:hint="eastAsia"/>
          <w:sz w:val="28"/>
          <w:szCs w:val="28"/>
        </w:rPr>
        <w:t>月</w:t>
      </w:r>
      <w:r>
        <w:rPr>
          <w:rFonts w:hint="eastAsia"/>
          <w:sz w:val="28"/>
          <w:szCs w:val="28"/>
        </w:rPr>
        <w:t>1</w:t>
      </w:r>
      <w:r>
        <w:rPr>
          <w:rFonts w:hint="eastAsia"/>
          <w:sz w:val="28"/>
          <w:szCs w:val="28"/>
        </w:rPr>
        <w:t>日</w:t>
      </w:r>
      <w:r>
        <w:rPr>
          <w:rFonts w:asciiTheme="minorEastAsia" w:eastAsiaTheme="minorEastAsia" w:hAnsiTheme="minorEastAsia" w:cstheme="minorEastAsia" w:hint="eastAsia"/>
          <w:sz w:val="28"/>
          <w:szCs w:val="28"/>
          <w:u w:val="single"/>
        </w:rPr>
        <w:t xml:space="preserve">     </w:t>
      </w:r>
    </w:p>
    <w:p w:rsidR="007C446D" w:rsidRDefault="007C446D">
      <w:pPr>
        <w:spacing w:line="360" w:lineRule="auto"/>
        <w:jc w:val="both"/>
        <w:rPr>
          <w:rFonts w:asciiTheme="minorEastAsia" w:eastAsiaTheme="minorEastAsia" w:hAnsiTheme="minorEastAsia" w:cstheme="minorEastAsia"/>
          <w:b/>
          <w:sz w:val="44"/>
          <w:szCs w:val="44"/>
        </w:rPr>
      </w:pPr>
    </w:p>
    <w:p w:rsidR="007C446D" w:rsidRDefault="00612E06">
      <w:pPr>
        <w:spacing w:line="360" w:lineRule="auto"/>
        <w:jc w:val="center"/>
        <w:rPr>
          <w:rFonts w:asciiTheme="minorEastAsia" w:eastAsiaTheme="minorEastAsia" w:hAnsiTheme="minorEastAsia" w:cstheme="minorEastAsia"/>
          <w:b/>
          <w:sz w:val="44"/>
          <w:szCs w:val="44"/>
        </w:rPr>
      </w:pPr>
      <w:r>
        <w:rPr>
          <w:rFonts w:asciiTheme="minorEastAsia" w:eastAsiaTheme="minorEastAsia" w:hAnsiTheme="minorEastAsia" w:cstheme="minorEastAsia" w:hint="eastAsia"/>
          <w:b/>
          <w:sz w:val="44"/>
          <w:szCs w:val="44"/>
        </w:rPr>
        <w:lastRenderedPageBreak/>
        <w:t>目    录</w:t>
      </w:r>
    </w:p>
    <w:p w:rsidR="007C446D" w:rsidRDefault="007C446D">
      <w:pPr>
        <w:spacing w:line="360" w:lineRule="auto"/>
        <w:jc w:val="center"/>
        <w:rPr>
          <w:rFonts w:asciiTheme="minorEastAsia" w:eastAsiaTheme="minorEastAsia" w:hAnsiTheme="minorEastAsia" w:cstheme="minorEastAsia"/>
          <w:b/>
          <w:sz w:val="21"/>
          <w:szCs w:val="21"/>
        </w:rPr>
      </w:pPr>
    </w:p>
    <w:p w:rsidR="007C446D" w:rsidRDefault="00612E06">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叉车安全操作规程</w:t>
      </w:r>
    </w:p>
    <w:p w:rsidR="007C446D" w:rsidRDefault="00612E06">
      <w:pPr>
        <w:numPr>
          <w:ilvl w:val="0"/>
          <w:numId w:val="1"/>
        </w:numPr>
        <w:spacing w:line="360" w:lineRule="auto"/>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起重工安全技术操作规程</w:t>
      </w:r>
    </w:p>
    <w:p w:rsidR="007C446D" w:rsidRDefault="00612E06">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电焊工安全技术操作规程</w:t>
      </w:r>
    </w:p>
    <w:p w:rsidR="007C446D" w:rsidRDefault="00612E06">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气焊（割）安全技术操作规程</w:t>
      </w:r>
    </w:p>
    <w:p w:rsidR="007C446D" w:rsidRDefault="00612E06">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维修电工安全技术操作规程</w:t>
      </w:r>
    </w:p>
    <w:p w:rsidR="007C446D" w:rsidRDefault="00612E06">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机修钳工安全技术操作规程</w:t>
      </w:r>
    </w:p>
    <w:p w:rsidR="009B01A1" w:rsidRDefault="009B01A1">
      <w:pPr>
        <w:adjustRightInd/>
        <w:snapToGrid/>
        <w:spacing w:after="0"/>
        <w:rPr>
          <w:rFonts w:asciiTheme="minorEastAsia" w:eastAsiaTheme="minorEastAsia" w:hAnsiTheme="minorEastAsia" w:cstheme="minorEastAsia"/>
          <w:b/>
          <w:sz w:val="28"/>
          <w:szCs w:val="28"/>
        </w:rPr>
      </w:pPr>
      <w:r>
        <w:rPr>
          <w:rFonts w:asciiTheme="minorEastAsia" w:eastAsiaTheme="minorEastAsia" w:hAnsiTheme="minorEastAsia" w:cstheme="minorEastAsia"/>
          <w:b/>
          <w:sz w:val="28"/>
          <w:szCs w:val="28"/>
        </w:rPr>
        <w:br w:type="page"/>
      </w:r>
    </w:p>
    <w:p w:rsidR="007C446D" w:rsidRDefault="00612E06">
      <w:pPr>
        <w:spacing w:line="360" w:lineRule="auto"/>
        <w:jc w:val="center"/>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lastRenderedPageBreak/>
        <w:t>叉车安全操作规程</w:t>
      </w:r>
    </w:p>
    <w:p w:rsidR="007C446D" w:rsidRDefault="00C94D0A">
      <w:pPr>
        <w:spacing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SRCTZD</w:t>
      </w:r>
      <w:r w:rsidR="00612E06">
        <w:rPr>
          <w:rFonts w:asciiTheme="minorEastAsia" w:eastAsiaTheme="minorEastAsia" w:hAnsiTheme="minorEastAsia" w:cs="宋体" w:hint="eastAsia"/>
          <w:b/>
          <w:sz w:val="24"/>
          <w:szCs w:val="24"/>
        </w:rPr>
        <w:t>/AQB3-0201-</w:t>
      </w:r>
      <w:r w:rsidR="00802807">
        <w:rPr>
          <w:rFonts w:asciiTheme="minorEastAsia" w:eastAsiaTheme="minorEastAsia" w:hAnsiTheme="minorEastAsia" w:cs="宋体" w:hint="eastAsia"/>
          <w:b/>
          <w:sz w:val="24"/>
          <w:szCs w:val="24"/>
        </w:rPr>
        <w:t>2021</w:t>
      </w:r>
    </w:p>
    <w:p w:rsidR="007C446D" w:rsidRDefault="00612E06">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1、驾驶人员必须经过相关部门考试合格，取得特殊工种操作证，方可驾驶叉车，并严格遵守各项安全操作规程。 </w:t>
      </w:r>
    </w:p>
    <w:p w:rsidR="007C446D" w:rsidRDefault="00612E06">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2、驾驶人员必须认真学习各种物品的特性，熟悉掌握各种应急处置方法、熟悉各种应急救援器材的使用。</w:t>
      </w:r>
    </w:p>
    <w:p w:rsidR="007C446D" w:rsidRDefault="00612E06">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3. 必须认真学习并严格遵守操作规程，熟悉车辆性能和操作区域道路情况。掌握维护叉车保养基本知识和技能，认真按规定做好车辆的维护保养工作。</w:t>
      </w:r>
    </w:p>
    <w:p w:rsidR="007C446D" w:rsidRDefault="00612E06">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 严禁带人行驶、严禁酒后驾驶；行驶途中不准饮食和闲谈；不准行驶途中手机通话。   </w:t>
      </w:r>
    </w:p>
    <w:p w:rsidR="007C446D" w:rsidRDefault="00612E06">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5. 车辆使用前，应严格检查，严禁带故障出车；应调整好座椅位臵，便于手脚操作。   </w:t>
      </w:r>
    </w:p>
    <w:p w:rsidR="007C446D" w:rsidRDefault="00612E06">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6．搬运货物时不允许用</w:t>
      </w:r>
      <w:proofErr w:type="gramStart"/>
      <w:r>
        <w:rPr>
          <w:rFonts w:asciiTheme="minorEastAsia" w:eastAsiaTheme="minorEastAsia" w:hAnsiTheme="minorEastAsia" w:cstheme="minorEastAsia" w:hint="eastAsia"/>
          <w:sz w:val="24"/>
          <w:szCs w:val="24"/>
        </w:rPr>
        <w:t>单个货叉运转</w:t>
      </w:r>
      <w:proofErr w:type="gramEnd"/>
      <w:r>
        <w:rPr>
          <w:rFonts w:asciiTheme="minorEastAsia" w:eastAsiaTheme="minorEastAsia" w:hAnsiTheme="minorEastAsia" w:cstheme="minorEastAsia" w:hint="eastAsia"/>
          <w:sz w:val="24"/>
          <w:szCs w:val="24"/>
        </w:rPr>
        <w:t>货物，也不允许用货叉尖端去挑起货物，必须</w:t>
      </w:r>
      <w:proofErr w:type="gramStart"/>
      <w:r>
        <w:rPr>
          <w:rFonts w:asciiTheme="minorEastAsia" w:eastAsiaTheme="minorEastAsia" w:hAnsiTheme="minorEastAsia" w:cstheme="minorEastAsia" w:hint="eastAsia"/>
          <w:sz w:val="24"/>
          <w:szCs w:val="24"/>
        </w:rPr>
        <w:t>是货叉</w:t>
      </w:r>
      <w:proofErr w:type="gramEnd"/>
      <w:r>
        <w:rPr>
          <w:rFonts w:asciiTheme="minorEastAsia" w:eastAsiaTheme="minorEastAsia" w:hAnsiTheme="minorEastAsia" w:cstheme="minorEastAsia" w:hint="eastAsia"/>
          <w:sz w:val="24"/>
          <w:szCs w:val="24"/>
        </w:rPr>
        <w:t>的全部插入货物下面并使货物均匀地</w:t>
      </w:r>
      <w:proofErr w:type="gramStart"/>
      <w:r>
        <w:rPr>
          <w:rFonts w:asciiTheme="minorEastAsia" w:eastAsiaTheme="minorEastAsia" w:hAnsiTheme="minorEastAsia" w:cstheme="minorEastAsia" w:hint="eastAsia"/>
          <w:sz w:val="24"/>
          <w:szCs w:val="24"/>
        </w:rPr>
        <w:t>放在货叉</w:t>
      </w:r>
      <w:proofErr w:type="gramEnd"/>
      <w:r>
        <w:rPr>
          <w:rFonts w:asciiTheme="minorEastAsia" w:eastAsiaTheme="minorEastAsia" w:hAnsiTheme="minorEastAsia" w:cstheme="minorEastAsia" w:hint="eastAsia"/>
          <w:sz w:val="24"/>
          <w:szCs w:val="24"/>
        </w:rPr>
        <w:t>上。   </w:t>
      </w:r>
    </w:p>
    <w:p w:rsidR="007C446D" w:rsidRDefault="00612E06">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7．叉车操作要平稳、准确，禁止急刹车，急转弯平稳起步，转向前一定要先减速，正常行驶速度不要过快，平稳制动停车。  </w:t>
      </w:r>
    </w:p>
    <w:p w:rsidR="007C446D" w:rsidRDefault="00612E06">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8．</w:t>
      </w:r>
      <w:proofErr w:type="gramStart"/>
      <w:r>
        <w:rPr>
          <w:rFonts w:asciiTheme="minorEastAsia" w:eastAsiaTheme="minorEastAsia" w:hAnsiTheme="minorEastAsia" w:cstheme="minorEastAsia" w:hint="eastAsia"/>
          <w:sz w:val="24"/>
          <w:szCs w:val="24"/>
        </w:rPr>
        <w:t>严禁货叉上</w:t>
      </w:r>
      <w:proofErr w:type="gramEnd"/>
      <w:r>
        <w:rPr>
          <w:rFonts w:asciiTheme="minorEastAsia" w:eastAsiaTheme="minorEastAsia" w:hAnsiTheme="minorEastAsia" w:cstheme="minorEastAsia" w:hint="eastAsia"/>
          <w:sz w:val="24"/>
          <w:szCs w:val="24"/>
        </w:rPr>
        <w:t>站人、载人运行。  </w:t>
      </w:r>
    </w:p>
    <w:p w:rsidR="007C446D" w:rsidRDefault="00612E06">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9．对于尺寸较大的货物要小心搬运，不要搬运未固定或松散的货物   </w:t>
      </w:r>
    </w:p>
    <w:p w:rsidR="007C446D" w:rsidRDefault="00612E06">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10、驾驶人员根据不同的危险特性，应分别穿戴相应的防护用具。</w:t>
      </w:r>
    </w:p>
    <w:p w:rsidR="007C446D" w:rsidRDefault="00612E06">
      <w:pPr>
        <w:spacing w:line="360" w:lineRule="auto"/>
        <w:ind w:firstLineChars="200" w:firstLine="482"/>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
          <w:sz w:val="24"/>
          <w:szCs w:val="24"/>
        </w:rPr>
        <w:t xml:space="preserve">    </w:t>
      </w:r>
    </w:p>
    <w:p w:rsidR="007C446D" w:rsidRDefault="007C446D">
      <w:pPr>
        <w:spacing w:line="360" w:lineRule="auto"/>
        <w:ind w:firstLineChars="200" w:firstLine="482"/>
        <w:rPr>
          <w:rFonts w:asciiTheme="minorEastAsia" w:eastAsiaTheme="minorEastAsia" w:hAnsiTheme="minorEastAsia" w:cstheme="minorEastAsia"/>
          <w:b/>
          <w:sz w:val="24"/>
          <w:szCs w:val="24"/>
        </w:rPr>
      </w:pPr>
    </w:p>
    <w:p w:rsidR="007C446D" w:rsidRDefault="007C446D">
      <w:pPr>
        <w:spacing w:line="360" w:lineRule="auto"/>
        <w:ind w:firstLineChars="200" w:firstLine="482"/>
        <w:rPr>
          <w:rFonts w:asciiTheme="minorEastAsia" w:eastAsiaTheme="minorEastAsia" w:hAnsiTheme="minorEastAsia" w:cstheme="minorEastAsia"/>
          <w:b/>
          <w:sz w:val="24"/>
          <w:szCs w:val="24"/>
        </w:rPr>
      </w:pPr>
    </w:p>
    <w:p w:rsidR="007C446D" w:rsidRDefault="007C446D">
      <w:pPr>
        <w:spacing w:line="360" w:lineRule="auto"/>
        <w:ind w:firstLineChars="200" w:firstLine="482"/>
        <w:rPr>
          <w:rFonts w:asciiTheme="minorEastAsia" w:eastAsiaTheme="minorEastAsia" w:hAnsiTheme="minorEastAsia" w:cstheme="minorEastAsia"/>
          <w:b/>
          <w:sz w:val="24"/>
          <w:szCs w:val="24"/>
        </w:rPr>
      </w:pPr>
    </w:p>
    <w:p w:rsidR="007C446D" w:rsidRDefault="00612E06">
      <w:pPr>
        <w:spacing w:line="360" w:lineRule="auto"/>
        <w:jc w:val="center"/>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lastRenderedPageBreak/>
        <w:t>起重工安全技术操作规程</w:t>
      </w:r>
    </w:p>
    <w:p w:rsidR="007C446D" w:rsidRDefault="00C94D0A">
      <w:pPr>
        <w:spacing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SRCTZD</w:t>
      </w:r>
      <w:r w:rsidR="00612E06">
        <w:rPr>
          <w:rFonts w:asciiTheme="minorEastAsia" w:eastAsiaTheme="minorEastAsia" w:hAnsiTheme="minorEastAsia" w:cs="宋体" w:hint="eastAsia"/>
          <w:b/>
          <w:sz w:val="24"/>
          <w:szCs w:val="24"/>
        </w:rPr>
        <w:t>/AQB3-0202-</w:t>
      </w:r>
      <w:r w:rsidR="00802807">
        <w:rPr>
          <w:rFonts w:asciiTheme="minorEastAsia" w:eastAsiaTheme="minorEastAsia" w:hAnsiTheme="minorEastAsia" w:cs="宋体" w:hint="eastAsia"/>
          <w:b/>
          <w:sz w:val="24"/>
          <w:szCs w:val="24"/>
        </w:rPr>
        <w:t>2021</w:t>
      </w:r>
    </w:p>
    <w:p w:rsidR="007C446D" w:rsidRDefault="00612E06">
      <w:pPr>
        <w:rPr>
          <w:rFonts w:ascii="宋体" w:eastAsia="宋体" w:hAnsi="宋体"/>
          <w:sz w:val="24"/>
          <w:szCs w:val="24"/>
        </w:rPr>
      </w:pPr>
      <w:r>
        <w:rPr>
          <w:rFonts w:ascii="宋体" w:eastAsia="宋体" w:hAnsi="宋体" w:hint="eastAsia"/>
          <w:sz w:val="24"/>
          <w:szCs w:val="24"/>
        </w:rPr>
        <w:t>1、起重工应经专业培训，并经考试合格持有安全操作证，方能从事作业。</w:t>
      </w:r>
    </w:p>
    <w:p w:rsidR="007C446D" w:rsidRDefault="00612E06">
      <w:pPr>
        <w:rPr>
          <w:rFonts w:ascii="宋体" w:eastAsia="宋体" w:hAnsi="宋体"/>
          <w:sz w:val="24"/>
          <w:szCs w:val="24"/>
        </w:rPr>
      </w:pPr>
      <w:r>
        <w:rPr>
          <w:rFonts w:ascii="宋体" w:eastAsia="宋体" w:hAnsi="宋体" w:hint="eastAsia"/>
          <w:sz w:val="24"/>
          <w:szCs w:val="24"/>
        </w:rPr>
        <w:t>2、工作前必须戴好安全帽，严格检查各种设备、工具、索具是否完全可靠，不准超负荷使用，麻绳不准用于机械传动。</w:t>
      </w:r>
    </w:p>
    <w:p w:rsidR="007C446D" w:rsidRDefault="00612E06">
      <w:pPr>
        <w:rPr>
          <w:rFonts w:ascii="宋体" w:eastAsia="宋体" w:hAnsi="宋体"/>
          <w:sz w:val="24"/>
          <w:szCs w:val="24"/>
        </w:rPr>
      </w:pPr>
      <w:r>
        <w:rPr>
          <w:rFonts w:ascii="宋体" w:eastAsia="宋体" w:hAnsi="宋体" w:hint="eastAsia"/>
          <w:sz w:val="24"/>
          <w:szCs w:val="24"/>
        </w:rPr>
        <w:t>3、现场动力设备必须接地可靠，绝缘良好，移动式灯具要使用安全电压(36V以下)。</w:t>
      </w:r>
    </w:p>
    <w:p w:rsidR="007C446D" w:rsidRDefault="00612E06">
      <w:pPr>
        <w:rPr>
          <w:rFonts w:ascii="宋体" w:eastAsia="宋体" w:hAnsi="宋体"/>
          <w:sz w:val="24"/>
          <w:szCs w:val="24"/>
        </w:rPr>
      </w:pPr>
      <w:r>
        <w:rPr>
          <w:rFonts w:ascii="宋体" w:eastAsia="宋体" w:hAnsi="宋体" w:hint="eastAsia"/>
          <w:sz w:val="24"/>
          <w:szCs w:val="24"/>
        </w:rPr>
        <w:t>4、多人操作要有专人负责指挥、统一信号，交底清楚，严格按总指挥命令或信号工作。如</w:t>
      </w:r>
      <w:proofErr w:type="gramStart"/>
      <w:r>
        <w:rPr>
          <w:rFonts w:ascii="宋体" w:eastAsia="宋体" w:hAnsi="宋体" w:hint="eastAsia"/>
          <w:sz w:val="24"/>
          <w:szCs w:val="24"/>
        </w:rPr>
        <w:t>遇操作</w:t>
      </w:r>
      <w:proofErr w:type="gramEnd"/>
      <w:r>
        <w:rPr>
          <w:rFonts w:ascii="宋体" w:eastAsia="宋体" w:hAnsi="宋体" w:hint="eastAsia"/>
          <w:sz w:val="24"/>
          <w:szCs w:val="24"/>
        </w:rPr>
        <w:t>者看不清指挥手势时，应设中</w:t>
      </w:r>
    </w:p>
    <w:p w:rsidR="007C446D" w:rsidRDefault="00612E06">
      <w:pPr>
        <w:rPr>
          <w:rFonts w:ascii="宋体" w:eastAsia="宋体" w:hAnsi="宋体"/>
          <w:sz w:val="24"/>
          <w:szCs w:val="24"/>
        </w:rPr>
      </w:pPr>
      <w:r>
        <w:rPr>
          <w:rFonts w:ascii="宋体" w:eastAsia="宋体" w:hAnsi="宋体" w:hint="eastAsia"/>
          <w:sz w:val="24"/>
          <w:szCs w:val="24"/>
        </w:rPr>
        <w:t xml:space="preserve">转助手，准确传递信号。    </w:t>
      </w:r>
    </w:p>
    <w:p w:rsidR="007C446D" w:rsidRDefault="00612E06">
      <w:pPr>
        <w:rPr>
          <w:rFonts w:ascii="宋体" w:eastAsia="宋体" w:hAnsi="宋体"/>
          <w:sz w:val="24"/>
          <w:szCs w:val="24"/>
        </w:rPr>
      </w:pPr>
      <w:r>
        <w:rPr>
          <w:rFonts w:ascii="宋体" w:eastAsia="宋体" w:hAnsi="宋体" w:hint="eastAsia"/>
          <w:sz w:val="24"/>
          <w:szCs w:val="24"/>
        </w:rPr>
        <w:t xml:space="preserve">5、起吊工作物，应先检查捆缚是否牢固，绳索经过有棱角快口处应设垫衬，然后试吊离地面o．5m，经检查确认稳妥可靠后方能起吊。    </w:t>
      </w:r>
    </w:p>
    <w:p w:rsidR="007C446D" w:rsidRDefault="00612E06">
      <w:pPr>
        <w:rPr>
          <w:rFonts w:ascii="宋体" w:eastAsia="宋体" w:hAnsi="宋体"/>
          <w:sz w:val="24"/>
          <w:szCs w:val="24"/>
        </w:rPr>
      </w:pPr>
      <w:r>
        <w:rPr>
          <w:rFonts w:ascii="宋体" w:eastAsia="宋体" w:hAnsi="宋体" w:hint="eastAsia"/>
          <w:sz w:val="24"/>
          <w:szCs w:val="24"/>
        </w:rPr>
        <w:t>6、使用起重扒竿定位要正确，封底要牢靠，不许在受力后产生扭、曲、沉、斜等现象。</w:t>
      </w:r>
    </w:p>
    <w:p w:rsidR="007C446D" w:rsidRDefault="00612E06">
      <w:pPr>
        <w:rPr>
          <w:rFonts w:ascii="宋体" w:eastAsia="宋体" w:hAnsi="宋体"/>
          <w:sz w:val="24"/>
          <w:szCs w:val="24"/>
        </w:rPr>
      </w:pPr>
      <w:r>
        <w:rPr>
          <w:rFonts w:ascii="宋体" w:eastAsia="宋体" w:hAnsi="宋体" w:hint="eastAsia"/>
          <w:sz w:val="24"/>
          <w:szCs w:val="24"/>
        </w:rPr>
        <w:t>7、使用千斤顶时，底基要坚实，安放要平稳，顶盖与重物间应垫木块，缓速顶升，</w:t>
      </w:r>
      <w:proofErr w:type="gramStart"/>
      <w:r>
        <w:rPr>
          <w:rFonts w:ascii="宋体" w:eastAsia="宋体" w:hAnsi="宋体" w:hint="eastAsia"/>
          <w:sz w:val="24"/>
          <w:szCs w:val="24"/>
        </w:rPr>
        <w:t>随顶随垫</w:t>
      </w:r>
      <w:proofErr w:type="gramEnd"/>
      <w:r>
        <w:rPr>
          <w:rFonts w:ascii="宋体" w:eastAsia="宋体" w:hAnsi="宋体" w:hint="eastAsia"/>
          <w:sz w:val="24"/>
          <w:szCs w:val="24"/>
        </w:rPr>
        <w:t>，多台顶升时，要动作一致。</w:t>
      </w:r>
    </w:p>
    <w:p w:rsidR="007C446D" w:rsidRDefault="00612E06">
      <w:pPr>
        <w:rPr>
          <w:rFonts w:ascii="宋体" w:eastAsia="宋体" w:hAnsi="宋体"/>
          <w:sz w:val="24"/>
          <w:szCs w:val="24"/>
        </w:rPr>
      </w:pPr>
      <w:r>
        <w:rPr>
          <w:rFonts w:ascii="宋体" w:eastAsia="宋体" w:hAnsi="宋体" w:hint="eastAsia"/>
          <w:sz w:val="24"/>
          <w:szCs w:val="24"/>
        </w:rPr>
        <w:t>8、使用缆</w:t>
      </w:r>
      <w:proofErr w:type="gramStart"/>
      <w:r>
        <w:rPr>
          <w:rFonts w:ascii="宋体" w:eastAsia="宋体" w:hAnsi="宋体" w:hint="eastAsia"/>
          <w:sz w:val="24"/>
          <w:szCs w:val="24"/>
        </w:rPr>
        <w:t>风绳应不</w:t>
      </w:r>
      <w:proofErr w:type="gramEnd"/>
      <w:r>
        <w:rPr>
          <w:rFonts w:ascii="宋体" w:eastAsia="宋体" w:hAnsi="宋体" w:hint="eastAsia"/>
          <w:sz w:val="24"/>
          <w:szCs w:val="24"/>
        </w:rPr>
        <w:t>少于三根，固定位置要牢靠，不准系结在电线杆、机电设备和管道支架等处,缆风绳拉紧后与地面夹角应小于45°，需要固定在现场建筑构件上时，须经有关部门批准。</w:t>
      </w:r>
    </w:p>
    <w:p w:rsidR="007C446D" w:rsidRDefault="00612E06">
      <w:pPr>
        <w:rPr>
          <w:rFonts w:ascii="宋体" w:eastAsia="宋体" w:hAnsi="宋体"/>
          <w:sz w:val="24"/>
          <w:szCs w:val="24"/>
        </w:rPr>
      </w:pPr>
      <w:r>
        <w:rPr>
          <w:rFonts w:ascii="宋体" w:eastAsia="宋体" w:hAnsi="宋体" w:hint="eastAsia"/>
          <w:sz w:val="24"/>
          <w:szCs w:val="24"/>
        </w:rPr>
        <w:t>9、</w:t>
      </w:r>
      <w:proofErr w:type="gramStart"/>
      <w:r>
        <w:rPr>
          <w:rFonts w:ascii="宋体" w:eastAsia="宋体" w:hAnsi="宋体" w:hint="eastAsia"/>
          <w:sz w:val="24"/>
          <w:szCs w:val="24"/>
        </w:rPr>
        <w:t>卧式滚移重物</w:t>
      </w:r>
      <w:proofErr w:type="gramEnd"/>
      <w:r>
        <w:rPr>
          <w:rFonts w:ascii="宋体" w:eastAsia="宋体" w:hAnsi="宋体" w:hint="eastAsia"/>
          <w:sz w:val="24"/>
          <w:szCs w:val="24"/>
        </w:rPr>
        <w:t>时，地面必须平整，</w:t>
      </w:r>
      <w:proofErr w:type="gramStart"/>
      <w:r>
        <w:rPr>
          <w:rFonts w:ascii="宋体" w:eastAsia="宋体" w:hAnsi="宋体" w:hint="eastAsia"/>
          <w:sz w:val="24"/>
          <w:szCs w:val="24"/>
        </w:rPr>
        <w:t>枕木垫要</w:t>
      </w:r>
      <w:proofErr w:type="gramEnd"/>
      <w:r>
        <w:rPr>
          <w:rFonts w:ascii="宋体" w:eastAsia="宋体" w:hAnsi="宋体" w:hint="eastAsia"/>
          <w:sz w:val="24"/>
          <w:szCs w:val="24"/>
        </w:rPr>
        <w:t>硬，钢管要圆，需要用手扳动钢管时，手指应放在管内，物件前后不准站人。</w:t>
      </w:r>
    </w:p>
    <w:p w:rsidR="007C446D" w:rsidRDefault="00612E06">
      <w:pPr>
        <w:rPr>
          <w:rFonts w:ascii="宋体" w:eastAsia="宋体" w:hAnsi="宋体"/>
          <w:sz w:val="24"/>
          <w:szCs w:val="24"/>
        </w:rPr>
      </w:pPr>
      <w:r>
        <w:rPr>
          <w:rFonts w:ascii="宋体" w:eastAsia="宋体" w:hAnsi="宋体" w:hint="eastAsia"/>
          <w:sz w:val="24"/>
          <w:szCs w:val="24"/>
        </w:rPr>
        <w:t>10、起重区域周围应设置警戒线，悬挂明显警示牌，严禁非工作人员通行，遇六级大风时，严禁进行露天起重吊装。</w:t>
      </w:r>
    </w:p>
    <w:p w:rsidR="007C446D" w:rsidRDefault="00612E06">
      <w:pPr>
        <w:rPr>
          <w:rFonts w:ascii="宋体" w:eastAsia="宋体" w:hAnsi="宋体"/>
          <w:sz w:val="24"/>
          <w:szCs w:val="24"/>
        </w:rPr>
      </w:pPr>
      <w:r>
        <w:rPr>
          <w:rFonts w:ascii="宋体" w:eastAsia="宋体" w:hAnsi="宋体" w:hint="eastAsia"/>
          <w:sz w:val="24"/>
          <w:szCs w:val="24"/>
        </w:rPr>
        <w:t>11、在起重物件就位固定前，不得离开工作岗位，不准在索具受力</w:t>
      </w:r>
      <w:proofErr w:type="gramStart"/>
      <w:r>
        <w:rPr>
          <w:rFonts w:ascii="宋体" w:eastAsia="宋体" w:hAnsi="宋体" w:hint="eastAsia"/>
          <w:sz w:val="24"/>
          <w:szCs w:val="24"/>
        </w:rPr>
        <w:t>或吊物悬空</w:t>
      </w:r>
      <w:proofErr w:type="gramEnd"/>
      <w:r>
        <w:rPr>
          <w:rFonts w:ascii="宋体" w:eastAsia="宋体" w:hAnsi="宋体" w:hint="eastAsia"/>
          <w:sz w:val="24"/>
          <w:szCs w:val="24"/>
        </w:rPr>
        <w:t>的情况下中断工作。</w:t>
      </w:r>
    </w:p>
    <w:p w:rsidR="007C446D" w:rsidRDefault="00612E06">
      <w:pPr>
        <w:rPr>
          <w:rFonts w:ascii="宋体" w:eastAsia="宋体" w:hAnsi="宋体"/>
          <w:sz w:val="24"/>
          <w:szCs w:val="24"/>
        </w:rPr>
      </w:pPr>
      <w:r>
        <w:rPr>
          <w:rFonts w:ascii="宋体" w:eastAsia="宋体" w:hAnsi="宋体" w:hint="eastAsia"/>
          <w:sz w:val="24"/>
          <w:szCs w:val="24"/>
        </w:rPr>
        <w:t>12、</w:t>
      </w:r>
      <w:proofErr w:type="gramStart"/>
      <w:r>
        <w:rPr>
          <w:rFonts w:ascii="宋体" w:eastAsia="宋体" w:hAnsi="宋体" w:hint="eastAsia"/>
          <w:sz w:val="24"/>
          <w:szCs w:val="24"/>
        </w:rPr>
        <w:t>吊物悬空</w:t>
      </w:r>
      <w:proofErr w:type="gramEnd"/>
      <w:r>
        <w:rPr>
          <w:rFonts w:ascii="宋体" w:eastAsia="宋体" w:hAnsi="宋体" w:hint="eastAsia"/>
          <w:sz w:val="24"/>
          <w:szCs w:val="24"/>
        </w:rPr>
        <w:t>时，禁止</w:t>
      </w:r>
      <w:proofErr w:type="gramStart"/>
      <w:r>
        <w:rPr>
          <w:rFonts w:ascii="宋体" w:eastAsia="宋体" w:hAnsi="宋体" w:hint="eastAsia"/>
          <w:sz w:val="24"/>
          <w:szCs w:val="24"/>
        </w:rPr>
        <w:t>在吊物</w:t>
      </w:r>
      <w:proofErr w:type="gramEnd"/>
      <w:r>
        <w:rPr>
          <w:rFonts w:ascii="宋体" w:eastAsia="宋体" w:hAnsi="宋体" w:hint="eastAsia"/>
          <w:sz w:val="24"/>
          <w:szCs w:val="24"/>
        </w:rPr>
        <w:t>或吊臂下停留或通过，在卷扬机、滑轮前及索引钢丝绳边不准站人。</w:t>
      </w:r>
    </w:p>
    <w:p w:rsidR="007C446D" w:rsidRDefault="00612E06">
      <w:pPr>
        <w:rPr>
          <w:rFonts w:ascii="宋体" w:eastAsia="宋体" w:hAnsi="宋体"/>
          <w:sz w:val="24"/>
          <w:szCs w:val="24"/>
        </w:rPr>
      </w:pPr>
      <w:r>
        <w:rPr>
          <w:rFonts w:ascii="宋体" w:eastAsia="宋体" w:hAnsi="宋体" w:hint="eastAsia"/>
          <w:sz w:val="24"/>
          <w:szCs w:val="24"/>
        </w:rPr>
        <w:t>13、高处作业或使用其他机电设备时，应遵守高处作业安全技术操作规程。</w:t>
      </w:r>
    </w:p>
    <w:p w:rsidR="007C446D" w:rsidRDefault="00612E06">
      <w:pPr>
        <w:rPr>
          <w:rFonts w:ascii="宋体" w:eastAsia="宋体" w:hAnsi="宋体"/>
        </w:rPr>
      </w:pPr>
      <w:r>
        <w:rPr>
          <w:rFonts w:ascii="宋体" w:eastAsia="宋体" w:hAnsi="宋体" w:hint="eastAsia"/>
          <w:sz w:val="24"/>
          <w:szCs w:val="24"/>
        </w:rPr>
        <w:t>14、在化工装置区进行吊装，必须对设备、管道加以保护，以防损伤。</w:t>
      </w:r>
    </w:p>
    <w:p w:rsidR="007C446D" w:rsidRDefault="007C446D">
      <w:pPr>
        <w:spacing w:line="360" w:lineRule="auto"/>
        <w:rPr>
          <w:rFonts w:asciiTheme="minorEastAsia" w:eastAsiaTheme="minorEastAsia" w:hAnsiTheme="minorEastAsia" w:cstheme="minorEastAsia"/>
          <w:bCs/>
          <w:sz w:val="24"/>
          <w:szCs w:val="24"/>
        </w:rPr>
      </w:pPr>
    </w:p>
    <w:p w:rsidR="007C446D" w:rsidRDefault="007C446D">
      <w:pPr>
        <w:jc w:val="both"/>
        <w:rPr>
          <w:rFonts w:ascii="宋体" w:eastAsia="宋体" w:hAnsi="宋体"/>
          <w:bCs/>
          <w:sz w:val="24"/>
          <w:szCs w:val="24"/>
        </w:rPr>
      </w:pPr>
    </w:p>
    <w:p w:rsidR="007C446D" w:rsidRDefault="00612E06">
      <w:pPr>
        <w:jc w:val="center"/>
        <w:rPr>
          <w:rFonts w:ascii="黑体" w:eastAsia="黑体" w:hAnsi="黑体"/>
          <w:bCs/>
          <w:sz w:val="28"/>
          <w:szCs w:val="28"/>
        </w:rPr>
      </w:pPr>
      <w:r>
        <w:rPr>
          <w:rFonts w:ascii="黑体" w:eastAsia="黑体" w:hAnsi="黑体" w:hint="eastAsia"/>
          <w:bCs/>
          <w:sz w:val="28"/>
          <w:szCs w:val="28"/>
        </w:rPr>
        <w:lastRenderedPageBreak/>
        <w:t>电焊工安全技术操作规程</w:t>
      </w:r>
    </w:p>
    <w:p w:rsidR="007C446D" w:rsidRDefault="00C94D0A">
      <w:pPr>
        <w:spacing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SRCTZD</w:t>
      </w:r>
      <w:r w:rsidR="00612E06">
        <w:rPr>
          <w:rFonts w:asciiTheme="minorEastAsia" w:eastAsiaTheme="minorEastAsia" w:hAnsiTheme="minorEastAsia" w:cs="宋体" w:hint="eastAsia"/>
          <w:b/>
          <w:sz w:val="24"/>
          <w:szCs w:val="24"/>
        </w:rPr>
        <w:t>/AQB3-0203-</w:t>
      </w:r>
      <w:r w:rsidR="00802807">
        <w:rPr>
          <w:rFonts w:asciiTheme="minorEastAsia" w:eastAsiaTheme="minorEastAsia" w:hAnsiTheme="minorEastAsia" w:cs="宋体" w:hint="eastAsia"/>
          <w:b/>
          <w:sz w:val="24"/>
          <w:szCs w:val="24"/>
        </w:rPr>
        <w:t>2021</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1、应掌握一般电气知识，遵守焊工一般安全技术操作规程；熟悉灭火技术、触电急救和人工呼吸方法。</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2、工作前应检查焊机电源线、引出线及接线点是否良好；线路横越车行道应架空和加保护装置；焊机二次线路及外壳必须有良好接地；焊条的接钳绝缘必须良好。</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3、下雨天不准露天电焊，在潮湿地带工作时，应站在铺有绝缘物品的地方并穿好绝缘鞋。</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4、移动式电焊机从电力网上接线或检查线以及接地等工作均应由电工进行。</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5、推闸刀开关时，身体要偏斜些，要一次推足，然后开启电焊机；停机时，先要关电焊机，方能拉断电源闸刀开关。</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6、移动电焊机位置，须先停机断电；焊接中突然停电，应立即关好电焊机。</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7、在人多的地方焊接时，应设遮栏挡住弧光。无遮栏时应提醒周围人员不要直视弧光。</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8、换焊条时应戴好手套，身体不要靠在铁板或其他导电的物体上。    </w:t>
      </w:r>
    </w:p>
    <w:p w:rsidR="007C446D" w:rsidRDefault="00612E06">
      <w:pPr>
        <w:spacing w:line="360" w:lineRule="auto"/>
        <w:ind w:left="480" w:hangingChars="200" w:hanging="480"/>
        <w:rPr>
          <w:rFonts w:ascii="宋体" w:eastAsia="宋体" w:hAnsi="宋体"/>
          <w:bCs/>
          <w:sz w:val="24"/>
          <w:szCs w:val="24"/>
        </w:rPr>
      </w:pPr>
      <w:r>
        <w:rPr>
          <w:rFonts w:ascii="宋体" w:eastAsia="宋体" w:hAnsi="宋体" w:hint="eastAsia"/>
          <w:bCs/>
          <w:sz w:val="24"/>
          <w:szCs w:val="24"/>
        </w:rPr>
        <w:t xml:space="preserve"> 9、焊接有色金属器件时，应加强通风排毒，必要时使用过滤式防毒面具。</w:t>
      </w:r>
    </w:p>
    <w:p w:rsidR="007C446D" w:rsidRDefault="00612E06">
      <w:pPr>
        <w:spacing w:line="360" w:lineRule="auto"/>
        <w:ind w:left="480" w:hangingChars="200" w:hanging="480"/>
        <w:rPr>
          <w:rFonts w:ascii="宋体" w:eastAsia="宋体" w:hAnsi="宋体"/>
          <w:bCs/>
          <w:sz w:val="24"/>
          <w:szCs w:val="24"/>
        </w:rPr>
      </w:pPr>
      <w:r>
        <w:rPr>
          <w:rFonts w:ascii="宋体" w:eastAsia="宋体" w:hAnsi="宋体" w:hint="eastAsia"/>
          <w:bCs/>
          <w:sz w:val="24"/>
          <w:szCs w:val="24"/>
        </w:rPr>
        <w:t xml:space="preserve"> 10、修理煤气管，在泄漏煤气的地方进行焊接时，应事先通知煤气站，得到</w:t>
      </w:r>
      <w:proofErr w:type="gramStart"/>
      <w:r>
        <w:rPr>
          <w:rFonts w:ascii="宋体" w:eastAsia="宋体" w:hAnsi="宋体" w:hint="eastAsia"/>
          <w:bCs/>
          <w:sz w:val="24"/>
          <w:szCs w:val="24"/>
        </w:rPr>
        <w:t>允</w:t>
      </w:r>
      <w:proofErr w:type="gramEnd"/>
    </w:p>
    <w:p w:rsidR="007C446D" w:rsidRDefault="00612E06">
      <w:pPr>
        <w:spacing w:line="360" w:lineRule="auto"/>
        <w:ind w:left="480" w:hangingChars="200" w:hanging="480"/>
        <w:rPr>
          <w:rFonts w:ascii="宋体" w:eastAsia="宋体" w:hAnsi="宋体"/>
          <w:bCs/>
          <w:sz w:val="24"/>
          <w:szCs w:val="24"/>
        </w:rPr>
      </w:pPr>
      <w:r>
        <w:rPr>
          <w:rFonts w:ascii="宋体" w:eastAsia="宋体" w:hAnsi="宋体" w:hint="eastAsia"/>
          <w:bCs/>
          <w:sz w:val="24"/>
          <w:szCs w:val="24"/>
        </w:rPr>
        <w:t>许后方可进行。工作前关闭气源、加强通风，把积余煤气排除干净。</w:t>
      </w:r>
    </w:p>
    <w:p w:rsidR="007C446D" w:rsidRDefault="00612E06">
      <w:pPr>
        <w:tabs>
          <w:tab w:val="left" w:pos="6078"/>
        </w:tabs>
        <w:spacing w:line="360" w:lineRule="auto"/>
        <w:ind w:left="240" w:hangingChars="100" w:hanging="240"/>
        <w:rPr>
          <w:rFonts w:ascii="宋体" w:eastAsia="宋体" w:hAnsi="宋体"/>
          <w:bCs/>
          <w:sz w:val="24"/>
          <w:szCs w:val="24"/>
        </w:rPr>
      </w:pPr>
      <w:r>
        <w:rPr>
          <w:rFonts w:ascii="宋体" w:eastAsia="宋体" w:hAnsi="宋体" w:hint="eastAsia"/>
          <w:bCs/>
          <w:sz w:val="24"/>
          <w:szCs w:val="24"/>
        </w:rPr>
        <w:t xml:space="preserve"> 11、工作完毕应关闭电焊机，再切断电源。</w:t>
      </w:r>
      <w:r>
        <w:rPr>
          <w:rFonts w:ascii="宋体" w:eastAsia="宋体" w:hAnsi="宋体"/>
          <w:bCs/>
          <w:sz w:val="24"/>
          <w:szCs w:val="24"/>
        </w:rPr>
        <w:tab/>
      </w:r>
    </w:p>
    <w:p w:rsidR="007C446D" w:rsidRDefault="007C446D">
      <w:pPr>
        <w:spacing w:line="360" w:lineRule="auto"/>
        <w:rPr>
          <w:rFonts w:ascii="宋体" w:eastAsia="宋体" w:hAnsi="宋体" w:cstheme="minorEastAsia"/>
          <w:bCs/>
          <w:sz w:val="24"/>
          <w:szCs w:val="24"/>
        </w:rPr>
      </w:pPr>
    </w:p>
    <w:p w:rsidR="007C446D" w:rsidRDefault="007C446D">
      <w:pPr>
        <w:spacing w:line="360" w:lineRule="auto"/>
        <w:rPr>
          <w:rFonts w:ascii="宋体" w:eastAsia="宋体" w:hAnsi="宋体" w:cstheme="minorEastAsia"/>
          <w:bCs/>
          <w:sz w:val="24"/>
          <w:szCs w:val="24"/>
        </w:rPr>
      </w:pPr>
    </w:p>
    <w:p w:rsidR="007C446D" w:rsidRDefault="007C446D">
      <w:pPr>
        <w:spacing w:line="360" w:lineRule="auto"/>
        <w:rPr>
          <w:rFonts w:ascii="宋体" w:eastAsia="宋体" w:hAnsi="宋体" w:cstheme="minorEastAsia"/>
          <w:bCs/>
          <w:sz w:val="24"/>
          <w:szCs w:val="24"/>
        </w:rPr>
      </w:pPr>
    </w:p>
    <w:p w:rsidR="007C446D" w:rsidRDefault="00612E06">
      <w:pPr>
        <w:jc w:val="center"/>
        <w:rPr>
          <w:rFonts w:ascii="黑体" w:eastAsia="黑体" w:hAnsi="黑体"/>
          <w:bCs/>
          <w:sz w:val="28"/>
          <w:szCs w:val="28"/>
        </w:rPr>
      </w:pPr>
      <w:r>
        <w:rPr>
          <w:rFonts w:ascii="黑体" w:eastAsia="黑体" w:hAnsi="黑体" w:hint="eastAsia"/>
          <w:bCs/>
          <w:sz w:val="28"/>
          <w:szCs w:val="28"/>
        </w:rPr>
        <w:lastRenderedPageBreak/>
        <w:t>气焊(割)工安全技术操作规程</w:t>
      </w:r>
    </w:p>
    <w:p w:rsidR="007C446D" w:rsidRDefault="00C94D0A">
      <w:pPr>
        <w:spacing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SRCTZD</w:t>
      </w:r>
      <w:r w:rsidR="00612E06">
        <w:rPr>
          <w:rFonts w:asciiTheme="minorEastAsia" w:eastAsiaTheme="minorEastAsia" w:hAnsiTheme="minorEastAsia" w:cs="宋体" w:hint="eastAsia"/>
          <w:b/>
          <w:sz w:val="24"/>
          <w:szCs w:val="24"/>
        </w:rPr>
        <w:t>/AQB3-0204-</w:t>
      </w:r>
      <w:r w:rsidR="00802807">
        <w:rPr>
          <w:rFonts w:asciiTheme="minorEastAsia" w:eastAsiaTheme="minorEastAsia" w:hAnsiTheme="minorEastAsia" w:cs="宋体" w:hint="eastAsia"/>
          <w:b/>
          <w:sz w:val="24"/>
          <w:szCs w:val="24"/>
        </w:rPr>
        <w:t>2021</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1、严格遵守通用焊工安全技术操作规程和有关乙炔瓶、水封安全器、橡胶软管及氧气瓶的安全使用规则和焊(割)具安全技术操作规程。</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2、工作前或停工时间较长再工作时，必须检查所有设备、乙炔瓶、氧气瓶及橡胶软管的接头、阀门及紧固牢靠，不许有松动现象。氧气瓶及其附件、橡胶软管、工具上不准沾染油脂污垢。</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3、检查设备、附件及其管路是否漏气，只准用肥皂水试验。试验时，周围不准有明火，不准吸烟，严禁用火试验漏气。</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4、氧气瓶、乙炔</w:t>
      </w:r>
      <w:proofErr w:type="gramStart"/>
      <w:r>
        <w:rPr>
          <w:rFonts w:ascii="宋体" w:eastAsia="宋体" w:hAnsi="宋体" w:hint="eastAsia"/>
          <w:bCs/>
          <w:sz w:val="24"/>
          <w:szCs w:val="24"/>
        </w:rPr>
        <w:t>瓶必须</w:t>
      </w:r>
      <w:proofErr w:type="gramEnd"/>
      <w:r>
        <w:rPr>
          <w:rFonts w:ascii="宋体" w:eastAsia="宋体" w:hAnsi="宋体" w:hint="eastAsia"/>
          <w:bCs/>
          <w:sz w:val="24"/>
          <w:szCs w:val="24"/>
        </w:rPr>
        <w:t>在距离高温或明火10m以上，如条件限制，也不准少于5m，并采取隔离措施。</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5、禁止用易产生火花的工具去开启氧气瓶或乙炔瓶阀门。</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6、设备管道冻结时，严禁用火烤或用工具敲击冻块，氧气阀或管道要用40℃温水熔化；乙炔阀、回火防止器及管道可用热水或蒸汽加热解冻，或用25～30％氧化钠热水溶液解冻保温。</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7、焊接场地应备有相应的消防器材，露天作业应防止阳光直射氧气瓶或乙炔瓶。</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8、工作完毕离开工作现场，要拧上气瓶安全帽，收拾现场，把氧气瓶和乙炔瓶放在指定地点。</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9、气瓶压力表、安全阀应按规定定期校验和试验。</w:t>
      </w: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612E06">
      <w:pPr>
        <w:jc w:val="center"/>
        <w:rPr>
          <w:rFonts w:ascii="黑体" w:eastAsia="黑体" w:hAnsi="黑体"/>
          <w:bCs/>
          <w:sz w:val="28"/>
          <w:szCs w:val="28"/>
        </w:rPr>
      </w:pPr>
      <w:r>
        <w:rPr>
          <w:rFonts w:ascii="黑体" w:eastAsia="黑体" w:hAnsi="黑体" w:hint="eastAsia"/>
          <w:bCs/>
          <w:sz w:val="28"/>
          <w:szCs w:val="28"/>
        </w:rPr>
        <w:lastRenderedPageBreak/>
        <w:t>维修电工安全技术操作规程</w:t>
      </w:r>
    </w:p>
    <w:p w:rsidR="007C446D" w:rsidRDefault="00C94D0A">
      <w:pPr>
        <w:spacing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SRCTZD</w:t>
      </w:r>
      <w:r w:rsidR="00612E06">
        <w:rPr>
          <w:rFonts w:asciiTheme="minorEastAsia" w:eastAsiaTheme="minorEastAsia" w:hAnsiTheme="minorEastAsia" w:cs="宋体" w:hint="eastAsia"/>
          <w:b/>
          <w:sz w:val="24"/>
          <w:szCs w:val="24"/>
        </w:rPr>
        <w:t>/AQB3-0205-</w:t>
      </w:r>
      <w:r w:rsidR="00802807">
        <w:rPr>
          <w:rFonts w:asciiTheme="minorEastAsia" w:eastAsiaTheme="minorEastAsia" w:hAnsiTheme="minorEastAsia" w:cs="宋体" w:hint="eastAsia"/>
          <w:b/>
          <w:sz w:val="24"/>
          <w:szCs w:val="24"/>
        </w:rPr>
        <w:t>2021</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1、对自己工作范围的全部电气设备，要按规定要求认真进行巡视检查，并重点检查以下方面。</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a．所有机床设备和手提电动工具的金属外壳，必须有良好的接地线，不得有松脱、断线、接触不良等现象。</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b．室内离地2．5m和室外离地3．5m以下敷设的电气线路和电气装置，不得有破皮、断线、导电部分裸露漏电等现象。</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c．所有设备的保护装置(热继电器、限位开关、熔断器、漏电保护器等)，必须完整、安全可靠，发现问题有权令其暂停使用，并迅速处理。</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d．所有低压电气设备及线路、装置,对地绝缘不得低于O．5MΩ。</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e．所有设备不得超负荷使用，特殊情况应报知有关单位研究</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处理。</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f．电机温升不得超过铭牌规定，无铭牌可</w:t>
      </w:r>
      <w:proofErr w:type="gramStart"/>
      <w:r>
        <w:rPr>
          <w:rFonts w:ascii="宋体" w:eastAsia="宋体" w:hAnsi="宋体" w:hint="eastAsia"/>
          <w:bCs/>
          <w:sz w:val="24"/>
          <w:szCs w:val="24"/>
        </w:rPr>
        <w:t>按允许</w:t>
      </w:r>
      <w:proofErr w:type="gramEnd"/>
      <w:r>
        <w:rPr>
          <w:rFonts w:ascii="宋体" w:eastAsia="宋体" w:hAnsi="宋体" w:hint="eastAsia"/>
          <w:bCs/>
          <w:sz w:val="24"/>
          <w:szCs w:val="24"/>
        </w:rPr>
        <w:t>温升60℃</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使用。</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g．发现设备及电动机有异常声响时，应及时进行检修。</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h．滑环式电动机、交直流电机应注意检查整流子、滑环，表</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面不得有严重烧损，电刷火花不得过大。</w:t>
      </w:r>
    </w:p>
    <w:p w:rsidR="007C446D" w:rsidRDefault="00612E06">
      <w:pPr>
        <w:spacing w:line="360" w:lineRule="auto"/>
        <w:ind w:left="570"/>
        <w:rPr>
          <w:rFonts w:ascii="宋体" w:eastAsia="宋体" w:hAnsi="宋体"/>
          <w:bCs/>
          <w:sz w:val="24"/>
          <w:szCs w:val="24"/>
        </w:rPr>
      </w:pPr>
      <w:r>
        <w:rPr>
          <w:rFonts w:ascii="宋体" w:eastAsia="宋体" w:hAnsi="宋体" w:hint="eastAsia"/>
          <w:bCs/>
          <w:sz w:val="24"/>
          <w:szCs w:val="24"/>
        </w:rPr>
        <w:t>I.有破损不符合安全规定的电器要及时检修更换。</w:t>
      </w:r>
    </w:p>
    <w:p w:rsidR="007C446D" w:rsidRDefault="00612E06">
      <w:pPr>
        <w:spacing w:line="360" w:lineRule="auto"/>
        <w:ind w:left="570"/>
        <w:rPr>
          <w:rFonts w:ascii="宋体" w:eastAsia="宋体" w:hAnsi="宋体"/>
          <w:bCs/>
          <w:sz w:val="24"/>
          <w:szCs w:val="24"/>
        </w:rPr>
      </w:pPr>
      <w:r>
        <w:rPr>
          <w:rFonts w:ascii="宋体" w:eastAsia="宋体" w:hAnsi="宋体" w:hint="eastAsia"/>
          <w:bCs/>
          <w:sz w:val="24"/>
          <w:szCs w:val="24"/>
        </w:rPr>
        <w:t>2、安装电气线路必须符合规程要求，不得随意敷设临时线路，随意安装</w:t>
      </w:r>
    </w:p>
    <w:p w:rsidR="007C446D" w:rsidRDefault="00612E06">
      <w:pPr>
        <w:spacing w:line="360" w:lineRule="auto"/>
        <w:ind w:left="570"/>
        <w:rPr>
          <w:rFonts w:ascii="宋体" w:eastAsia="宋体" w:hAnsi="宋体"/>
          <w:bCs/>
          <w:sz w:val="24"/>
          <w:szCs w:val="24"/>
        </w:rPr>
      </w:pPr>
      <w:r>
        <w:rPr>
          <w:rFonts w:ascii="宋体" w:eastAsia="宋体" w:hAnsi="宋体" w:hint="eastAsia"/>
          <w:bCs/>
          <w:sz w:val="24"/>
          <w:szCs w:val="24"/>
        </w:rPr>
        <w:t>临时设备。</w:t>
      </w:r>
    </w:p>
    <w:p w:rsidR="007C446D" w:rsidRDefault="00612E06">
      <w:pPr>
        <w:spacing w:line="360" w:lineRule="auto"/>
        <w:ind w:leftChars="203" w:left="447"/>
        <w:rPr>
          <w:rFonts w:ascii="宋体" w:eastAsia="宋体" w:hAnsi="宋体"/>
          <w:bCs/>
          <w:sz w:val="24"/>
          <w:szCs w:val="24"/>
        </w:rPr>
      </w:pPr>
      <w:r>
        <w:rPr>
          <w:rFonts w:ascii="宋体" w:eastAsia="宋体" w:hAnsi="宋体" w:hint="eastAsia"/>
          <w:bCs/>
          <w:sz w:val="24"/>
          <w:szCs w:val="24"/>
        </w:rPr>
        <w:t xml:space="preserve"> 3、安装临时线路及临时设备必须事先办理审批手续并注意以下几项：</w:t>
      </w:r>
    </w:p>
    <w:p w:rsidR="007C446D" w:rsidRDefault="00612E06">
      <w:pPr>
        <w:spacing w:line="360" w:lineRule="auto"/>
        <w:ind w:left="570"/>
        <w:rPr>
          <w:rFonts w:ascii="宋体" w:eastAsia="宋体" w:hAnsi="宋体"/>
          <w:bCs/>
          <w:sz w:val="24"/>
          <w:szCs w:val="24"/>
        </w:rPr>
      </w:pPr>
      <w:r>
        <w:rPr>
          <w:rFonts w:ascii="宋体" w:eastAsia="宋体" w:hAnsi="宋体" w:hint="eastAsia"/>
          <w:bCs/>
          <w:sz w:val="24"/>
          <w:szCs w:val="24"/>
        </w:rPr>
        <w:lastRenderedPageBreak/>
        <w:t xml:space="preserve">  a．使用良好的防水多股线。</w:t>
      </w:r>
    </w:p>
    <w:p w:rsidR="007C446D" w:rsidRDefault="00612E06">
      <w:pPr>
        <w:spacing w:line="360" w:lineRule="auto"/>
        <w:ind w:firstLineChars="203" w:firstLine="487"/>
        <w:rPr>
          <w:rFonts w:ascii="宋体" w:eastAsia="宋体" w:hAnsi="宋体"/>
          <w:bCs/>
          <w:sz w:val="24"/>
          <w:szCs w:val="24"/>
        </w:rPr>
      </w:pPr>
      <w:r>
        <w:rPr>
          <w:rFonts w:ascii="宋体" w:eastAsia="宋体" w:hAnsi="宋体" w:hint="eastAsia"/>
          <w:bCs/>
          <w:sz w:val="24"/>
          <w:szCs w:val="24"/>
        </w:rPr>
        <w:t xml:space="preserve">  b．安装高度室内不得低于2．5m，室外不得低于3．5m，横穿马路不得低于4m。</w:t>
      </w:r>
    </w:p>
    <w:p w:rsidR="007C446D" w:rsidRDefault="00612E06">
      <w:pPr>
        <w:spacing w:line="360" w:lineRule="auto"/>
        <w:ind w:left="570"/>
        <w:rPr>
          <w:rFonts w:ascii="宋体" w:eastAsia="宋体" w:hAnsi="宋体"/>
          <w:bCs/>
          <w:sz w:val="24"/>
          <w:szCs w:val="24"/>
        </w:rPr>
      </w:pPr>
      <w:r>
        <w:rPr>
          <w:rFonts w:ascii="宋体" w:eastAsia="宋体" w:hAnsi="宋体" w:hint="eastAsia"/>
          <w:bCs/>
          <w:sz w:val="24"/>
          <w:szCs w:val="24"/>
        </w:rPr>
        <w:t xml:space="preserve">  c．</w:t>
      </w:r>
      <w:proofErr w:type="gramStart"/>
      <w:r>
        <w:rPr>
          <w:rFonts w:ascii="宋体" w:eastAsia="宋体" w:hAnsi="宋体" w:hint="eastAsia"/>
          <w:bCs/>
          <w:sz w:val="24"/>
          <w:szCs w:val="24"/>
        </w:rPr>
        <w:t>需独立</w:t>
      </w:r>
      <w:proofErr w:type="gramEnd"/>
      <w:r>
        <w:rPr>
          <w:rFonts w:ascii="宋体" w:eastAsia="宋体" w:hAnsi="宋体" w:hint="eastAsia"/>
          <w:bCs/>
          <w:sz w:val="24"/>
          <w:szCs w:val="24"/>
        </w:rPr>
        <w:t>装设开关、保险。</w:t>
      </w:r>
    </w:p>
    <w:p w:rsidR="007C446D" w:rsidRDefault="00612E06">
      <w:pPr>
        <w:spacing w:line="360" w:lineRule="auto"/>
        <w:ind w:left="570"/>
        <w:rPr>
          <w:rFonts w:ascii="宋体" w:eastAsia="宋体" w:hAnsi="宋体"/>
          <w:bCs/>
          <w:sz w:val="24"/>
          <w:szCs w:val="24"/>
        </w:rPr>
      </w:pPr>
      <w:r>
        <w:rPr>
          <w:rFonts w:ascii="宋体" w:eastAsia="宋体" w:hAnsi="宋体" w:hint="eastAsia"/>
          <w:bCs/>
          <w:sz w:val="24"/>
          <w:szCs w:val="24"/>
        </w:rPr>
        <w:t xml:space="preserve">  d．严格管理，定期拆除。</w:t>
      </w:r>
    </w:p>
    <w:p w:rsidR="007C446D" w:rsidRDefault="00612E06">
      <w:pPr>
        <w:spacing w:line="360" w:lineRule="auto"/>
        <w:ind w:left="570"/>
        <w:rPr>
          <w:rFonts w:ascii="宋体" w:eastAsia="宋体" w:hAnsi="宋体"/>
          <w:bCs/>
          <w:sz w:val="24"/>
          <w:szCs w:val="24"/>
        </w:rPr>
      </w:pPr>
      <w:r>
        <w:rPr>
          <w:rFonts w:ascii="宋体" w:eastAsia="宋体" w:hAnsi="宋体" w:hint="eastAsia"/>
          <w:bCs/>
          <w:sz w:val="24"/>
          <w:szCs w:val="24"/>
        </w:rPr>
        <w:t xml:space="preserve"> 4、对所使用的电工仪表定期检验。</w:t>
      </w:r>
    </w:p>
    <w:p w:rsidR="007C446D" w:rsidRDefault="00612E06">
      <w:pPr>
        <w:pStyle w:val="2"/>
        <w:spacing w:line="360" w:lineRule="auto"/>
        <w:ind w:left="440"/>
        <w:rPr>
          <w:rFonts w:ascii="宋体" w:eastAsia="宋体" w:hAnsi="宋体"/>
          <w:sz w:val="24"/>
          <w:szCs w:val="24"/>
        </w:rPr>
      </w:pPr>
      <w:r>
        <w:rPr>
          <w:rFonts w:ascii="宋体" w:eastAsia="宋体" w:hAnsi="宋体" w:hint="eastAsia"/>
          <w:sz w:val="24"/>
          <w:szCs w:val="24"/>
        </w:rPr>
        <w:t xml:space="preserve"> 5、检修电气装置避免带电作业，工作时先断开电源，经验明确实无电后，立即挂接接地线，并在</w:t>
      </w:r>
      <w:proofErr w:type="gramStart"/>
      <w:r>
        <w:rPr>
          <w:rFonts w:ascii="宋体" w:eastAsia="宋体" w:hAnsi="宋体" w:hint="eastAsia"/>
          <w:sz w:val="24"/>
          <w:szCs w:val="24"/>
        </w:rPr>
        <w:t>刀闸处挂上</w:t>
      </w:r>
      <w:proofErr w:type="gramEnd"/>
      <w:r>
        <w:rPr>
          <w:rFonts w:ascii="宋体" w:eastAsia="宋体" w:hAnsi="宋体" w:hint="eastAsia"/>
          <w:sz w:val="24"/>
          <w:szCs w:val="24"/>
        </w:rPr>
        <w:t>“有人工作，禁止合闸”的警告牌，挂接接地线应先接好接地端，再接导电端。</w:t>
      </w:r>
    </w:p>
    <w:p w:rsidR="007C446D" w:rsidRDefault="00612E06">
      <w:pPr>
        <w:pStyle w:val="3"/>
        <w:spacing w:line="360" w:lineRule="auto"/>
        <w:ind w:left="440"/>
        <w:rPr>
          <w:rFonts w:ascii="宋体" w:eastAsia="宋体" w:hAnsi="宋体"/>
          <w:sz w:val="24"/>
          <w:szCs w:val="24"/>
        </w:rPr>
      </w:pPr>
      <w:r>
        <w:rPr>
          <w:rFonts w:ascii="宋体" w:eastAsia="宋体" w:hAnsi="宋体" w:hint="eastAsia"/>
          <w:sz w:val="24"/>
          <w:szCs w:val="24"/>
        </w:rPr>
        <w:t xml:space="preserve">  6、对于停电后无法采用接地保护时，为防止误送电，应取下保险，使用绝缘板隔开开关触头部分，并将刀闸手柄加锁，并挂上“有人工作，禁止合闸。”的警示牌。必要时需派人看守。</w:t>
      </w:r>
    </w:p>
    <w:p w:rsidR="007C446D" w:rsidRDefault="00612E06">
      <w:pPr>
        <w:spacing w:line="360" w:lineRule="auto"/>
        <w:ind w:firstLineChars="203" w:firstLine="487"/>
        <w:rPr>
          <w:rFonts w:ascii="宋体" w:eastAsia="宋体" w:hAnsi="宋体"/>
          <w:bCs/>
          <w:sz w:val="24"/>
          <w:szCs w:val="24"/>
        </w:rPr>
      </w:pPr>
      <w:r>
        <w:rPr>
          <w:rFonts w:ascii="宋体" w:eastAsia="宋体" w:hAnsi="宋体" w:hint="eastAsia"/>
          <w:bCs/>
          <w:sz w:val="24"/>
          <w:szCs w:val="24"/>
        </w:rPr>
        <w:t>7、对工作场所可能偶然触及的带电设备和机械转动部分，必须采取停电或装设遮栏等防护措施。</w:t>
      </w:r>
    </w:p>
    <w:p w:rsidR="007C446D" w:rsidRDefault="00612E06">
      <w:pPr>
        <w:pStyle w:val="3"/>
        <w:spacing w:line="360" w:lineRule="auto"/>
        <w:ind w:left="440"/>
        <w:rPr>
          <w:rFonts w:ascii="宋体" w:eastAsia="宋体" w:hAnsi="宋体"/>
          <w:sz w:val="24"/>
          <w:szCs w:val="24"/>
        </w:rPr>
      </w:pPr>
      <w:r>
        <w:rPr>
          <w:rFonts w:ascii="宋体" w:eastAsia="宋体" w:hAnsi="宋体" w:hint="eastAsia"/>
          <w:sz w:val="24"/>
          <w:szCs w:val="24"/>
        </w:rPr>
        <w:t>8、在停电部分工作结束后，必须依次拆除接地线，先拆除连接导电端，后拆除接地端，取下警示牌，拆除遮栏等防护装置，经检查具备送电条件后，方可送电。</w:t>
      </w:r>
    </w:p>
    <w:p w:rsidR="007C446D" w:rsidRDefault="00612E06">
      <w:pPr>
        <w:pStyle w:val="3"/>
        <w:spacing w:line="360" w:lineRule="auto"/>
        <w:ind w:left="440"/>
        <w:rPr>
          <w:rFonts w:ascii="宋体" w:eastAsia="宋体" w:hAnsi="宋体"/>
          <w:sz w:val="24"/>
          <w:szCs w:val="24"/>
        </w:rPr>
      </w:pPr>
      <w:r>
        <w:rPr>
          <w:rFonts w:ascii="宋体" w:eastAsia="宋体" w:hAnsi="宋体" w:hint="eastAsia"/>
          <w:sz w:val="24"/>
          <w:szCs w:val="24"/>
        </w:rPr>
        <w:t>9、确需带电工作时，必须经有关领导同意，并采取以下安全防范措施。</w:t>
      </w:r>
    </w:p>
    <w:p w:rsidR="007C446D" w:rsidRDefault="00612E06">
      <w:pPr>
        <w:spacing w:line="360" w:lineRule="auto"/>
        <w:ind w:firstLineChars="203" w:firstLine="487"/>
        <w:rPr>
          <w:rFonts w:ascii="宋体" w:eastAsia="宋体" w:hAnsi="宋体"/>
          <w:bCs/>
          <w:sz w:val="24"/>
          <w:szCs w:val="24"/>
        </w:rPr>
      </w:pPr>
      <w:r>
        <w:rPr>
          <w:rFonts w:ascii="宋体" w:eastAsia="宋体" w:hAnsi="宋体" w:hint="eastAsia"/>
          <w:bCs/>
          <w:sz w:val="24"/>
          <w:szCs w:val="24"/>
        </w:rPr>
        <w:t xml:space="preserve">  a．有两人以上进行，有专人负责监护，操作人员和监护人员应由带电作业实践经验的人员担任，并了解等电位作业基本知识。</w:t>
      </w:r>
    </w:p>
    <w:p w:rsidR="007C446D" w:rsidRDefault="00612E06">
      <w:pPr>
        <w:spacing w:line="360" w:lineRule="auto"/>
        <w:ind w:left="570"/>
        <w:rPr>
          <w:rFonts w:ascii="宋体" w:eastAsia="宋体" w:hAnsi="宋体"/>
          <w:bCs/>
          <w:sz w:val="24"/>
          <w:szCs w:val="24"/>
        </w:rPr>
      </w:pPr>
      <w:r>
        <w:rPr>
          <w:rFonts w:ascii="宋体" w:eastAsia="宋体" w:hAnsi="宋体" w:hint="eastAsia"/>
          <w:bCs/>
          <w:sz w:val="24"/>
          <w:szCs w:val="24"/>
        </w:rPr>
        <w:t xml:space="preserve">  b．操作人员应穿长袖工作服，扣紧袖口，戴好帽子。</w:t>
      </w:r>
    </w:p>
    <w:p w:rsidR="007C446D" w:rsidRDefault="00612E06">
      <w:pPr>
        <w:spacing w:line="360" w:lineRule="auto"/>
        <w:ind w:firstLineChars="203" w:firstLine="487"/>
        <w:rPr>
          <w:rFonts w:ascii="宋体" w:eastAsia="宋体" w:hAnsi="宋体"/>
          <w:bCs/>
          <w:sz w:val="24"/>
          <w:szCs w:val="24"/>
        </w:rPr>
      </w:pPr>
      <w:r>
        <w:rPr>
          <w:rFonts w:ascii="宋体" w:eastAsia="宋体" w:hAnsi="宋体" w:hint="eastAsia"/>
          <w:bCs/>
          <w:sz w:val="24"/>
          <w:szCs w:val="24"/>
        </w:rPr>
        <w:t xml:space="preserve">  c．工作时穿好绝缘鞋并站在绝缘垫或绝缘台上，使用合格的有绝缘柄的工具。</w:t>
      </w:r>
    </w:p>
    <w:p w:rsidR="007C446D" w:rsidRDefault="00612E06">
      <w:pPr>
        <w:spacing w:line="360" w:lineRule="auto"/>
        <w:ind w:firstLineChars="192" w:firstLine="461"/>
        <w:rPr>
          <w:rFonts w:ascii="宋体" w:eastAsia="宋体" w:hAnsi="宋体"/>
          <w:bCs/>
          <w:sz w:val="24"/>
          <w:szCs w:val="24"/>
        </w:rPr>
      </w:pPr>
      <w:r>
        <w:rPr>
          <w:rFonts w:ascii="宋体" w:eastAsia="宋体" w:hAnsi="宋体" w:hint="eastAsia"/>
          <w:bCs/>
          <w:sz w:val="24"/>
          <w:szCs w:val="24"/>
        </w:rPr>
        <w:t>d．在某一相的导电部分上进行工作，不得触及其他相</w:t>
      </w:r>
      <w:proofErr w:type="gramStart"/>
      <w:r>
        <w:rPr>
          <w:rFonts w:ascii="宋体" w:eastAsia="宋体" w:hAnsi="宋体" w:hint="eastAsia"/>
          <w:bCs/>
          <w:sz w:val="24"/>
          <w:szCs w:val="24"/>
        </w:rPr>
        <w:t>导电部</w:t>
      </w:r>
      <w:proofErr w:type="gramEnd"/>
      <w:r>
        <w:rPr>
          <w:rFonts w:ascii="宋体" w:eastAsia="宋体" w:hAnsi="宋体" w:hint="eastAsia"/>
          <w:bCs/>
          <w:sz w:val="24"/>
          <w:szCs w:val="24"/>
        </w:rPr>
        <w:t xml:space="preserve">  分，也不能触及其他物体。</w:t>
      </w:r>
    </w:p>
    <w:p w:rsidR="007C446D" w:rsidRDefault="00612E06">
      <w:pPr>
        <w:spacing w:line="360" w:lineRule="auto"/>
        <w:ind w:left="570"/>
        <w:rPr>
          <w:rFonts w:ascii="宋体" w:eastAsia="宋体" w:hAnsi="宋体"/>
          <w:bCs/>
          <w:sz w:val="24"/>
          <w:szCs w:val="24"/>
        </w:rPr>
      </w:pPr>
      <w:r>
        <w:rPr>
          <w:rFonts w:ascii="宋体" w:eastAsia="宋体" w:hAnsi="宋体" w:hint="eastAsia"/>
          <w:bCs/>
          <w:sz w:val="24"/>
          <w:szCs w:val="24"/>
        </w:rPr>
        <w:lastRenderedPageBreak/>
        <w:t>e．在配电盘上工作时，对邻近的带电部分要用绝缘体隔离开</w:t>
      </w:r>
    </w:p>
    <w:p w:rsidR="007C446D" w:rsidRDefault="00612E06">
      <w:pPr>
        <w:spacing w:line="360" w:lineRule="auto"/>
        <w:ind w:left="570"/>
        <w:rPr>
          <w:rFonts w:ascii="宋体" w:eastAsia="宋体" w:hAnsi="宋体"/>
          <w:bCs/>
          <w:sz w:val="24"/>
          <w:szCs w:val="24"/>
        </w:rPr>
      </w:pPr>
      <w:r>
        <w:rPr>
          <w:rFonts w:ascii="宋体" w:eastAsia="宋体" w:hAnsi="宋体" w:hint="eastAsia"/>
          <w:bCs/>
          <w:sz w:val="24"/>
          <w:szCs w:val="24"/>
        </w:rPr>
        <w:t>f．带电工作，禁止使用刀子、锉刀及金属尺等。</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10、登高作业要系好安全带，须有专人扶持梯子，禁止投扔工具、材料，应用绳索传递，工具要妥善保管和放置，以免落下伤人。工作时，不允许其他人员在工作现场通行和逗留，工作人员须戴安全帽。</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11、在易燃易爆场所工作时，禁止明火和吸烟，动火需事先申请，经批准后方可动火。</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12、装拆较重的设备及部件，必须使用吊链等起重工具。吊  物体，不允许站在被吊物上，也不得在吊运物下行走和逗留。</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13、雷雨时禁止在室外进行带电作业和在架空线路上工作。</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14、使用摇表、钳形电流表、手持电动工具、钻床、</w:t>
      </w:r>
      <w:proofErr w:type="gramStart"/>
      <w:r>
        <w:rPr>
          <w:rFonts w:ascii="宋体" w:eastAsia="宋体" w:hAnsi="宋体" w:hint="eastAsia"/>
          <w:bCs/>
          <w:sz w:val="24"/>
          <w:szCs w:val="24"/>
        </w:rPr>
        <w:t>砂轮机</w:t>
      </w:r>
      <w:proofErr w:type="gramEnd"/>
      <w:r>
        <w:rPr>
          <w:rFonts w:ascii="宋体" w:eastAsia="宋体" w:hAnsi="宋体" w:hint="eastAsia"/>
          <w:bCs/>
          <w:sz w:val="24"/>
          <w:szCs w:val="24"/>
        </w:rPr>
        <w:t>设备必须严格遵守其安全技术操作规程。</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15、特别潮湿或危险场所严禁带电作业。</w:t>
      </w: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612E06">
      <w:pPr>
        <w:spacing w:line="360" w:lineRule="auto"/>
        <w:jc w:val="center"/>
        <w:rPr>
          <w:rFonts w:ascii="黑体" w:eastAsia="黑体" w:hAnsi="黑体"/>
          <w:bCs/>
          <w:sz w:val="28"/>
          <w:szCs w:val="28"/>
        </w:rPr>
      </w:pPr>
      <w:r>
        <w:rPr>
          <w:rFonts w:ascii="黑体" w:eastAsia="黑体" w:hAnsi="黑体" w:hint="eastAsia"/>
          <w:bCs/>
          <w:sz w:val="28"/>
          <w:szCs w:val="28"/>
        </w:rPr>
        <w:lastRenderedPageBreak/>
        <w:t>机修钳工安全技术操作规程</w:t>
      </w:r>
    </w:p>
    <w:p w:rsidR="007C446D" w:rsidRDefault="00C94D0A">
      <w:pPr>
        <w:spacing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SRCTZD</w:t>
      </w:r>
      <w:r w:rsidR="00612E06">
        <w:rPr>
          <w:rFonts w:asciiTheme="minorEastAsia" w:eastAsiaTheme="minorEastAsia" w:hAnsiTheme="minorEastAsia" w:cs="宋体" w:hint="eastAsia"/>
          <w:b/>
          <w:sz w:val="24"/>
          <w:szCs w:val="24"/>
        </w:rPr>
        <w:t>/AQB3-0206-</w:t>
      </w:r>
      <w:r w:rsidR="00802807">
        <w:rPr>
          <w:rFonts w:asciiTheme="minorEastAsia" w:eastAsiaTheme="minorEastAsia" w:hAnsiTheme="minorEastAsia" w:cs="宋体" w:hint="eastAsia"/>
          <w:b/>
          <w:sz w:val="24"/>
          <w:szCs w:val="24"/>
        </w:rPr>
        <w:t>2021</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1、遵守一般钳工安全技术操作规程及钳工常用工具和设备安全技术操作规程。</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2、工作开始前，先检查电源、气源是否断开。如果机器与动力线未切断，禁止检修，检修时在开关处挂“不准合闸”、“不准开气”的警告牌。</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3、在拆装侧面机件时，如齿轮箱的箱盖应先拆下部螺栓，装配时应先紧上部螺栓；重心不平衡的机件拆卸时，应先拆离重心远的螺栓，装时应</w:t>
      </w:r>
      <w:proofErr w:type="gramStart"/>
      <w:r>
        <w:rPr>
          <w:rFonts w:ascii="宋体" w:eastAsia="宋体" w:hAnsi="宋体" w:hint="eastAsia"/>
          <w:bCs/>
          <w:sz w:val="24"/>
          <w:szCs w:val="24"/>
        </w:rPr>
        <w:t>先装离重心</w:t>
      </w:r>
      <w:proofErr w:type="gramEnd"/>
      <w:r>
        <w:rPr>
          <w:rFonts w:ascii="宋体" w:eastAsia="宋体" w:hAnsi="宋体" w:hint="eastAsia"/>
          <w:bCs/>
          <w:sz w:val="24"/>
          <w:szCs w:val="24"/>
        </w:rPr>
        <w:t>近的螺栓；装拆弹簧时，应注意弹簧蹦出伤人。</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4、拆下来的零件，应尽量放在一起，并按规定存放，不要乱丢乱放。</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5、用人力移动机件时，人员要妥善配备。工作时动作要一致，抬轴杆、螺杆、管子和大梁时，必须同肩，要稳起、稳放、稳步前进。搬运机床或吊运大型、重型机件，应严格遵守起重工、搬运工的安全操作规程。</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6、铲刮设备或机床导轨面时，工作底部要垫平稳。用千斤顶时，下面要垫枕木，以保安全。</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7、刮</w:t>
      </w:r>
      <w:proofErr w:type="gramStart"/>
      <w:r>
        <w:rPr>
          <w:rFonts w:ascii="宋体" w:eastAsia="宋体" w:hAnsi="宋体" w:hint="eastAsia"/>
          <w:bCs/>
          <w:sz w:val="24"/>
          <w:szCs w:val="24"/>
        </w:rPr>
        <w:t>研</w:t>
      </w:r>
      <w:proofErr w:type="gramEnd"/>
      <w:r>
        <w:rPr>
          <w:rFonts w:ascii="宋体" w:eastAsia="宋体" w:hAnsi="宋体" w:hint="eastAsia"/>
          <w:bCs/>
          <w:sz w:val="24"/>
          <w:szCs w:val="24"/>
        </w:rPr>
        <w:t>操作时，被刮研工件必须稳固，不得窜动。较大和较重的校准工具，不准一人搬动，必须装有固定拿手或吊环，搬运工件和校准工具时，要统一行动，统一步调。</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8、</w:t>
      </w:r>
      <w:proofErr w:type="gramStart"/>
      <w:r>
        <w:rPr>
          <w:rFonts w:ascii="宋体" w:eastAsia="宋体" w:hAnsi="宋体" w:hint="eastAsia"/>
          <w:bCs/>
          <w:sz w:val="24"/>
          <w:szCs w:val="24"/>
        </w:rPr>
        <w:t>研</w:t>
      </w:r>
      <w:proofErr w:type="gramEnd"/>
      <w:r>
        <w:rPr>
          <w:rFonts w:ascii="宋体" w:eastAsia="宋体" w:hAnsi="宋体" w:hint="eastAsia"/>
          <w:bCs/>
          <w:sz w:val="24"/>
          <w:szCs w:val="24"/>
        </w:rPr>
        <w:t>合时，手指不准伸向吻合错动面。</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9、使用工具时，应按钳工常用工具安全操作规程正确操作。使用设备时，应严格遵守该设备的操作规程。</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10、工作场地不得有油液污水，以防滑倒伤人。</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11、清洗零件时，严禁打火或进行其他明火作业。不准用汽油</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擦洗设备或地面。废油要倒在指定容器内，定期收回，不准随便乱倒。</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lastRenderedPageBreak/>
        <w:t xml:space="preserve"> 12、机器设备上的安全防护装置未安装好之前，不准试车，不准移交生产。</w:t>
      </w:r>
    </w:p>
    <w:p w:rsidR="007C446D" w:rsidRDefault="007C446D">
      <w:pPr>
        <w:spacing w:line="360" w:lineRule="auto"/>
        <w:jc w:val="center"/>
        <w:rPr>
          <w:rFonts w:ascii="黑体" w:eastAsia="黑体" w:hAnsi="黑体"/>
          <w:bCs/>
          <w:sz w:val="28"/>
          <w:szCs w:val="28"/>
        </w:rPr>
      </w:pPr>
    </w:p>
    <w:p w:rsidR="007C446D" w:rsidRDefault="007C446D">
      <w:pPr>
        <w:spacing w:line="360" w:lineRule="auto"/>
        <w:jc w:val="center"/>
        <w:rPr>
          <w:rFonts w:ascii="黑体" w:eastAsia="黑体" w:hAnsi="黑体"/>
          <w:bCs/>
          <w:sz w:val="28"/>
          <w:szCs w:val="28"/>
        </w:rPr>
      </w:pPr>
    </w:p>
    <w:p w:rsidR="007C446D" w:rsidRDefault="007C446D">
      <w:pPr>
        <w:spacing w:line="360" w:lineRule="auto"/>
        <w:jc w:val="center"/>
        <w:rPr>
          <w:rFonts w:ascii="黑体" w:eastAsia="黑体" w:hAnsi="黑体"/>
          <w:bCs/>
          <w:sz w:val="28"/>
          <w:szCs w:val="28"/>
        </w:rPr>
      </w:pPr>
    </w:p>
    <w:p w:rsidR="007C446D" w:rsidRDefault="007C446D">
      <w:pPr>
        <w:spacing w:line="360" w:lineRule="auto"/>
        <w:jc w:val="center"/>
        <w:rPr>
          <w:rFonts w:ascii="黑体" w:eastAsia="黑体" w:hAnsi="黑体"/>
          <w:bCs/>
          <w:sz w:val="28"/>
          <w:szCs w:val="28"/>
        </w:rPr>
      </w:pPr>
    </w:p>
    <w:p w:rsidR="007C446D" w:rsidRDefault="007C446D">
      <w:pPr>
        <w:spacing w:line="360" w:lineRule="auto"/>
        <w:jc w:val="center"/>
        <w:rPr>
          <w:rFonts w:ascii="黑体" w:eastAsia="黑体" w:hAnsi="黑体"/>
          <w:bCs/>
          <w:sz w:val="28"/>
          <w:szCs w:val="28"/>
        </w:rPr>
      </w:pPr>
    </w:p>
    <w:p w:rsidR="007C446D" w:rsidRDefault="007C446D">
      <w:pPr>
        <w:spacing w:line="360" w:lineRule="auto"/>
        <w:jc w:val="center"/>
        <w:rPr>
          <w:rFonts w:ascii="黑体" w:eastAsia="黑体" w:hAnsi="黑体"/>
          <w:bCs/>
          <w:sz w:val="28"/>
          <w:szCs w:val="28"/>
        </w:rPr>
      </w:pPr>
    </w:p>
    <w:p w:rsidR="007C446D" w:rsidRDefault="007C446D">
      <w:pPr>
        <w:spacing w:line="360" w:lineRule="auto"/>
        <w:jc w:val="center"/>
        <w:rPr>
          <w:rFonts w:ascii="黑体" w:eastAsia="黑体" w:hAnsi="黑体"/>
          <w:bCs/>
          <w:sz w:val="28"/>
          <w:szCs w:val="28"/>
        </w:rPr>
      </w:pPr>
    </w:p>
    <w:p w:rsidR="007C446D" w:rsidRDefault="007C446D">
      <w:pPr>
        <w:spacing w:line="360" w:lineRule="auto"/>
        <w:jc w:val="center"/>
        <w:rPr>
          <w:rFonts w:ascii="黑体" w:eastAsia="黑体" w:hAnsi="黑体"/>
          <w:bCs/>
          <w:sz w:val="28"/>
          <w:szCs w:val="28"/>
        </w:rPr>
      </w:pPr>
    </w:p>
    <w:p w:rsidR="007C446D" w:rsidRDefault="007C446D">
      <w:pPr>
        <w:spacing w:line="360" w:lineRule="auto"/>
        <w:jc w:val="center"/>
        <w:rPr>
          <w:rFonts w:ascii="黑体" w:eastAsia="黑体" w:hAnsi="黑体"/>
          <w:bCs/>
          <w:sz w:val="28"/>
          <w:szCs w:val="28"/>
        </w:rPr>
      </w:pPr>
    </w:p>
    <w:p w:rsidR="007C446D" w:rsidRDefault="007C446D">
      <w:pPr>
        <w:spacing w:line="360" w:lineRule="auto"/>
        <w:jc w:val="center"/>
        <w:rPr>
          <w:rFonts w:ascii="黑体" w:eastAsia="黑体" w:hAnsi="黑体"/>
          <w:bCs/>
          <w:sz w:val="28"/>
          <w:szCs w:val="28"/>
        </w:rPr>
      </w:pPr>
    </w:p>
    <w:p w:rsidR="007C446D" w:rsidRDefault="007C446D">
      <w:pPr>
        <w:spacing w:line="360" w:lineRule="auto"/>
        <w:jc w:val="center"/>
        <w:rPr>
          <w:rFonts w:ascii="黑体" w:eastAsia="黑体" w:hAnsi="黑体"/>
          <w:bCs/>
          <w:sz w:val="28"/>
          <w:szCs w:val="28"/>
        </w:rPr>
      </w:pPr>
    </w:p>
    <w:p w:rsidR="007C446D" w:rsidRDefault="007C446D">
      <w:pPr>
        <w:spacing w:line="360" w:lineRule="auto"/>
        <w:jc w:val="center"/>
        <w:rPr>
          <w:rFonts w:ascii="黑体" w:eastAsia="黑体" w:hAnsi="黑体"/>
          <w:bCs/>
          <w:sz w:val="28"/>
          <w:szCs w:val="28"/>
        </w:rPr>
      </w:pPr>
    </w:p>
    <w:p w:rsidR="007C446D" w:rsidRDefault="007C446D">
      <w:pPr>
        <w:spacing w:line="360" w:lineRule="auto"/>
        <w:jc w:val="center"/>
        <w:rPr>
          <w:rFonts w:ascii="黑体" w:eastAsia="黑体" w:hAnsi="黑体"/>
          <w:bCs/>
          <w:sz w:val="28"/>
          <w:szCs w:val="28"/>
        </w:rPr>
      </w:pPr>
    </w:p>
    <w:p w:rsidR="007C446D" w:rsidRDefault="007C446D">
      <w:pPr>
        <w:spacing w:line="360" w:lineRule="auto"/>
        <w:jc w:val="center"/>
        <w:rPr>
          <w:rFonts w:ascii="黑体" w:eastAsia="黑体" w:hAnsi="黑体"/>
          <w:bCs/>
          <w:sz w:val="28"/>
          <w:szCs w:val="28"/>
        </w:rPr>
      </w:pPr>
    </w:p>
    <w:p w:rsidR="007C446D" w:rsidRDefault="007C446D">
      <w:pPr>
        <w:spacing w:line="360" w:lineRule="auto"/>
        <w:jc w:val="center"/>
        <w:rPr>
          <w:rFonts w:ascii="黑体" w:eastAsia="黑体" w:hAnsi="黑体"/>
          <w:bCs/>
          <w:sz w:val="28"/>
          <w:szCs w:val="28"/>
        </w:rPr>
      </w:pPr>
    </w:p>
    <w:p w:rsidR="007C446D" w:rsidRDefault="007C446D">
      <w:pPr>
        <w:spacing w:line="360" w:lineRule="auto"/>
        <w:jc w:val="center"/>
        <w:rPr>
          <w:rFonts w:ascii="黑体" w:eastAsia="黑体" w:hAnsi="黑体"/>
          <w:bCs/>
          <w:sz w:val="28"/>
          <w:szCs w:val="28"/>
        </w:rPr>
      </w:pPr>
    </w:p>
    <w:p w:rsidR="007C446D" w:rsidRDefault="007C446D">
      <w:pPr>
        <w:spacing w:line="360" w:lineRule="auto"/>
        <w:jc w:val="center"/>
        <w:rPr>
          <w:rFonts w:ascii="黑体" w:eastAsia="黑体" w:hAnsi="黑体"/>
          <w:bCs/>
          <w:sz w:val="28"/>
          <w:szCs w:val="28"/>
        </w:rPr>
      </w:pPr>
    </w:p>
    <w:p w:rsidR="007C446D" w:rsidRDefault="007C446D">
      <w:pPr>
        <w:pStyle w:val="ac"/>
        <w:spacing w:line="220" w:lineRule="atLeast"/>
        <w:ind w:left="750" w:firstLineChars="0" w:firstLine="0"/>
        <w:jc w:val="center"/>
        <w:rPr>
          <w:rFonts w:ascii="黑体" w:eastAsia="黑体" w:hAnsi="黑体" w:cs="黑体"/>
          <w:b/>
          <w:sz w:val="28"/>
          <w:szCs w:val="28"/>
        </w:rPr>
      </w:pPr>
    </w:p>
    <w:p w:rsidR="007C446D" w:rsidRDefault="00612E06">
      <w:pPr>
        <w:jc w:val="center"/>
        <w:rPr>
          <w:rFonts w:ascii="黑体" w:eastAsia="黑体" w:hAnsi="黑体"/>
          <w:bCs/>
          <w:sz w:val="28"/>
          <w:szCs w:val="28"/>
        </w:rPr>
      </w:pPr>
      <w:r>
        <w:rPr>
          <w:rFonts w:ascii="黑体" w:eastAsia="黑体" w:hAnsi="黑体" w:hint="eastAsia"/>
          <w:bCs/>
          <w:sz w:val="28"/>
          <w:szCs w:val="28"/>
        </w:rPr>
        <w:lastRenderedPageBreak/>
        <w:t>裁切安全操作规程</w:t>
      </w:r>
    </w:p>
    <w:p w:rsidR="007C446D" w:rsidRDefault="00C94D0A">
      <w:pPr>
        <w:spacing w:line="360" w:lineRule="auto"/>
        <w:jc w:val="right"/>
        <w:rPr>
          <w:rFonts w:ascii="黑体" w:eastAsiaTheme="minorEastAsia" w:hAnsi="黑体"/>
          <w:bCs/>
          <w:sz w:val="28"/>
          <w:szCs w:val="28"/>
        </w:rPr>
      </w:pPr>
      <w:r>
        <w:rPr>
          <w:rFonts w:asciiTheme="minorEastAsia" w:eastAsiaTheme="minorEastAsia" w:hAnsiTheme="minorEastAsia" w:cs="宋体" w:hint="eastAsia"/>
          <w:b/>
          <w:sz w:val="24"/>
          <w:szCs w:val="24"/>
        </w:rPr>
        <w:t>SRCTZD</w:t>
      </w:r>
      <w:r w:rsidR="00612E06">
        <w:rPr>
          <w:rFonts w:asciiTheme="minorEastAsia" w:eastAsiaTheme="minorEastAsia" w:hAnsiTheme="minorEastAsia" w:cs="宋体" w:hint="eastAsia"/>
          <w:b/>
          <w:sz w:val="24"/>
          <w:szCs w:val="24"/>
        </w:rPr>
        <w:t>/AQB3-0207-</w:t>
      </w:r>
      <w:r w:rsidR="00802807">
        <w:rPr>
          <w:rFonts w:asciiTheme="minorEastAsia" w:eastAsiaTheme="minorEastAsia" w:hAnsiTheme="minorEastAsia" w:cs="宋体" w:hint="eastAsia"/>
          <w:b/>
          <w:sz w:val="24"/>
          <w:szCs w:val="24"/>
        </w:rPr>
        <w:t>2021</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1、检查裁切机器、刀具、测量器具是否完好准确。</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2、仔细阅读生产任务单(标签)，确定规格套版。</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3、清洁裁切台面，不允许裁切台面上有</w:t>
      </w:r>
      <w:proofErr w:type="gramStart"/>
      <w:r>
        <w:rPr>
          <w:rFonts w:asciiTheme="minorEastAsia" w:eastAsiaTheme="minorEastAsia" w:hAnsiTheme="minorEastAsia" w:cstheme="minorEastAsia" w:hint="eastAsia"/>
          <w:sz w:val="24"/>
        </w:rPr>
        <w:t>玻</w:t>
      </w:r>
      <w:proofErr w:type="gramEnd"/>
      <w:r>
        <w:rPr>
          <w:rFonts w:asciiTheme="minorEastAsia" w:eastAsiaTheme="minorEastAsia" w:hAnsiTheme="minorEastAsia" w:cstheme="minorEastAsia" w:hint="eastAsia"/>
          <w:sz w:val="24"/>
        </w:rPr>
        <w:t>渣或其他硬质颗粒造成玻璃划伤。</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4、将要使用的玻璃吊运至裁切处开架。不需吊运的玻璃或无法吊运的玻璃就地开架后移至裁切处（吊运玻璃架</w:t>
      </w:r>
      <w:proofErr w:type="gramStart"/>
      <w:r>
        <w:rPr>
          <w:rFonts w:asciiTheme="minorEastAsia" w:eastAsiaTheme="minorEastAsia" w:hAnsiTheme="minorEastAsia" w:cstheme="minorEastAsia" w:hint="eastAsia"/>
          <w:sz w:val="24"/>
        </w:rPr>
        <w:t>按行吊“十不吊”</w:t>
      </w:r>
      <w:proofErr w:type="gramEnd"/>
      <w:r>
        <w:rPr>
          <w:rFonts w:asciiTheme="minorEastAsia" w:eastAsiaTheme="minorEastAsia" w:hAnsiTheme="minorEastAsia" w:cstheme="minorEastAsia" w:hint="eastAsia"/>
          <w:sz w:val="24"/>
        </w:rPr>
        <w:t>规定的要求执行）。检查放置是否牢固</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5、搬运过程中必须戴手套等防护措施。</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6、按尺寸要求合理套料，准确裁切，减少原材料浪费。</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7、按调度安排组织裁切。</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8、机器裁切时，根据玻璃厚度选择不同角度的切割刀轮。应根据磨边要求预留磨边削量，</w:t>
      </w:r>
      <w:proofErr w:type="gramStart"/>
      <w:r>
        <w:rPr>
          <w:rFonts w:asciiTheme="minorEastAsia" w:eastAsiaTheme="minorEastAsia" w:hAnsiTheme="minorEastAsia" w:cstheme="minorEastAsia" w:hint="eastAsia"/>
          <w:sz w:val="24"/>
        </w:rPr>
        <w:t>不</w:t>
      </w:r>
      <w:proofErr w:type="gramEnd"/>
      <w:r>
        <w:rPr>
          <w:rFonts w:asciiTheme="minorEastAsia" w:eastAsiaTheme="minorEastAsia" w:hAnsiTheme="minorEastAsia" w:cstheme="minorEastAsia" w:hint="eastAsia"/>
          <w:sz w:val="24"/>
        </w:rPr>
        <w:t>磨边玻璃裁切公差。检查切割</w:t>
      </w:r>
      <w:proofErr w:type="gramStart"/>
      <w:r>
        <w:rPr>
          <w:rFonts w:asciiTheme="minorEastAsia" w:eastAsiaTheme="minorEastAsia" w:hAnsiTheme="minorEastAsia" w:cstheme="minorEastAsia" w:hint="eastAsia"/>
          <w:sz w:val="24"/>
        </w:rPr>
        <w:t>油是否</w:t>
      </w:r>
      <w:proofErr w:type="gramEnd"/>
      <w:r>
        <w:rPr>
          <w:rFonts w:asciiTheme="minorEastAsia" w:eastAsiaTheme="minorEastAsia" w:hAnsiTheme="minorEastAsia" w:cstheme="minorEastAsia" w:hint="eastAsia"/>
          <w:sz w:val="24"/>
        </w:rPr>
        <w:t>足够，切割时用力均匀，保证切割刀口不断线。</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9、手工切割时，用推刀和切割刀切割，靠模时需注意切割刀宽度，切割前沿切割线涂上煤油，以保护刀口，利于掰边。</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10、掰开，沿切割线将切割后，多余部分除去，将边角余料放在指定位置。</w:t>
      </w:r>
      <w:proofErr w:type="gramStart"/>
      <w:r>
        <w:rPr>
          <w:rFonts w:asciiTheme="minorEastAsia" w:eastAsiaTheme="minorEastAsia" w:hAnsiTheme="minorEastAsia" w:cstheme="minorEastAsia" w:hint="eastAsia"/>
          <w:sz w:val="24"/>
        </w:rPr>
        <w:t>掰边时</w:t>
      </w:r>
      <w:proofErr w:type="gramEnd"/>
      <w:r>
        <w:rPr>
          <w:rFonts w:asciiTheme="minorEastAsia" w:eastAsiaTheme="minorEastAsia" w:hAnsiTheme="minorEastAsia" w:cstheme="minorEastAsia" w:hint="eastAsia"/>
          <w:sz w:val="24"/>
        </w:rPr>
        <w:t>，用力应均匀，以防止掰开过程</w:t>
      </w:r>
      <w:proofErr w:type="gramStart"/>
      <w:r>
        <w:rPr>
          <w:rFonts w:asciiTheme="minorEastAsia" w:eastAsiaTheme="minorEastAsia" w:hAnsiTheme="minorEastAsia" w:cstheme="minorEastAsia" w:hint="eastAsia"/>
          <w:sz w:val="24"/>
        </w:rPr>
        <w:t>出现爆边</w:t>
      </w:r>
      <w:proofErr w:type="gramEnd"/>
      <w:r>
        <w:rPr>
          <w:rFonts w:asciiTheme="minorEastAsia" w:eastAsiaTheme="minorEastAsia" w:hAnsiTheme="minorEastAsia" w:cstheme="minorEastAsia" w:hint="eastAsia"/>
          <w:sz w:val="24"/>
        </w:rPr>
        <w:t>等缺陷。</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11、尺寸检验，</w:t>
      </w:r>
      <w:proofErr w:type="gramStart"/>
      <w:r>
        <w:rPr>
          <w:rFonts w:asciiTheme="minorEastAsia" w:eastAsiaTheme="minorEastAsia" w:hAnsiTheme="minorEastAsia" w:cstheme="minorEastAsia" w:hint="eastAsia"/>
          <w:sz w:val="24"/>
        </w:rPr>
        <w:t>对掰边</w:t>
      </w:r>
      <w:proofErr w:type="gramEnd"/>
      <w:r>
        <w:rPr>
          <w:rFonts w:asciiTheme="minorEastAsia" w:eastAsiaTheme="minorEastAsia" w:hAnsiTheme="minorEastAsia" w:cstheme="minorEastAsia" w:hint="eastAsia"/>
          <w:sz w:val="24"/>
        </w:rPr>
        <w:t>后的玻璃尺寸进行复核，检查有无划痕、破损、气泡、爆边、确认合格后用标签进行标识。</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12、玻璃</w:t>
      </w:r>
      <w:proofErr w:type="gramStart"/>
      <w:r>
        <w:rPr>
          <w:rFonts w:asciiTheme="minorEastAsia" w:eastAsiaTheme="minorEastAsia" w:hAnsiTheme="minorEastAsia" w:cstheme="minorEastAsia" w:hint="eastAsia"/>
          <w:sz w:val="24"/>
        </w:rPr>
        <w:t>应从掰边的反方面抬</w:t>
      </w:r>
      <w:proofErr w:type="gramEnd"/>
      <w:r>
        <w:rPr>
          <w:rFonts w:asciiTheme="minorEastAsia" w:eastAsiaTheme="minorEastAsia" w:hAnsiTheme="minorEastAsia" w:cstheme="minorEastAsia" w:hint="eastAsia"/>
          <w:sz w:val="24"/>
        </w:rPr>
        <w:t>离裁切台。随时</w:t>
      </w:r>
      <w:proofErr w:type="gramStart"/>
      <w:r>
        <w:rPr>
          <w:rFonts w:asciiTheme="minorEastAsia" w:eastAsiaTheme="minorEastAsia" w:hAnsiTheme="minorEastAsia" w:cstheme="minorEastAsia" w:hint="eastAsia"/>
          <w:sz w:val="24"/>
        </w:rPr>
        <w:t>对裁切台进行</w:t>
      </w:r>
      <w:proofErr w:type="gramEnd"/>
      <w:r>
        <w:rPr>
          <w:rFonts w:asciiTheme="minorEastAsia" w:eastAsiaTheme="minorEastAsia" w:hAnsiTheme="minorEastAsia" w:cstheme="minorEastAsia" w:hint="eastAsia"/>
          <w:sz w:val="24"/>
        </w:rPr>
        <w:t>清扫。切割后玻璃堆放，堆放顺序从里到外应是从大到小。当堆放规格（长×宽）不同时，必须在边与边的交接处加纸隔离（纸张约100mm×200mm或细绳），以防玻璃划伤。</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13、下班前，应将玻璃渣运到指定地方，搞好本岗位的清洁卫生，工具及时验收归还，检查电、气是否关闭，填好各种记录报表。</w:t>
      </w:r>
    </w:p>
    <w:p w:rsidR="007C446D" w:rsidRDefault="007C446D">
      <w:pPr>
        <w:jc w:val="center"/>
        <w:rPr>
          <w:rFonts w:ascii="黑体" w:eastAsia="黑体" w:hAnsi="黑体"/>
          <w:bCs/>
          <w:sz w:val="28"/>
          <w:szCs w:val="28"/>
        </w:rPr>
      </w:pPr>
    </w:p>
    <w:p w:rsidR="007C446D" w:rsidRDefault="007C446D">
      <w:pPr>
        <w:jc w:val="center"/>
        <w:rPr>
          <w:rFonts w:ascii="黑体" w:eastAsia="黑体" w:hAnsi="黑体"/>
          <w:bCs/>
          <w:sz w:val="28"/>
          <w:szCs w:val="28"/>
        </w:rPr>
      </w:pPr>
    </w:p>
    <w:p w:rsidR="007C446D" w:rsidRDefault="007C446D">
      <w:pPr>
        <w:jc w:val="center"/>
        <w:rPr>
          <w:rFonts w:ascii="黑体" w:eastAsia="黑体" w:hAnsi="黑体"/>
          <w:bCs/>
          <w:sz w:val="28"/>
          <w:szCs w:val="28"/>
        </w:rPr>
      </w:pPr>
    </w:p>
    <w:p w:rsidR="007C446D" w:rsidRDefault="007C446D">
      <w:pPr>
        <w:jc w:val="center"/>
        <w:rPr>
          <w:rFonts w:ascii="黑体" w:eastAsia="黑体" w:hAnsi="黑体"/>
          <w:bCs/>
          <w:sz w:val="28"/>
          <w:szCs w:val="28"/>
        </w:rPr>
      </w:pPr>
    </w:p>
    <w:p w:rsidR="007C446D" w:rsidRDefault="007C446D">
      <w:pPr>
        <w:jc w:val="center"/>
        <w:rPr>
          <w:rFonts w:ascii="黑体" w:eastAsia="黑体" w:hAnsi="黑体"/>
          <w:bCs/>
          <w:sz w:val="28"/>
          <w:szCs w:val="28"/>
        </w:rPr>
      </w:pPr>
    </w:p>
    <w:p w:rsidR="007C446D" w:rsidRDefault="00612E06">
      <w:pPr>
        <w:jc w:val="center"/>
        <w:rPr>
          <w:rFonts w:ascii="黑体" w:eastAsia="黑体" w:hAnsi="黑体"/>
          <w:bCs/>
          <w:sz w:val="28"/>
          <w:szCs w:val="28"/>
        </w:rPr>
      </w:pPr>
      <w:r>
        <w:rPr>
          <w:rFonts w:ascii="黑体" w:eastAsia="黑体" w:hAnsi="黑体" w:hint="eastAsia"/>
          <w:bCs/>
          <w:sz w:val="28"/>
          <w:szCs w:val="28"/>
        </w:rPr>
        <w:lastRenderedPageBreak/>
        <w:t>磨边安全操作规程</w:t>
      </w:r>
    </w:p>
    <w:p w:rsidR="007C446D" w:rsidRDefault="00C94D0A">
      <w:pPr>
        <w:spacing w:line="360" w:lineRule="auto"/>
        <w:jc w:val="right"/>
        <w:rPr>
          <w:rFonts w:ascii="黑体" w:eastAsiaTheme="minorEastAsia" w:hAnsi="黑体"/>
          <w:bCs/>
          <w:sz w:val="28"/>
          <w:szCs w:val="28"/>
        </w:rPr>
      </w:pPr>
      <w:r>
        <w:rPr>
          <w:rFonts w:asciiTheme="minorEastAsia" w:eastAsiaTheme="minorEastAsia" w:hAnsiTheme="minorEastAsia" w:cs="宋体" w:hint="eastAsia"/>
          <w:b/>
          <w:sz w:val="24"/>
          <w:szCs w:val="24"/>
        </w:rPr>
        <w:t>SRCTZD</w:t>
      </w:r>
      <w:r w:rsidR="00612E06">
        <w:rPr>
          <w:rFonts w:asciiTheme="minorEastAsia" w:eastAsiaTheme="minorEastAsia" w:hAnsiTheme="minorEastAsia" w:cs="宋体" w:hint="eastAsia"/>
          <w:b/>
          <w:sz w:val="24"/>
          <w:szCs w:val="24"/>
        </w:rPr>
        <w:t>/AQB3-0208-</w:t>
      </w:r>
      <w:r w:rsidR="00802807">
        <w:rPr>
          <w:rFonts w:asciiTheme="minorEastAsia" w:eastAsiaTheme="minorEastAsia" w:hAnsiTheme="minorEastAsia" w:cs="宋体" w:hint="eastAsia"/>
          <w:b/>
          <w:sz w:val="24"/>
          <w:szCs w:val="24"/>
        </w:rPr>
        <w:t>2021</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1、磨边机操作人员上班前必须戴好防护用品，必须戴上手套等防护措施，认真阅读《生产任务单》。</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加工前，需认真复验半成品尺寸，避免上工序的错误继续延续。并检查玻璃外观质量避免划痕，磨削加工不能消除的鳞甲、缺角等。检验时，对玻璃应留意半成品能否加工，如有裂纹，则不能进行磨边加工，避免对设备、人员造成伤害。</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3、取玻璃必须从外向内揭拿，不能抽拿里面的任意一张玻璃。</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4、外观要求很高的精品玻璃，对外观质量检验应超过或等同</w:t>
      </w:r>
      <w:proofErr w:type="gramStart"/>
      <w:r>
        <w:rPr>
          <w:rFonts w:asciiTheme="minorEastAsia" w:eastAsiaTheme="minorEastAsia" w:hAnsiTheme="minorEastAsia" w:cstheme="minorEastAsia" w:hint="eastAsia"/>
          <w:sz w:val="24"/>
        </w:rPr>
        <w:t>汽车级</w:t>
      </w:r>
      <w:proofErr w:type="gramEnd"/>
      <w:r>
        <w:rPr>
          <w:rFonts w:asciiTheme="minorEastAsia" w:eastAsiaTheme="minorEastAsia" w:hAnsiTheme="minorEastAsia" w:cstheme="minorEastAsia" w:hint="eastAsia"/>
          <w:sz w:val="24"/>
        </w:rPr>
        <w:t>的玻璃原片外观质量要求。</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5、大板玻璃或相同尺寸批量玻璃，用双边机磨，散单用直边机磨。</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6、磨边机每天开机和停机后，操作工要做例行检查，检查内包括磨轮是否松动，磨损程度，循环水是否清洁等，在磨削不同厚度玻璃时必须进行试磨削。</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7、每天应对磨</w:t>
      </w:r>
      <w:proofErr w:type="gramStart"/>
      <w:r>
        <w:rPr>
          <w:rFonts w:asciiTheme="minorEastAsia" w:eastAsiaTheme="minorEastAsia" w:hAnsiTheme="minorEastAsia" w:cstheme="minorEastAsia" w:hint="eastAsia"/>
          <w:sz w:val="24"/>
        </w:rPr>
        <w:t>轮进行</w:t>
      </w:r>
      <w:proofErr w:type="gramEnd"/>
      <w:r>
        <w:rPr>
          <w:rFonts w:asciiTheme="minorEastAsia" w:eastAsiaTheme="minorEastAsia" w:hAnsiTheme="minorEastAsia" w:cstheme="minorEastAsia" w:hint="eastAsia"/>
          <w:sz w:val="24"/>
        </w:rPr>
        <w:t>检查、调整、校正。循环水应保证清洁，循环管应保持畅通，必须做到每天更换清洁水。</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8、磨削量与进料速度之间，要合理匹配，以免破损玻璃。</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9、对磨边后的玻璃在外观质量和尺寸上进行检验，不合格的产品不流入下工序。</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10、磨边后的玻璃对要求特别高的精品玻璃叠放是必须加隔离纸。</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11、磨边后的玻璃堆放，玻璃规格（长×宽）不同时必须在边与边交接处加纸隔离（纸张约100mm×200mm或细绳）以防止玻璃划伤。</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12、下班前，搞好本岗位的清洁卫生，工具及时收检归还，检查水电开关是否关闭，方可下班。</w:t>
      </w: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612E06">
      <w:pPr>
        <w:jc w:val="center"/>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lastRenderedPageBreak/>
        <w:t>钻孔安全操作规程</w:t>
      </w:r>
    </w:p>
    <w:p w:rsidR="007C446D" w:rsidRDefault="00C94D0A">
      <w:pPr>
        <w:spacing w:line="360" w:lineRule="auto"/>
        <w:jc w:val="right"/>
        <w:rPr>
          <w:rFonts w:asciiTheme="minorEastAsia" w:eastAsiaTheme="minorEastAsia" w:hAnsiTheme="minorEastAsia" w:cstheme="minorEastAsia"/>
          <w:b/>
          <w:sz w:val="24"/>
        </w:rPr>
      </w:pPr>
      <w:r>
        <w:rPr>
          <w:rFonts w:asciiTheme="minorEastAsia" w:eastAsiaTheme="minorEastAsia" w:hAnsiTheme="minorEastAsia" w:cs="宋体" w:hint="eastAsia"/>
          <w:b/>
          <w:sz w:val="24"/>
          <w:szCs w:val="24"/>
        </w:rPr>
        <w:t>SRCTZD</w:t>
      </w:r>
      <w:r w:rsidR="00612E06">
        <w:rPr>
          <w:rFonts w:asciiTheme="minorEastAsia" w:eastAsiaTheme="minorEastAsia" w:hAnsiTheme="minorEastAsia" w:cs="宋体" w:hint="eastAsia"/>
          <w:b/>
          <w:sz w:val="24"/>
          <w:szCs w:val="24"/>
        </w:rPr>
        <w:t>/AQB3-0209-</w:t>
      </w:r>
      <w:r w:rsidR="00802807">
        <w:rPr>
          <w:rFonts w:asciiTheme="minorEastAsia" w:eastAsiaTheme="minorEastAsia" w:hAnsiTheme="minorEastAsia" w:cs="宋体" w:hint="eastAsia"/>
          <w:b/>
          <w:sz w:val="24"/>
          <w:szCs w:val="24"/>
        </w:rPr>
        <w:t>2021</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1、钻孔前必须看清图纸，保证钻孔的尺寸精度，位置精度。</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2、每次钻孔时必须检查钻孔机平台是否清洁，及时清除残留玻璃渣以免玻璃表面形成划痕。</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3、必须分清主要边和次要边，如有缺陷，应尽量避免。</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4、钻孔时上下钻头都要参与钻削，保证钻孔质量。</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5、玻璃堆放，当规格（长×宽）不同时，必须在边与边的交接处加纸隔离（纸张约100mm×200mm或细绳）以防止玻璃划伤。</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6、下班前，搞好本岗位的清洁卫生，工具及时收检归还，检查水电开关是否关闭，方可下班。</w:t>
      </w:r>
    </w:p>
    <w:p w:rsidR="007C446D" w:rsidRDefault="007C446D">
      <w:pPr>
        <w:ind w:firstLineChars="200" w:firstLine="480"/>
        <w:rPr>
          <w:rFonts w:asciiTheme="minorEastAsia" w:eastAsiaTheme="minorEastAsia" w:hAnsiTheme="minorEastAsia" w:cstheme="minorEastAsia"/>
          <w:sz w:val="24"/>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612E06">
      <w:pPr>
        <w:jc w:val="center"/>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lastRenderedPageBreak/>
        <w:t>异形磨边安全操作规程</w:t>
      </w:r>
    </w:p>
    <w:p w:rsidR="007C446D" w:rsidRDefault="00C94D0A">
      <w:pPr>
        <w:jc w:val="right"/>
        <w:rPr>
          <w:rFonts w:asciiTheme="minorEastAsia" w:eastAsiaTheme="minorEastAsia" w:hAnsiTheme="minorEastAsia" w:cstheme="minorEastAsia"/>
          <w:b/>
          <w:sz w:val="24"/>
        </w:rPr>
      </w:pPr>
      <w:r>
        <w:rPr>
          <w:rFonts w:asciiTheme="minorEastAsia" w:eastAsiaTheme="minorEastAsia" w:hAnsiTheme="minorEastAsia" w:cs="宋体" w:hint="eastAsia"/>
          <w:b/>
          <w:sz w:val="24"/>
          <w:szCs w:val="24"/>
        </w:rPr>
        <w:t>SRCTZD</w:t>
      </w:r>
      <w:r w:rsidR="00612E06">
        <w:rPr>
          <w:rFonts w:asciiTheme="minorEastAsia" w:eastAsiaTheme="minorEastAsia" w:hAnsiTheme="minorEastAsia" w:cs="宋体" w:hint="eastAsia"/>
          <w:b/>
          <w:sz w:val="24"/>
          <w:szCs w:val="24"/>
        </w:rPr>
        <w:t>/AQB3-0210-</w:t>
      </w:r>
      <w:r w:rsidR="00802807">
        <w:rPr>
          <w:rFonts w:asciiTheme="minorEastAsia" w:eastAsiaTheme="minorEastAsia" w:hAnsiTheme="minorEastAsia" w:cs="宋体" w:hint="eastAsia"/>
          <w:b/>
          <w:sz w:val="24"/>
          <w:szCs w:val="24"/>
        </w:rPr>
        <w:t>2021</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1、异形磨边时，必须根据客户的要求，</w:t>
      </w:r>
      <w:proofErr w:type="gramStart"/>
      <w:r>
        <w:rPr>
          <w:rFonts w:asciiTheme="minorEastAsia" w:eastAsiaTheme="minorEastAsia" w:hAnsiTheme="minorEastAsia" w:cstheme="minorEastAsia" w:hint="eastAsia"/>
          <w:sz w:val="24"/>
        </w:rPr>
        <w:t>严格安</w:t>
      </w:r>
      <w:proofErr w:type="gramEnd"/>
      <w:r>
        <w:rPr>
          <w:rFonts w:asciiTheme="minorEastAsia" w:eastAsiaTheme="minorEastAsia" w:hAnsiTheme="minorEastAsia" w:cstheme="minorEastAsia" w:hint="eastAsia"/>
          <w:sz w:val="24"/>
        </w:rPr>
        <w:t>样板或几何图形来加工。使磨削表面光洁、圆滑。</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2、磨削时，必须均匀磨削，用力不能太猛，以免磨坏玻璃。</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3、半成品的堆放，当规格（长×宽）不同时，必须在边与边的交接处加纸隔离（纸张约100mm×200mm或细绳）以防止玻璃划伤。</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4、下班前，搞好本岗位的清洁卫生，工具及时收检归还，检查水电开关是否关闭，方可下班。</w:t>
      </w: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7C446D">
      <w:pPr>
        <w:jc w:val="center"/>
        <w:rPr>
          <w:rFonts w:asciiTheme="minorEastAsia" w:eastAsiaTheme="minorEastAsia" w:hAnsiTheme="minorEastAsia" w:cstheme="minorEastAsia"/>
          <w:b/>
          <w:sz w:val="28"/>
          <w:szCs w:val="28"/>
        </w:rPr>
      </w:pPr>
    </w:p>
    <w:p w:rsidR="007C446D" w:rsidRDefault="00612E06">
      <w:pPr>
        <w:jc w:val="center"/>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lastRenderedPageBreak/>
        <w:t>清洗安全操作规程</w:t>
      </w:r>
    </w:p>
    <w:p w:rsidR="007C446D" w:rsidRDefault="00C94D0A">
      <w:pPr>
        <w:jc w:val="right"/>
        <w:rPr>
          <w:rFonts w:asciiTheme="minorEastAsia" w:eastAsiaTheme="minorEastAsia" w:hAnsiTheme="minorEastAsia" w:cstheme="minorEastAsia"/>
          <w:b/>
          <w:sz w:val="24"/>
        </w:rPr>
      </w:pPr>
      <w:r>
        <w:rPr>
          <w:rFonts w:asciiTheme="minorEastAsia" w:eastAsiaTheme="minorEastAsia" w:hAnsiTheme="minorEastAsia" w:cs="宋体" w:hint="eastAsia"/>
          <w:b/>
          <w:sz w:val="24"/>
          <w:szCs w:val="24"/>
        </w:rPr>
        <w:t>SRCTZD</w:t>
      </w:r>
      <w:r w:rsidR="00612E06">
        <w:rPr>
          <w:rFonts w:asciiTheme="minorEastAsia" w:eastAsiaTheme="minorEastAsia" w:hAnsiTheme="minorEastAsia" w:cs="宋体" w:hint="eastAsia"/>
          <w:b/>
          <w:sz w:val="24"/>
          <w:szCs w:val="24"/>
        </w:rPr>
        <w:t>/AQB3-0211-</w:t>
      </w:r>
      <w:r w:rsidR="00802807">
        <w:rPr>
          <w:rFonts w:asciiTheme="minorEastAsia" w:eastAsiaTheme="minorEastAsia" w:hAnsiTheme="minorEastAsia" w:cs="宋体" w:hint="eastAsia"/>
          <w:b/>
          <w:sz w:val="24"/>
          <w:szCs w:val="24"/>
        </w:rPr>
        <w:t>2021</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1、清洗机在清洗玻璃时，每一批必须厚度一致，严禁不同厚度的玻璃同时清洗。</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2、清洗玻璃时，每张玻璃</w:t>
      </w:r>
      <w:proofErr w:type="gramStart"/>
      <w:r>
        <w:rPr>
          <w:rFonts w:asciiTheme="minorEastAsia" w:eastAsiaTheme="minorEastAsia" w:hAnsiTheme="minorEastAsia" w:cstheme="minorEastAsia" w:hint="eastAsia"/>
          <w:sz w:val="24"/>
        </w:rPr>
        <w:t>在上片台的</w:t>
      </w:r>
      <w:proofErr w:type="gramEnd"/>
      <w:r>
        <w:rPr>
          <w:rFonts w:asciiTheme="minorEastAsia" w:eastAsiaTheme="minorEastAsia" w:hAnsiTheme="minorEastAsia" w:cstheme="minorEastAsia" w:hint="eastAsia"/>
          <w:sz w:val="24"/>
        </w:rPr>
        <w:t>间隔不能小于300mm。</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3、没有清洗干净的玻璃，不能上钢化炉进行钢化。</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4、清洗后的玻璃堆放，当规格（长×宽）不同时，必须在边与边的交接处加纸隔离（纸张约100mm×200mm或细绳）以防止玻璃划伤。</w:t>
      </w:r>
    </w:p>
    <w:p w:rsidR="007C446D" w:rsidRDefault="00612E06">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5、下班前，搞好本岗位的清洁卫生，工具及时收检归还，检查水电开关是否关闭，方可下班。</w:t>
      </w:r>
    </w:p>
    <w:p w:rsidR="007C446D" w:rsidRDefault="007C446D">
      <w:pPr>
        <w:ind w:firstLineChars="200" w:firstLine="480"/>
        <w:rPr>
          <w:rFonts w:asciiTheme="minorEastAsia" w:eastAsiaTheme="minorEastAsia" w:hAnsiTheme="minorEastAsia" w:cstheme="minorEastAsia"/>
          <w:sz w:val="24"/>
        </w:rPr>
      </w:pPr>
    </w:p>
    <w:p w:rsidR="007C446D" w:rsidRDefault="007C446D">
      <w:pPr>
        <w:ind w:firstLineChars="200" w:firstLine="480"/>
        <w:rPr>
          <w:rFonts w:asciiTheme="minorEastAsia" w:eastAsiaTheme="minorEastAsia" w:hAnsiTheme="minorEastAsia" w:cstheme="minorEastAsia"/>
          <w:sz w:val="24"/>
        </w:rPr>
      </w:pPr>
    </w:p>
    <w:p w:rsidR="007C446D" w:rsidRDefault="007C446D">
      <w:pPr>
        <w:ind w:firstLineChars="200" w:firstLine="480"/>
        <w:rPr>
          <w:rFonts w:asciiTheme="minorEastAsia" w:eastAsiaTheme="minorEastAsia" w:hAnsiTheme="minorEastAsia" w:cstheme="minorEastAsia"/>
          <w:sz w:val="24"/>
        </w:rPr>
      </w:pPr>
    </w:p>
    <w:p w:rsidR="007C446D" w:rsidRDefault="007C446D">
      <w:pPr>
        <w:ind w:firstLineChars="200" w:firstLine="480"/>
        <w:rPr>
          <w:rFonts w:asciiTheme="minorEastAsia" w:eastAsiaTheme="minorEastAsia" w:hAnsiTheme="minorEastAsia" w:cstheme="minorEastAsia"/>
          <w:sz w:val="24"/>
        </w:rPr>
      </w:pPr>
    </w:p>
    <w:p w:rsidR="007C446D" w:rsidRDefault="007C446D">
      <w:pPr>
        <w:ind w:firstLineChars="200" w:firstLine="480"/>
        <w:rPr>
          <w:rFonts w:asciiTheme="minorEastAsia" w:eastAsiaTheme="minorEastAsia" w:hAnsiTheme="minorEastAsia" w:cstheme="minorEastAsia"/>
          <w:sz w:val="24"/>
        </w:rPr>
      </w:pPr>
    </w:p>
    <w:p w:rsidR="007C446D" w:rsidRDefault="007C446D">
      <w:pPr>
        <w:ind w:firstLineChars="200" w:firstLine="480"/>
        <w:rPr>
          <w:rFonts w:asciiTheme="minorEastAsia" w:eastAsiaTheme="minorEastAsia" w:hAnsiTheme="minorEastAsia" w:cstheme="minorEastAsia"/>
          <w:sz w:val="24"/>
        </w:rPr>
      </w:pPr>
    </w:p>
    <w:p w:rsidR="007C446D" w:rsidRDefault="007C446D">
      <w:pPr>
        <w:ind w:firstLineChars="200" w:firstLine="480"/>
        <w:rPr>
          <w:rFonts w:asciiTheme="minorEastAsia" w:eastAsiaTheme="minorEastAsia" w:hAnsiTheme="minorEastAsia" w:cstheme="minorEastAsia"/>
          <w:sz w:val="24"/>
        </w:rPr>
      </w:pPr>
    </w:p>
    <w:p w:rsidR="007C446D" w:rsidRDefault="007C446D">
      <w:pPr>
        <w:ind w:firstLineChars="200" w:firstLine="480"/>
        <w:rPr>
          <w:rFonts w:asciiTheme="minorEastAsia" w:eastAsiaTheme="minorEastAsia" w:hAnsiTheme="minorEastAsia" w:cstheme="minorEastAsia"/>
          <w:sz w:val="24"/>
        </w:rPr>
      </w:pPr>
    </w:p>
    <w:p w:rsidR="007C446D" w:rsidRDefault="007C446D">
      <w:pPr>
        <w:ind w:firstLineChars="200" w:firstLine="480"/>
        <w:rPr>
          <w:rFonts w:asciiTheme="minorEastAsia" w:eastAsiaTheme="minorEastAsia" w:hAnsiTheme="minorEastAsia" w:cstheme="minorEastAsia"/>
          <w:sz w:val="24"/>
        </w:rPr>
      </w:pPr>
    </w:p>
    <w:p w:rsidR="007C446D" w:rsidRDefault="007C446D">
      <w:pPr>
        <w:ind w:firstLineChars="200" w:firstLine="480"/>
        <w:rPr>
          <w:rFonts w:asciiTheme="minorEastAsia" w:eastAsiaTheme="minorEastAsia" w:hAnsiTheme="minorEastAsia" w:cstheme="minorEastAsia"/>
          <w:sz w:val="24"/>
        </w:rPr>
      </w:pPr>
    </w:p>
    <w:p w:rsidR="007C446D" w:rsidRDefault="007C446D">
      <w:pPr>
        <w:ind w:firstLineChars="200" w:firstLine="480"/>
        <w:rPr>
          <w:rFonts w:asciiTheme="minorEastAsia" w:eastAsiaTheme="minorEastAsia" w:hAnsiTheme="minorEastAsia" w:cstheme="minorEastAsia"/>
          <w:sz w:val="24"/>
        </w:rPr>
      </w:pPr>
    </w:p>
    <w:p w:rsidR="007C446D" w:rsidRDefault="007C446D">
      <w:pPr>
        <w:ind w:firstLineChars="200" w:firstLine="480"/>
        <w:rPr>
          <w:rFonts w:asciiTheme="minorEastAsia" w:eastAsiaTheme="minorEastAsia" w:hAnsiTheme="minorEastAsia" w:cstheme="minorEastAsia"/>
          <w:sz w:val="24"/>
        </w:rPr>
      </w:pPr>
    </w:p>
    <w:p w:rsidR="007C446D" w:rsidRDefault="007C446D">
      <w:pPr>
        <w:ind w:firstLineChars="200" w:firstLine="480"/>
        <w:rPr>
          <w:rFonts w:asciiTheme="minorEastAsia" w:eastAsiaTheme="minorEastAsia" w:hAnsiTheme="minorEastAsia" w:cstheme="minorEastAsia"/>
          <w:sz w:val="24"/>
        </w:rPr>
      </w:pPr>
    </w:p>
    <w:p w:rsidR="007C446D" w:rsidRDefault="007C446D">
      <w:pPr>
        <w:ind w:firstLineChars="200" w:firstLine="480"/>
        <w:rPr>
          <w:rFonts w:asciiTheme="minorEastAsia" w:eastAsiaTheme="minorEastAsia" w:hAnsiTheme="minorEastAsia" w:cstheme="minorEastAsia"/>
          <w:sz w:val="24"/>
        </w:rPr>
      </w:pPr>
    </w:p>
    <w:p w:rsidR="007C446D" w:rsidRDefault="007C446D">
      <w:pPr>
        <w:ind w:firstLineChars="200" w:firstLine="480"/>
        <w:rPr>
          <w:rFonts w:asciiTheme="minorEastAsia" w:eastAsiaTheme="minorEastAsia" w:hAnsiTheme="minorEastAsia" w:cstheme="minorEastAsia"/>
          <w:sz w:val="24"/>
        </w:rPr>
      </w:pPr>
    </w:p>
    <w:p w:rsidR="007C446D" w:rsidRDefault="007C446D">
      <w:pPr>
        <w:ind w:firstLineChars="200" w:firstLine="480"/>
        <w:rPr>
          <w:rFonts w:asciiTheme="minorEastAsia" w:eastAsiaTheme="minorEastAsia" w:hAnsiTheme="minorEastAsia" w:cstheme="minorEastAsia"/>
          <w:sz w:val="24"/>
        </w:rPr>
      </w:pPr>
    </w:p>
    <w:p w:rsidR="007C446D" w:rsidRDefault="007C446D">
      <w:pPr>
        <w:ind w:firstLineChars="200" w:firstLine="480"/>
        <w:rPr>
          <w:rFonts w:asciiTheme="minorEastAsia" w:eastAsiaTheme="minorEastAsia" w:hAnsiTheme="minorEastAsia" w:cstheme="minorEastAsia"/>
          <w:sz w:val="24"/>
        </w:rPr>
      </w:pPr>
    </w:p>
    <w:p w:rsidR="007C446D" w:rsidRDefault="007C446D">
      <w:pPr>
        <w:rPr>
          <w:rFonts w:asciiTheme="minorEastAsia" w:eastAsiaTheme="minorEastAsia" w:hAnsiTheme="minorEastAsia" w:cstheme="minorEastAsia"/>
          <w:sz w:val="24"/>
        </w:rPr>
      </w:pPr>
    </w:p>
    <w:p w:rsidR="007C446D" w:rsidRDefault="00612E06">
      <w:pPr>
        <w:jc w:val="center"/>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lastRenderedPageBreak/>
        <w:t>钢化工序安全操作规程</w:t>
      </w:r>
    </w:p>
    <w:p w:rsidR="007C446D" w:rsidRDefault="00C94D0A">
      <w:pPr>
        <w:jc w:val="right"/>
        <w:rPr>
          <w:rFonts w:asciiTheme="minorEastAsia" w:eastAsiaTheme="minorEastAsia" w:hAnsiTheme="minorEastAsia" w:cstheme="minorEastAsia"/>
          <w:b/>
          <w:sz w:val="28"/>
          <w:szCs w:val="28"/>
        </w:rPr>
      </w:pPr>
      <w:r>
        <w:rPr>
          <w:rFonts w:asciiTheme="minorEastAsia" w:eastAsiaTheme="minorEastAsia" w:hAnsiTheme="minorEastAsia" w:cs="宋体" w:hint="eastAsia"/>
          <w:b/>
          <w:sz w:val="24"/>
          <w:szCs w:val="24"/>
        </w:rPr>
        <w:t>SRCTZD</w:t>
      </w:r>
      <w:r w:rsidR="00612E06">
        <w:rPr>
          <w:rFonts w:asciiTheme="minorEastAsia" w:eastAsiaTheme="minorEastAsia" w:hAnsiTheme="minorEastAsia" w:cs="宋体" w:hint="eastAsia"/>
          <w:b/>
          <w:sz w:val="24"/>
          <w:szCs w:val="24"/>
        </w:rPr>
        <w:t>/AQB3-0212-</w:t>
      </w:r>
      <w:r w:rsidR="00802807">
        <w:rPr>
          <w:rFonts w:asciiTheme="minorEastAsia" w:eastAsiaTheme="minorEastAsia" w:hAnsiTheme="minorEastAsia" w:cs="宋体" w:hint="eastAsia"/>
          <w:b/>
          <w:sz w:val="24"/>
          <w:szCs w:val="24"/>
        </w:rPr>
        <w:t>2021</w:t>
      </w:r>
    </w:p>
    <w:p w:rsidR="007C446D" w:rsidRDefault="00612E06">
      <w:pPr>
        <w:numPr>
          <w:ilvl w:val="0"/>
          <w:numId w:val="2"/>
        </w:numPr>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目的</w:t>
      </w:r>
    </w:p>
    <w:p w:rsidR="007C446D" w:rsidRDefault="00612E06">
      <w:pPr>
        <w:ind w:leftChars="20" w:left="44" w:firstLineChars="146" w:firstLine="350"/>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为维护设备稳定,确保机器设备正常运行,达到安全规范生产,提高产品质量,特制定本规范</w:t>
      </w:r>
    </w:p>
    <w:p w:rsidR="007C446D" w:rsidRDefault="00612E06">
      <w:pPr>
        <w:numPr>
          <w:ilvl w:val="0"/>
          <w:numId w:val="2"/>
        </w:numPr>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适用范围:本岗位操作人员及相关作业人员</w:t>
      </w:r>
    </w:p>
    <w:p w:rsidR="007C446D" w:rsidRDefault="00612E06">
      <w:pPr>
        <w:numPr>
          <w:ilvl w:val="0"/>
          <w:numId w:val="2"/>
        </w:numPr>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职责</w:t>
      </w:r>
    </w:p>
    <w:p w:rsidR="007C446D" w:rsidRDefault="00612E06">
      <w:pPr>
        <w:pStyle w:val="23"/>
        <w:spacing w:line="240" w:lineRule="auto"/>
        <w:ind w:firstLineChars="100" w:firstLine="240"/>
        <w:rPr>
          <w:rFonts w:asciiTheme="minorEastAsia" w:eastAsiaTheme="minorEastAsia" w:hAnsiTheme="minorEastAsia" w:cstheme="minorEastAsia"/>
          <w:b w:val="0"/>
          <w:sz w:val="24"/>
          <w:szCs w:val="24"/>
        </w:rPr>
      </w:pPr>
      <w:r>
        <w:rPr>
          <w:rFonts w:asciiTheme="minorEastAsia" w:eastAsiaTheme="minorEastAsia" w:hAnsiTheme="minorEastAsia" w:cstheme="minorEastAsia" w:hint="eastAsia"/>
          <w:b w:val="0"/>
          <w:sz w:val="24"/>
          <w:szCs w:val="24"/>
        </w:rPr>
        <w:t>3.1生产部(含车间）主管、班组长负责制定、落实和监督本规范。</w:t>
      </w:r>
    </w:p>
    <w:p w:rsidR="007C446D" w:rsidRDefault="00612E06">
      <w:pPr>
        <w:ind w:firstLineChars="100" w:firstLine="240"/>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3.2 各班组长、主</w:t>
      </w:r>
      <w:proofErr w:type="gramStart"/>
      <w:r>
        <w:rPr>
          <w:rFonts w:asciiTheme="minorEastAsia" w:eastAsiaTheme="minorEastAsia" w:hAnsiTheme="minorEastAsia" w:cstheme="minorEastAsia" w:hint="eastAsia"/>
          <w:bCs/>
          <w:sz w:val="24"/>
          <w:szCs w:val="24"/>
        </w:rPr>
        <w:t>操负责</w:t>
      </w:r>
      <w:proofErr w:type="gramEnd"/>
      <w:r>
        <w:rPr>
          <w:rFonts w:asciiTheme="minorEastAsia" w:eastAsiaTheme="minorEastAsia" w:hAnsiTheme="minorEastAsia" w:cstheme="minorEastAsia" w:hint="eastAsia"/>
          <w:bCs/>
          <w:sz w:val="24"/>
          <w:szCs w:val="24"/>
        </w:rPr>
        <w:t>执行本规范。</w:t>
      </w:r>
    </w:p>
    <w:p w:rsidR="007C446D" w:rsidRDefault="00612E06">
      <w:pPr>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4.操作内容</w:t>
      </w:r>
    </w:p>
    <w:p w:rsidR="007C446D" w:rsidRDefault="00612E06">
      <w:pPr>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4.1升温</w:t>
      </w:r>
    </w:p>
    <w:p w:rsidR="007C446D" w:rsidRDefault="00612E06">
      <w:pPr>
        <w:ind w:firstLineChars="150" w:firstLine="360"/>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打开电柜箱上的加热开关,依据生产订单玻璃厚度及加工要求设定合适的温度进行加热，温度达到要求恒温以后，方可进行生产, 升温同时,作业人员应对</w:t>
      </w:r>
      <w:proofErr w:type="gramStart"/>
      <w:r>
        <w:rPr>
          <w:rFonts w:asciiTheme="minorEastAsia" w:eastAsiaTheme="minorEastAsia" w:hAnsiTheme="minorEastAsia" w:cstheme="minorEastAsia" w:hint="eastAsia"/>
          <w:bCs/>
          <w:sz w:val="24"/>
          <w:szCs w:val="24"/>
        </w:rPr>
        <w:t>钢化炉做必要</w:t>
      </w:r>
      <w:proofErr w:type="gramEnd"/>
      <w:r>
        <w:rPr>
          <w:rFonts w:asciiTheme="minorEastAsia" w:eastAsiaTheme="minorEastAsia" w:hAnsiTheme="minorEastAsia" w:cstheme="minorEastAsia" w:hint="eastAsia"/>
          <w:bCs/>
          <w:sz w:val="24"/>
          <w:szCs w:val="24"/>
        </w:rPr>
        <w:t>的日常维护保养,做好生产前的各项准备工作</w:t>
      </w:r>
    </w:p>
    <w:p w:rsidR="007C446D" w:rsidRDefault="00612E06">
      <w:pPr>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4.2设定工作参数</w:t>
      </w:r>
    </w:p>
    <w:p w:rsidR="007C446D" w:rsidRDefault="00612E06">
      <w:pPr>
        <w:ind w:firstLineChars="150" w:firstLine="360"/>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依据订单质量要求设定最佳的各项工艺参数，如加热时间、风压、吹风时间等数据，检查上下模具是否完好无损</w:t>
      </w:r>
    </w:p>
    <w:p w:rsidR="007C446D" w:rsidRDefault="00612E06">
      <w:pPr>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4.3开启风机、空压机</w:t>
      </w:r>
    </w:p>
    <w:p w:rsidR="007C446D" w:rsidRDefault="00612E06">
      <w:pPr>
        <w:ind w:firstLineChars="150" w:firstLine="360"/>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先检查风机油量，风口是否有杂物，启动电柜箱上风机启动安钮，注意只有风机停止转动后才能再次开启风机,检查压缩空气压力是否达到7bar,检查风机运行是否正常,发现异常声音应立即停止,进行维修,确保风机正常工作</w:t>
      </w:r>
    </w:p>
    <w:p w:rsidR="007C446D" w:rsidRDefault="00612E06">
      <w:pPr>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4.4上片加热</w:t>
      </w:r>
    </w:p>
    <w:p w:rsidR="007C446D" w:rsidRDefault="00612E06">
      <w:pPr>
        <w:ind w:firstLineChars="150" w:firstLine="360"/>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首先生产前让设备模拟空运行,</w:t>
      </w:r>
      <w:proofErr w:type="gramStart"/>
      <w:r>
        <w:rPr>
          <w:rFonts w:asciiTheme="minorEastAsia" w:eastAsiaTheme="minorEastAsia" w:hAnsiTheme="minorEastAsia" w:cstheme="minorEastAsia" w:hint="eastAsia"/>
          <w:bCs/>
          <w:sz w:val="24"/>
          <w:szCs w:val="24"/>
        </w:rPr>
        <w:t>观察各光眼</w:t>
      </w:r>
      <w:proofErr w:type="gramEnd"/>
      <w:r>
        <w:rPr>
          <w:rFonts w:asciiTheme="minorEastAsia" w:eastAsiaTheme="minorEastAsia" w:hAnsiTheme="minorEastAsia" w:cstheme="minorEastAsia" w:hint="eastAsia"/>
          <w:bCs/>
          <w:sz w:val="24"/>
          <w:szCs w:val="24"/>
        </w:rPr>
        <w:t>及部件动作是否稳定正常,再用报废玻璃进行试片,测试稳定合格后再批量生产,上片时必须检查玻璃来料质量是否符合钢化要求，玻璃表面是否有气泡、杂质、爆边、崩角、划伤等不良情况,玻璃上片时必须用抹布擦拭干净,保证玻璃表面清洁，玻璃定位准确,发现不良</w:t>
      </w:r>
      <w:proofErr w:type="gramStart"/>
      <w:r>
        <w:rPr>
          <w:rFonts w:asciiTheme="minorEastAsia" w:eastAsiaTheme="minorEastAsia" w:hAnsiTheme="minorEastAsia" w:cstheme="minorEastAsia" w:hint="eastAsia"/>
          <w:bCs/>
          <w:sz w:val="24"/>
          <w:szCs w:val="24"/>
        </w:rPr>
        <w:t>品及</w:t>
      </w:r>
      <w:proofErr w:type="gramEnd"/>
      <w:r>
        <w:rPr>
          <w:rFonts w:asciiTheme="minorEastAsia" w:eastAsiaTheme="minorEastAsia" w:hAnsiTheme="minorEastAsia" w:cstheme="minorEastAsia" w:hint="eastAsia"/>
          <w:bCs/>
          <w:sz w:val="24"/>
          <w:szCs w:val="24"/>
        </w:rPr>
        <w:t>时挑出,统一放置,标示清楚,确认好后才能进炉，</w:t>
      </w:r>
      <w:proofErr w:type="gramStart"/>
      <w:r>
        <w:rPr>
          <w:rFonts w:asciiTheme="minorEastAsia" w:eastAsiaTheme="minorEastAsia" w:hAnsiTheme="minorEastAsia" w:cstheme="minorEastAsia" w:hint="eastAsia"/>
          <w:bCs/>
          <w:sz w:val="24"/>
          <w:szCs w:val="24"/>
        </w:rPr>
        <w:t>主操手随</w:t>
      </w:r>
      <w:proofErr w:type="gramEnd"/>
      <w:r>
        <w:rPr>
          <w:rFonts w:asciiTheme="minorEastAsia" w:eastAsiaTheme="minorEastAsia" w:hAnsiTheme="minorEastAsia" w:cstheme="minorEastAsia" w:hint="eastAsia"/>
          <w:bCs/>
          <w:sz w:val="24"/>
          <w:szCs w:val="24"/>
        </w:rPr>
        <w:t>时注意加热温度变化及钢化玻璃表面质量，及时调整各项工艺参数</w:t>
      </w:r>
    </w:p>
    <w:p w:rsidR="007C446D" w:rsidRDefault="00612E06">
      <w:pPr>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4.5成型吹风</w:t>
      </w:r>
    </w:p>
    <w:p w:rsidR="007C446D" w:rsidRDefault="00612E06">
      <w:pPr>
        <w:ind w:firstLineChars="150" w:firstLine="360"/>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检查上下模具、风</w:t>
      </w:r>
      <w:proofErr w:type="gramStart"/>
      <w:r>
        <w:rPr>
          <w:rFonts w:asciiTheme="minorEastAsia" w:eastAsiaTheme="minorEastAsia" w:hAnsiTheme="minorEastAsia" w:cstheme="minorEastAsia" w:hint="eastAsia"/>
          <w:bCs/>
          <w:sz w:val="24"/>
          <w:szCs w:val="24"/>
        </w:rPr>
        <w:t>栅是否</w:t>
      </w:r>
      <w:proofErr w:type="gramEnd"/>
      <w:r>
        <w:rPr>
          <w:rFonts w:asciiTheme="minorEastAsia" w:eastAsiaTheme="minorEastAsia" w:hAnsiTheme="minorEastAsia" w:cstheme="minorEastAsia" w:hint="eastAsia"/>
          <w:bCs/>
          <w:sz w:val="24"/>
          <w:szCs w:val="24"/>
        </w:rPr>
        <w:t>有碎玻璃屑及杂物，用风枪吹拭干净，确保吹风顺畅,无堵塞,观察玻璃出炉状况,发现异常时及时解决,玻璃吹风时人不可与风</w:t>
      </w:r>
      <w:proofErr w:type="gramStart"/>
      <w:r>
        <w:rPr>
          <w:rFonts w:asciiTheme="minorEastAsia" w:eastAsiaTheme="minorEastAsia" w:hAnsiTheme="minorEastAsia" w:cstheme="minorEastAsia" w:hint="eastAsia"/>
          <w:bCs/>
          <w:sz w:val="24"/>
          <w:szCs w:val="24"/>
        </w:rPr>
        <w:t>栅距</w:t>
      </w:r>
      <w:proofErr w:type="gramEnd"/>
      <w:r>
        <w:rPr>
          <w:rFonts w:asciiTheme="minorEastAsia" w:eastAsiaTheme="minorEastAsia" w:hAnsiTheme="minorEastAsia" w:cstheme="minorEastAsia" w:hint="eastAsia"/>
          <w:bCs/>
          <w:sz w:val="24"/>
          <w:szCs w:val="24"/>
        </w:rPr>
        <w:t>离太近,应注意安全</w:t>
      </w:r>
    </w:p>
    <w:p w:rsidR="007C446D" w:rsidRDefault="00612E06">
      <w:pPr>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lastRenderedPageBreak/>
        <w:t>4.6下片、检验</w:t>
      </w:r>
    </w:p>
    <w:p w:rsidR="007C446D" w:rsidRDefault="00612E06">
      <w:pPr>
        <w:ind w:firstLineChars="150" w:firstLine="360"/>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下片时佩带好手套进行下片，防止烫伤，每片玻璃必须依据产品质量标准进行检验，确定是否符合订单要求，检查项目主要有：外形尺寸、平整度、麻点、弯曲度、表面波痕、弧度、拱高、颗粒度、模印、划伤，印刷图案、油墨漏空等,发现质量问题应及时做出调整，马上处理,确保产品质量,认真做好成品、报废品等相关数据记录,写好标示单及生产日报表,做到“单货一致”,数据清晰</w:t>
      </w:r>
    </w:p>
    <w:p w:rsidR="007C446D" w:rsidRDefault="00612E06">
      <w:pPr>
        <w:rPr>
          <w:rFonts w:asciiTheme="minorEastAsia" w:eastAsiaTheme="minorEastAsia" w:hAnsiTheme="minorEastAsia" w:cstheme="minorEastAsia"/>
          <w:bCs/>
          <w:sz w:val="24"/>
          <w:szCs w:val="24"/>
        </w:rPr>
      </w:pPr>
      <w:r>
        <w:rPr>
          <w:rFonts w:asciiTheme="minorEastAsia" w:eastAsiaTheme="minorEastAsia" w:hAnsiTheme="minorEastAsia" w:cstheme="minorEastAsia" w:hint="eastAsia"/>
          <w:bCs/>
          <w:sz w:val="24"/>
          <w:szCs w:val="24"/>
        </w:rPr>
        <w:t>紧急情况处理</w:t>
      </w:r>
    </w:p>
    <w:p w:rsidR="007C446D" w:rsidRDefault="00612E06">
      <w:pPr>
        <w:pStyle w:val="23"/>
        <w:spacing w:line="240" w:lineRule="auto"/>
        <w:rPr>
          <w:rFonts w:asciiTheme="minorEastAsia" w:eastAsiaTheme="minorEastAsia" w:hAnsiTheme="minorEastAsia" w:cstheme="minorEastAsia"/>
          <w:b w:val="0"/>
          <w:sz w:val="24"/>
          <w:szCs w:val="24"/>
        </w:rPr>
      </w:pPr>
      <w:r>
        <w:rPr>
          <w:rFonts w:asciiTheme="minorEastAsia" w:eastAsiaTheme="minorEastAsia" w:hAnsiTheme="minorEastAsia" w:cstheme="minorEastAsia" w:hint="eastAsia"/>
          <w:b w:val="0"/>
          <w:sz w:val="24"/>
          <w:szCs w:val="24"/>
        </w:rPr>
        <w:t>·电力供应突然中断：若炉内有玻璃，用手动打开炉门，迅速把玻璃摇出加热段，注意动作要快，紧密配合,以免时间过长而粘炉</w:t>
      </w:r>
    </w:p>
    <w:p w:rsidR="007C446D" w:rsidRDefault="00612E06">
      <w:pPr>
        <w:pStyle w:val="23"/>
        <w:spacing w:line="240" w:lineRule="auto"/>
        <w:rPr>
          <w:rFonts w:asciiTheme="minorEastAsia" w:eastAsiaTheme="minorEastAsia" w:hAnsiTheme="minorEastAsia" w:cstheme="minorEastAsia"/>
          <w:b w:val="0"/>
          <w:sz w:val="24"/>
          <w:szCs w:val="24"/>
        </w:rPr>
      </w:pPr>
      <w:r>
        <w:rPr>
          <w:rFonts w:asciiTheme="minorEastAsia" w:eastAsiaTheme="minorEastAsia" w:hAnsiTheme="minorEastAsia" w:cstheme="minorEastAsia" w:hint="eastAsia"/>
          <w:b w:val="0"/>
          <w:sz w:val="24"/>
          <w:szCs w:val="24"/>
        </w:rPr>
        <w:t>·玻璃炸炉的处理方法：迅速按住紧急出炉按钮, 炉门自动打开,使玻璃碎片掉下去，玻璃迅速排出,不至于卡住罗拉而粘炉,严重时停炉降温后清理罗拉上的玻璃</w:t>
      </w:r>
      <w:proofErr w:type="gramStart"/>
      <w:r>
        <w:rPr>
          <w:rFonts w:asciiTheme="minorEastAsia" w:eastAsiaTheme="minorEastAsia" w:hAnsiTheme="minorEastAsia" w:cstheme="minorEastAsia" w:hint="eastAsia"/>
          <w:b w:val="0"/>
          <w:sz w:val="24"/>
          <w:szCs w:val="24"/>
        </w:rPr>
        <w:t>屑</w:t>
      </w:r>
      <w:proofErr w:type="gramEnd"/>
    </w:p>
    <w:p w:rsidR="007C446D" w:rsidRDefault="00612E06">
      <w:pPr>
        <w:pStyle w:val="23"/>
        <w:spacing w:line="240" w:lineRule="auto"/>
        <w:rPr>
          <w:rFonts w:asciiTheme="minorEastAsia" w:eastAsiaTheme="minorEastAsia" w:hAnsiTheme="minorEastAsia" w:cstheme="minorEastAsia"/>
          <w:b w:val="0"/>
          <w:sz w:val="24"/>
          <w:szCs w:val="24"/>
        </w:rPr>
      </w:pPr>
      <w:r>
        <w:rPr>
          <w:rFonts w:asciiTheme="minorEastAsia" w:eastAsiaTheme="minorEastAsia" w:hAnsiTheme="minorEastAsia" w:cstheme="minorEastAsia" w:hint="eastAsia"/>
          <w:b w:val="0"/>
          <w:sz w:val="24"/>
          <w:szCs w:val="24"/>
        </w:rPr>
        <w:t>·炉门异常.报警:迅速按住紧急出炉按钮，炉门自动打开,等玻璃完全出炉再松开按钮，紧密配合，检查炉门感应开关</w:t>
      </w:r>
    </w:p>
    <w:p w:rsidR="007C446D" w:rsidRDefault="00612E06">
      <w:pPr>
        <w:pStyle w:val="23"/>
        <w:spacing w:line="240" w:lineRule="auto"/>
        <w:rPr>
          <w:rFonts w:asciiTheme="minorEastAsia" w:eastAsiaTheme="minorEastAsia" w:hAnsiTheme="minorEastAsia" w:cstheme="minorEastAsia"/>
          <w:b w:val="0"/>
          <w:sz w:val="24"/>
          <w:szCs w:val="24"/>
        </w:rPr>
      </w:pPr>
      <w:r>
        <w:rPr>
          <w:rFonts w:asciiTheme="minorEastAsia" w:eastAsiaTheme="minorEastAsia" w:hAnsiTheme="minorEastAsia" w:cstheme="minorEastAsia" w:hint="eastAsia"/>
          <w:b w:val="0"/>
          <w:sz w:val="24"/>
          <w:szCs w:val="24"/>
        </w:rPr>
        <w:t>注:钢化</w:t>
      </w:r>
      <w:proofErr w:type="gramStart"/>
      <w:r>
        <w:rPr>
          <w:rFonts w:asciiTheme="minorEastAsia" w:eastAsiaTheme="minorEastAsia" w:hAnsiTheme="minorEastAsia" w:cstheme="minorEastAsia" w:hint="eastAsia"/>
          <w:b w:val="0"/>
          <w:sz w:val="24"/>
          <w:szCs w:val="24"/>
        </w:rPr>
        <w:t>炉运行</w:t>
      </w:r>
      <w:proofErr w:type="gramEnd"/>
      <w:r>
        <w:rPr>
          <w:rFonts w:asciiTheme="minorEastAsia" w:eastAsiaTheme="minorEastAsia" w:hAnsiTheme="minorEastAsia" w:cstheme="minorEastAsia" w:hint="eastAsia"/>
          <w:b w:val="0"/>
          <w:sz w:val="24"/>
          <w:szCs w:val="24"/>
        </w:rPr>
        <w:t>过程中,应特别注意钢化</w:t>
      </w:r>
      <w:proofErr w:type="gramStart"/>
      <w:r>
        <w:rPr>
          <w:rFonts w:asciiTheme="minorEastAsia" w:eastAsiaTheme="minorEastAsia" w:hAnsiTheme="minorEastAsia" w:cstheme="minorEastAsia" w:hint="eastAsia"/>
          <w:b w:val="0"/>
          <w:sz w:val="24"/>
          <w:szCs w:val="24"/>
        </w:rPr>
        <w:t>炉整</w:t>
      </w:r>
      <w:proofErr w:type="gramEnd"/>
      <w:r>
        <w:rPr>
          <w:rFonts w:asciiTheme="minorEastAsia" w:eastAsiaTheme="minorEastAsia" w:hAnsiTheme="minorEastAsia" w:cstheme="minorEastAsia" w:hint="eastAsia"/>
          <w:b w:val="0"/>
          <w:sz w:val="24"/>
          <w:szCs w:val="24"/>
        </w:rPr>
        <w:t>体运行状况,严禁手接触电源部件、轴承齿轮皮带等活动部位，及时发现问题.处理问题,解决不了时及时向相关主管进行汇报,请求处理,下班关闭加热开关及风机开关,工作场地清扫干净</w:t>
      </w:r>
    </w:p>
    <w:p w:rsidR="007C446D" w:rsidRDefault="007C446D">
      <w:pPr>
        <w:rPr>
          <w:rFonts w:asciiTheme="minorEastAsia" w:eastAsiaTheme="minorEastAsia" w:hAnsiTheme="minorEastAsia" w:cstheme="minorEastAsia"/>
          <w:sz w:val="24"/>
        </w:rPr>
      </w:pPr>
    </w:p>
    <w:p w:rsidR="007C446D" w:rsidRDefault="007C446D">
      <w:pPr>
        <w:spacing w:line="360" w:lineRule="auto"/>
        <w:rPr>
          <w:rFonts w:asciiTheme="minorEastAsia" w:eastAsiaTheme="minorEastAsia" w:hAnsiTheme="minorEastAsia" w:cstheme="minorEastAsia"/>
          <w:bCs/>
          <w:sz w:val="24"/>
          <w:szCs w:val="24"/>
        </w:rPr>
      </w:pPr>
    </w:p>
    <w:p w:rsidR="007C446D" w:rsidRDefault="007C446D">
      <w:pPr>
        <w:spacing w:line="360" w:lineRule="auto"/>
        <w:rPr>
          <w:rFonts w:asciiTheme="minorEastAsia" w:eastAsiaTheme="minorEastAsia" w:hAnsiTheme="minorEastAsia" w:cstheme="minorEastAsia"/>
          <w:bCs/>
          <w:sz w:val="24"/>
          <w:szCs w:val="24"/>
        </w:rPr>
      </w:pPr>
    </w:p>
    <w:p w:rsidR="007C446D" w:rsidRDefault="007C446D">
      <w:pPr>
        <w:spacing w:line="360" w:lineRule="auto"/>
        <w:rPr>
          <w:rFonts w:asciiTheme="minorEastAsia" w:eastAsiaTheme="minorEastAsia" w:hAnsiTheme="minorEastAsia" w:cstheme="minorEastAsia"/>
          <w:bCs/>
          <w:sz w:val="24"/>
          <w:szCs w:val="24"/>
        </w:rPr>
      </w:pPr>
    </w:p>
    <w:p w:rsidR="007C446D" w:rsidRDefault="007C446D">
      <w:pPr>
        <w:spacing w:line="360" w:lineRule="auto"/>
        <w:rPr>
          <w:rFonts w:asciiTheme="minorEastAsia" w:eastAsiaTheme="minorEastAsia" w:hAnsiTheme="minorEastAsia" w:cstheme="minorEastAsia"/>
          <w:bCs/>
          <w:sz w:val="24"/>
          <w:szCs w:val="24"/>
        </w:rPr>
      </w:pPr>
    </w:p>
    <w:p w:rsidR="007C446D" w:rsidRDefault="007C446D">
      <w:pPr>
        <w:spacing w:line="360" w:lineRule="auto"/>
        <w:rPr>
          <w:rFonts w:asciiTheme="minorEastAsia" w:eastAsiaTheme="minorEastAsia" w:hAnsiTheme="minorEastAsia" w:cstheme="minorEastAsia"/>
          <w:bCs/>
          <w:sz w:val="24"/>
          <w:szCs w:val="24"/>
        </w:rPr>
      </w:pPr>
    </w:p>
    <w:p w:rsidR="007C446D" w:rsidRDefault="007C446D">
      <w:pPr>
        <w:spacing w:line="360" w:lineRule="auto"/>
        <w:rPr>
          <w:rFonts w:asciiTheme="minorEastAsia" w:eastAsiaTheme="minorEastAsia" w:hAnsiTheme="minorEastAsia" w:cstheme="minorEastAsia"/>
          <w:bCs/>
          <w:sz w:val="24"/>
          <w:szCs w:val="24"/>
        </w:rPr>
      </w:pPr>
    </w:p>
    <w:p w:rsidR="007C446D" w:rsidRDefault="007C446D">
      <w:pPr>
        <w:spacing w:line="360" w:lineRule="auto"/>
        <w:rPr>
          <w:rFonts w:asciiTheme="minorEastAsia" w:eastAsiaTheme="minorEastAsia" w:hAnsiTheme="minorEastAsia" w:cstheme="minorEastAsia"/>
          <w:bCs/>
          <w:sz w:val="24"/>
          <w:szCs w:val="24"/>
        </w:rPr>
      </w:pPr>
    </w:p>
    <w:p w:rsidR="007C446D" w:rsidRDefault="007C446D">
      <w:pPr>
        <w:spacing w:line="360" w:lineRule="auto"/>
        <w:rPr>
          <w:rFonts w:asciiTheme="minorEastAsia" w:eastAsiaTheme="minorEastAsia" w:hAnsiTheme="minorEastAsia" w:cstheme="minorEastAsia"/>
          <w:bCs/>
          <w:sz w:val="24"/>
          <w:szCs w:val="24"/>
        </w:rPr>
      </w:pPr>
    </w:p>
    <w:p w:rsidR="007C446D" w:rsidRDefault="007C446D">
      <w:pPr>
        <w:spacing w:line="360" w:lineRule="auto"/>
        <w:rPr>
          <w:rFonts w:asciiTheme="minorEastAsia" w:eastAsiaTheme="minorEastAsia" w:hAnsiTheme="minorEastAsia" w:cstheme="minorEastAsia"/>
          <w:bCs/>
          <w:sz w:val="24"/>
          <w:szCs w:val="24"/>
        </w:rPr>
      </w:pPr>
    </w:p>
    <w:p w:rsidR="007C446D" w:rsidRDefault="007C446D">
      <w:pPr>
        <w:spacing w:line="360" w:lineRule="auto"/>
        <w:rPr>
          <w:rFonts w:asciiTheme="minorEastAsia" w:eastAsiaTheme="minorEastAsia" w:hAnsiTheme="minorEastAsia" w:cstheme="minorEastAsia"/>
          <w:bCs/>
          <w:sz w:val="24"/>
          <w:szCs w:val="24"/>
        </w:rPr>
      </w:pPr>
    </w:p>
    <w:p w:rsidR="007C446D" w:rsidRDefault="00612E06">
      <w:pPr>
        <w:jc w:val="center"/>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lastRenderedPageBreak/>
        <w:t xml:space="preserve">玻璃夹胶操作规程  </w:t>
      </w:r>
    </w:p>
    <w:p w:rsidR="007C446D" w:rsidRDefault="00C94D0A">
      <w:pPr>
        <w:jc w:val="right"/>
        <w:rPr>
          <w:rFonts w:asciiTheme="minorEastAsia" w:eastAsiaTheme="minorEastAsia" w:hAnsiTheme="minorEastAsia" w:cstheme="minorEastAsia"/>
          <w:b/>
          <w:sz w:val="28"/>
          <w:szCs w:val="28"/>
        </w:rPr>
      </w:pPr>
      <w:r>
        <w:rPr>
          <w:rFonts w:asciiTheme="minorEastAsia" w:eastAsiaTheme="minorEastAsia" w:hAnsiTheme="minorEastAsia" w:cs="宋体" w:hint="eastAsia"/>
          <w:b/>
          <w:sz w:val="24"/>
          <w:szCs w:val="24"/>
        </w:rPr>
        <w:t>SRCTZD</w:t>
      </w:r>
      <w:r w:rsidR="00612E06">
        <w:rPr>
          <w:rFonts w:asciiTheme="minorEastAsia" w:eastAsiaTheme="minorEastAsia" w:hAnsiTheme="minorEastAsia" w:cs="宋体" w:hint="eastAsia"/>
          <w:b/>
          <w:sz w:val="24"/>
          <w:szCs w:val="24"/>
        </w:rPr>
        <w:t>/AQB3-0213-</w:t>
      </w:r>
      <w:r w:rsidR="00802807">
        <w:rPr>
          <w:rFonts w:asciiTheme="minorEastAsia" w:eastAsiaTheme="minorEastAsia" w:hAnsiTheme="minorEastAsia" w:cs="宋体" w:hint="eastAsia"/>
          <w:b/>
          <w:sz w:val="24"/>
          <w:szCs w:val="24"/>
        </w:rPr>
        <w:t>2021</w:t>
      </w:r>
    </w:p>
    <w:p w:rsidR="007C446D" w:rsidRDefault="00612E06">
      <w:r>
        <w:rPr>
          <w:rFonts w:hint="eastAsia"/>
        </w:rPr>
        <w:t>一、准备阶段：</w:t>
      </w:r>
    </w:p>
    <w:p w:rsidR="007C446D" w:rsidRDefault="00612E06">
      <w:r>
        <w:rPr>
          <w:rFonts w:hint="eastAsia"/>
        </w:rPr>
        <w:t>1</w:t>
      </w:r>
      <w:r>
        <w:rPr>
          <w:rFonts w:hint="eastAsia"/>
        </w:rPr>
        <w:t>、夹胶合片工对钢化工序送达的玻璃半半成品进行验收。发现划伤、爆边角、尺寸、孔位、内外片、弯曲度等不符时第一时间与钢化车间主任，有明确处理结果后方可进行下一步操作。</w:t>
      </w:r>
    </w:p>
    <w:p w:rsidR="007C446D" w:rsidRDefault="00612E06">
      <w:r>
        <w:rPr>
          <w:rFonts w:hint="eastAsia"/>
        </w:rPr>
        <w:t> 2</w:t>
      </w:r>
      <w:r>
        <w:rPr>
          <w:rFonts w:hint="eastAsia"/>
        </w:rPr>
        <w:t>、按生产任务单及相应图纸将所需玻璃及</w:t>
      </w:r>
      <w:r>
        <w:rPr>
          <w:rFonts w:hint="eastAsia"/>
        </w:rPr>
        <w:t>PVB</w:t>
      </w:r>
      <w:r>
        <w:rPr>
          <w:rFonts w:hint="eastAsia"/>
        </w:rPr>
        <w:t>胶片备料，设备运转良性，清洗机蓄水池注满清水，平压机设定前段</w:t>
      </w:r>
      <w:r>
        <w:rPr>
          <w:rFonts w:hint="eastAsia"/>
        </w:rPr>
        <w:t>138</w:t>
      </w:r>
      <w:r>
        <w:rPr>
          <w:rFonts w:hint="eastAsia"/>
        </w:rPr>
        <w:t>℃，后段</w:t>
      </w:r>
      <w:r>
        <w:rPr>
          <w:rFonts w:hint="eastAsia"/>
        </w:rPr>
        <w:t>128</w:t>
      </w:r>
      <w:r>
        <w:rPr>
          <w:rFonts w:hint="eastAsia"/>
        </w:rPr>
        <w:t>℃开始升温预热。</w:t>
      </w:r>
    </w:p>
    <w:p w:rsidR="007C446D" w:rsidRDefault="00612E06">
      <w:r>
        <w:rPr>
          <w:rFonts w:hint="eastAsia"/>
        </w:rPr>
        <w:t> 3</w:t>
      </w:r>
      <w:r>
        <w:rPr>
          <w:rFonts w:hint="eastAsia"/>
        </w:rPr>
        <w:t>、根据待加工玻璃规格准备自备架，清除架子上的杂物，架子防护损坏的，修缮或更换。</w:t>
      </w:r>
    </w:p>
    <w:p w:rsidR="007C446D" w:rsidRDefault="00612E06">
      <w:r>
        <w:rPr>
          <w:rFonts w:hint="eastAsia"/>
        </w:rPr>
        <w:t> </w:t>
      </w:r>
      <w:r>
        <w:rPr>
          <w:rFonts w:hint="eastAsia"/>
        </w:rPr>
        <w:t>二、合片阶段：</w:t>
      </w:r>
    </w:p>
    <w:p w:rsidR="007C446D" w:rsidRDefault="00612E06">
      <w:r>
        <w:rPr>
          <w:rFonts w:hint="eastAsia"/>
        </w:rPr>
        <w:t> 1</w:t>
      </w:r>
      <w:r>
        <w:rPr>
          <w:rFonts w:hint="eastAsia"/>
        </w:rPr>
        <w:t>、上片工</w:t>
      </w:r>
    </w:p>
    <w:p w:rsidR="007C446D" w:rsidRDefault="00612E06">
      <w:r>
        <w:rPr>
          <w:rFonts w:hint="eastAsia"/>
        </w:rPr>
        <w:t> 1.1 </w:t>
      </w:r>
      <w:r>
        <w:rPr>
          <w:rFonts w:hint="eastAsia"/>
        </w:rPr>
        <w:t>对照生产加工单，启动清洗系统，设定</w:t>
      </w:r>
      <w:proofErr w:type="gramStart"/>
      <w:r>
        <w:rPr>
          <w:rFonts w:hint="eastAsia"/>
        </w:rPr>
        <w:t>进片速度</w:t>
      </w:r>
      <w:proofErr w:type="gramEnd"/>
      <w:r>
        <w:rPr>
          <w:rFonts w:hint="eastAsia"/>
        </w:rPr>
        <w:t>为</w:t>
      </w:r>
      <w:r>
        <w:rPr>
          <w:rFonts w:hint="eastAsia"/>
        </w:rPr>
        <w:t>360</w:t>
      </w:r>
      <w:r>
        <w:rPr>
          <w:rFonts w:hint="eastAsia"/>
        </w:rPr>
        <w:t>～</w:t>
      </w:r>
      <w:r>
        <w:rPr>
          <w:rFonts w:hint="eastAsia"/>
        </w:rPr>
        <w:t>400</w:t>
      </w:r>
      <w:r>
        <w:rPr>
          <w:rFonts w:hint="eastAsia"/>
        </w:rPr>
        <w:t>转</w:t>
      </w:r>
      <w:r>
        <w:rPr>
          <w:rFonts w:hint="eastAsia"/>
        </w:rPr>
        <w:t>/min</w:t>
      </w:r>
      <w:r>
        <w:rPr>
          <w:rFonts w:hint="eastAsia"/>
        </w:rPr>
        <w:t>检查原片外观后，测量边线允许偏差</w:t>
      </w:r>
      <w:r>
        <w:rPr>
          <w:rFonts w:hint="eastAsia"/>
        </w:rPr>
        <w:t>2mm</w:t>
      </w:r>
      <w:r>
        <w:rPr>
          <w:rFonts w:hint="eastAsia"/>
        </w:rPr>
        <w:t>、对角线尺寸允许偏差</w:t>
      </w:r>
      <w:r>
        <w:rPr>
          <w:rFonts w:hint="eastAsia"/>
        </w:rPr>
        <w:t>2</w:t>
      </w:r>
      <w:r>
        <w:rPr>
          <w:rFonts w:hint="eastAsia"/>
        </w:rPr>
        <w:t>～</w:t>
      </w:r>
      <w:r>
        <w:rPr>
          <w:rFonts w:hint="eastAsia"/>
        </w:rPr>
        <w:t>3mm</w:t>
      </w:r>
      <w:r>
        <w:rPr>
          <w:rFonts w:hint="eastAsia"/>
        </w:rPr>
        <w:t>，将合格品间隔</w:t>
      </w:r>
      <w:r>
        <w:rPr>
          <w:rFonts w:hint="eastAsia"/>
        </w:rPr>
        <w:t>300mm</w:t>
      </w:r>
      <w:r>
        <w:rPr>
          <w:rFonts w:hint="eastAsia"/>
        </w:rPr>
        <w:t>持续配套上片，异形玻璃对照相应图纸及样板上片。</w:t>
      </w:r>
    </w:p>
    <w:p w:rsidR="007C446D" w:rsidRDefault="00612E06">
      <w:r>
        <w:rPr>
          <w:rFonts w:hint="eastAsia"/>
        </w:rPr>
        <w:t> 1.2</w:t>
      </w:r>
      <w:proofErr w:type="gramStart"/>
      <w:r>
        <w:rPr>
          <w:rFonts w:hint="eastAsia"/>
        </w:rPr>
        <w:t> </w:t>
      </w:r>
      <w:r>
        <w:rPr>
          <w:rFonts w:hint="eastAsia"/>
        </w:rPr>
        <w:t>视合片</w:t>
      </w:r>
      <w:proofErr w:type="gramEnd"/>
      <w:r>
        <w:rPr>
          <w:rFonts w:hint="eastAsia"/>
        </w:rPr>
        <w:t>室合片速度，随时控制</w:t>
      </w:r>
      <w:proofErr w:type="gramStart"/>
      <w:r>
        <w:rPr>
          <w:rFonts w:hint="eastAsia"/>
        </w:rPr>
        <w:t>清洗进片速</w:t>
      </w:r>
      <w:proofErr w:type="gramEnd"/>
      <w:r>
        <w:rPr>
          <w:rFonts w:hint="eastAsia"/>
        </w:rPr>
        <w:t>度，以防止玻璃发生碰撞碎角。</w:t>
      </w:r>
    </w:p>
    <w:p w:rsidR="007C446D" w:rsidRDefault="00612E06">
      <w:r>
        <w:rPr>
          <w:rFonts w:hint="eastAsia"/>
        </w:rPr>
        <w:t> 1.3 </w:t>
      </w:r>
      <w:r>
        <w:rPr>
          <w:rFonts w:hint="eastAsia"/>
        </w:rPr>
        <w:t>不良品归类摆放，不允许上片，标签明示，工作结束后清理不良品及场地。</w:t>
      </w:r>
    </w:p>
    <w:p w:rsidR="007C446D" w:rsidRDefault="00612E06">
      <w:r>
        <w:rPr>
          <w:rFonts w:hint="eastAsia"/>
        </w:rPr>
        <w:t>2</w:t>
      </w:r>
      <w:r>
        <w:rPr>
          <w:rFonts w:hint="eastAsia"/>
        </w:rPr>
        <w:t>、合片工</w:t>
      </w:r>
    </w:p>
    <w:p w:rsidR="007C446D" w:rsidRDefault="00612E06">
      <w:r>
        <w:rPr>
          <w:rFonts w:hint="eastAsia"/>
        </w:rPr>
        <w:t>2.1</w:t>
      </w:r>
      <w:r>
        <w:rPr>
          <w:rFonts w:hint="eastAsia"/>
        </w:rPr>
        <w:t>根据生产任务单及相应图纸，准备好相应</w:t>
      </w:r>
      <w:r>
        <w:rPr>
          <w:rFonts w:hint="eastAsia"/>
        </w:rPr>
        <w:t>PVB</w:t>
      </w:r>
      <w:r>
        <w:rPr>
          <w:rFonts w:hint="eastAsia"/>
        </w:rPr>
        <w:t>胶片。</w:t>
      </w:r>
    </w:p>
    <w:p w:rsidR="007C446D" w:rsidRDefault="00612E06">
      <w:r>
        <w:rPr>
          <w:rFonts w:hint="eastAsia"/>
        </w:rPr>
        <w:t>2.2</w:t>
      </w:r>
      <w:r>
        <w:rPr>
          <w:rFonts w:hint="eastAsia"/>
        </w:rPr>
        <w:t>合片室内环境保持清洁、明亮，温度控制在</w:t>
      </w:r>
      <w:r>
        <w:rPr>
          <w:rFonts w:hint="eastAsia"/>
        </w:rPr>
        <w:t>22</w:t>
      </w:r>
      <w:r>
        <w:rPr>
          <w:rFonts w:hint="eastAsia"/>
        </w:rPr>
        <w:t>～</w:t>
      </w:r>
      <w:r>
        <w:rPr>
          <w:rFonts w:hint="eastAsia"/>
        </w:rPr>
        <w:t>25</w:t>
      </w:r>
      <w:r>
        <w:rPr>
          <w:rFonts w:hint="eastAsia"/>
        </w:rPr>
        <w:t>摄氏度之间，相对温度控制</w:t>
      </w:r>
      <w:r>
        <w:rPr>
          <w:rFonts w:hint="eastAsia"/>
        </w:rPr>
        <w:t>30%</w:t>
      </w:r>
      <w:r>
        <w:rPr>
          <w:rFonts w:hint="eastAsia"/>
        </w:rPr>
        <w:t>～</w:t>
      </w:r>
      <w:r>
        <w:rPr>
          <w:rFonts w:hint="eastAsia"/>
        </w:rPr>
        <w:t>40%</w:t>
      </w:r>
      <w:r>
        <w:rPr>
          <w:rFonts w:hint="eastAsia"/>
        </w:rPr>
        <w:t>左右。</w:t>
      </w:r>
    </w:p>
    <w:p w:rsidR="007C446D" w:rsidRDefault="00612E06">
      <w:r>
        <w:rPr>
          <w:rFonts w:hint="eastAsia"/>
        </w:rPr>
        <w:t>2.3</w:t>
      </w:r>
      <w:r>
        <w:rPr>
          <w:rFonts w:hint="eastAsia"/>
        </w:rPr>
        <w:t>合片时操作工穿戴工作服和帽子（头发要全部罩于帽子内），细白纱手套、口罩，上岗证，禁止穿拖鞋、高跟鞋。</w:t>
      </w:r>
    </w:p>
    <w:p w:rsidR="007C446D" w:rsidRDefault="00612E06">
      <w:r>
        <w:rPr>
          <w:rFonts w:hint="eastAsia"/>
        </w:rPr>
        <w:t>2.4</w:t>
      </w:r>
      <w:r>
        <w:rPr>
          <w:rFonts w:hint="eastAsia"/>
        </w:rPr>
        <w:t>清洗后的玻璃有水迹的必须再擦干净，表面保持洁净干燥。</w:t>
      </w:r>
    </w:p>
    <w:p w:rsidR="007C446D" w:rsidRDefault="00612E06">
      <w:r>
        <w:rPr>
          <w:rFonts w:hint="eastAsia"/>
        </w:rPr>
        <w:t>2.5</w:t>
      </w:r>
      <w:r>
        <w:rPr>
          <w:rFonts w:hint="eastAsia"/>
        </w:rPr>
        <w:t>合片后</w:t>
      </w:r>
      <w:proofErr w:type="gramStart"/>
      <w:r>
        <w:rPr>
          <w:rFonts w:hint="eastAsia"/>
        </w:rPr>
        <w:t>上下叠差及</w:t>
      </w:r>
      <w:proofErr w:type="gramEnd"/>
      <w:r>
        <w:rPr>
          <w:rFonts w:hint="eastAsia"/>
        </w:rPr>
        <w:t>孔位等应不大于</w:t>
      </w:r>
      <w:r>
        <w:rPr>
          <w:rFonts w:hint="eastAsia"/>
        </w:rPr>
        <w:t>2mm</w:t>
      </w:r>
      <w:r>
        <w:rPr>
          <w:rFonts w:hint="eastAsia"/>
        </w:rPr>
        <w:t>。</w:t>
      </w:r>
      <w:r>
        <w:rPr>
          <w:rFonts w:hint="eastAsia"/>
        </w:rPr>
        <w:t xml:space="preserve">  </w:t>
      </w:r>
    </w:p>
    <w:p w:rsidR="007C446D" w:rsidRDefault="00612E06">
      <w:r>
        <w:rPr>
          <w:rFonts w:hint="eastAsia"/>
        </w:rPr>
        <w:t>2.6 PVB</w:t>
      </w:r>
      <w:r>
        <w:rPr>
          <w:rFonts w:hint="eastAsia"/>
        </w:rPr>
        <w:t>胶片的利用要合理套料，合片后</w:t>
      </w:r>
      <w:proofErr w:type="gramStart"/>
      <w:r>
        <w:rPr>
          <w:rFonts w:hint="eastAsia"/>
        </w:rPr>
        <w:t>的余胶割下</w:t>
      </w:r>
      <w:proofErr w:type="gramEnd"/>
      <w:r>
        <w:rPr>
          <w:rFonts w:hint="eastAsia"/>
        </w:rPr>
        <w:t>保持</w:t>
      </w:r>
      <w:r>
        <w:rPr>
          <w:rFonts w:hint="eastAsia"/>
        </w:rPr>
        <w:t>2</w:t>
      </w:r>
      <w:r>
        <w:rPr>
          <w:rFonts w:hint="eastAsia"/>
        </w:rPr>
        <w:t>～</w:t>
      </w:r>
      <w:r>
        <w:rPr>
          <w:rFonts w:hint="eastAsia"/>
        </w:rPr>
        <w:t xml:space="preserve"> 4mm</w:t>
      </w:r>
      <w:r>
        <w:rPr>
          <w:rFonts w:hint="eastAsia"/>
        </w:rPr>
        <w:t>，持续合片。</w:t>
      </w:r>
      <w:r>
        <w:rPr>
          <w:rFonts w:hint="eastAsia"/>
        </w:rPr>
        <w:t xml:space="preserve"> </w:t>
      </w:r>
    </w:p>
    <w:p w:rsidR="007C446D" w:rsidRDefault="00612E06">
      <w:pPr>
        <w:numPr>
          <w:ilvl w:val="0"/>
          <w:numId w:val="3"/>
        </w:numPr>
      </w:pPr>
      <w:r>
        <w:rPr>
          <w:rFonts w:hint="eastAsia"/>
        </w:rPr>
        <w:t>压合阶段：</w:t>
      </w:r>
    </w:p>
    <w:p w:rsidR="007C446D" w:rsidRDefault="00612E06">
      <w:pPr>
        <w:numPr>
          <w:ilvl w:val="0"/>
          <w:numId w:val="4"/>
        </w:numPr>
      </w:pPr>
      <w:r>
        <w:rPr>
          <w:rFonts w:hint="eastAsia"/>
        </w:rPr>
        <w:lastRenderedPageBreak/>
        <w:t>平压机操作工</w:t>
      </w:r>
      <w:r>
        <w:rPr>
          <w:rFonts w:hint="eastAsia"/>
        </w:rPr>
        <w:t xml:space="preserve">  </w:t>
      </w:r>
    </w:p>
    <w:p w:rsidR="007C446D" w:rsidRDefault="00612E06">
      <w:pPr>
        <w:ind w:left="105"/>
      </w:pPr>
      <w:r>
        <w:rPr>
          <w:rFonts w:hint="eastAsia"/>
        </w:rPr>
        <w:t>1.1</w:t>
      </w:r>
      <w:r>
        <w:rPr>
          <w:rFonts w:hint="eastAsia"/>
        </w:rPr>
        <w:t>根据合片的玻璃及胶片厚度，调整好平压总厚度，负责先期平压开机预热；</w:t>
      </w:r>
      <w:r>
        <w:rPr>
          <w:rFonts w:hint="eastAsia"/>
        </w:rPr>
        <w:t xml:space="preserve">  </w:t>
      </w:r>
    </w:p>
    <w:p w:rsidR="007C446D" w:rsidRDefault="00612E06">
      <w:pPr>
        <w:ind w:left="105"/>
      </w:pPr>
      <w:r>
        <w:rPr>
          <w:rFonts w:hint="eastAsia"/>
        </w:rPr>
        <w:t>1.2</w:t>
      </w:r>
      <w:r>
        <w:rPr>
          <w:rFonts w:hint="eastAsia"/>
        </w:rPr>
        <w:t>设定好平压预热的前后段温度及相应传动速度（随季节的不同要灵活运用参数）</w:t>
      </w:r>
      <w:r>
        <w:rPr>
          <w:rFonts w:hint="eastAsia"/>
        </w:rPr>
        <w:t xml:space="preserve"> </w:t>
      </w:r>
    </w:p>
    <w:p w:rsidR="007C446D" w:rsidRDefault="00612E06">
      <w:pPr>
        <w:ind w:left="105"/>
      </w:pPr>
      <w:r>
        <w:rPr>
          <w:rFonts w:hint="eastAsia"/>
        </w:rPr>
        <w:t>1.3</w:t>
      </w:r>
      <w:r>
        <w:rPr>
          <w:rFonts w:hint="eastAsia"/>
        </w:rPr>
        <w:t>密切关注下片外观质量，及时进行参数调整及重压，确保产品质量；</w:t>
      </w:r>
    </w:p>
    <w:p w:rsidR="007C446D" w:rsidRDefault="00612E06">
      <w:pPr>
        <w:numPr>
          <w:ilvl w:val="0"/>
          <w:numId w:val="4"/>
        </w:numPr>
      </w:pPr>
      <w:r>
        <w:rPr>
          <w:rFonts w:hint="eastAsia"/>
        </w:rPr>
        <w:t>下片工</w:t>
      </w:r>
      <w:r>
        <w:rPr>
          <w:rFonts w:hint="eastAsia"/>
        </w:rPr>
        <w:t xml:space="preserve"> </w:t>
      </w:r>
    </w:p>
    <w:p w:rsidR="007C446D" w:rsidRDefault="00612E06">
      <w:pPr>
        <w:ind w:left="105"/>
      </w:pPr>
      <w:r>
        <w:rPr>
          <w:rFonts w:hint="eastAsia"/>
        </w:rPr>
        <w:t>2.1</w:t>
      </w:r>
      <w:r>
        <w:rPr>
          <w:rFonts w:hint="eastAsia"/>
        </w:rPr>
        <w:t>场地整洁有序，进</w:t>
      </w:r>
      <w:proofErr w:type="gramStart"/>
      <w:r>
        <w:rPr>
          <w:rFonts w:hint="eastAsia"/>
        </w:rPr>
        <w:t>釜</w:t>
      </w:r>
      <w:proofErr w:type="gramEnd"/>
      <w:r>
        <w:rPr>
          <w:rFonts w:hint="eastAsia"/>
        </w:rPr>
        <w:t>车，下</w:t>
      </w:r>
      <w:proofErr w:type="gramStart"/>
      <w:r>
        <w:rPr>
          <w:rFonts w:hint="eastAsia"/>
        </w:rPr>
        <w:t>片台摆</w:t>
      </w:r>
      <w:proofErr w:type="gramEnd"/>
      <w:r>
        <w:rPr>
          <w:rFonts w:hint="eastAsia"/>
        </w:rPr>
        <w:t>放合理，戴好保护手套，准备好割胶美工刀；</w:t>
      </w:r>
    </w:p>
    <w:p w:rsidR="007C446D" w:rsidRDefault="00612E06">
      <w:pPr>
        <w:ind w:left="105"/>
      </w:pPr>
      <w:r>
        <w:rPr>
          <w:rFonts w:hint="eastAsia"/>
        </w:rPr>
        <w:t>2.2</w:t>
      </w:r>
      <w:r>
        <w:rPr>
          <w:rFonts w:hint="eastAsia"/>
        </w:rPr>
        <w:t>平压后的玻璃每片均进行外观检测，略有雾状的半成品进行重压；</w:t>
      </w:r>
      <w:r>
        <w:rPr>
          <w:rFonts w:hint="eastAsia"/>
        </w:rPr>
        <w:t xml:space="preserve"> </w:t>
      </w:r>
    </w:p>
    <w:p w:rsidR="007C446D" w:rsidRDefault="00612E06">
      <w:pPr>
        <w:ind w:left="105"/>
      </w:pPr>
      <w:r>
        <w:rPr>
          <w:rFonts w:hint="eastAsia"/>
        </w:rPr>
        <w:t>2.3</w:t>
      </w:r>
      <w:r>
        <w:rPr>
          <w:rFonts w:hint="eastAsia"/>
        </w:rPr>
        <w:t>合格品下片后，在下片台上进行割去周边多余胶片处理，边缘</w:t>
      </w:r>
      <w:r>
        <w:rPr>
          <w:rFonts w:hint="eastAsia"/>
        </w:rPr>
        <w:t xml:space="preserve"> </w:t>
      </w:r>
      <w:r>
        <w:rPr>
          <w:rFonts w:hint="eastAsia"/>
        </w:rPr>
        <w:t>若有少许气泡的半成品，进行上夹子压紧加固处理；</w:t>
      </w:r>
    </w:p>
    <w:p w:rsidR="007C446D" w:rsidRDefault="00612E06">
      <w:pPr>
        <w:ind w:left="105"/>
      </w:pPr>
      <w:r>
        <w:rPr>
          <w:rFonts w:hint="eastAsia"/>
        </w:rPr>
        <w:t>2.4</w:t>
      </w:r>
      <w:r>
        <w:rPr>
          <w:rFonts w:hint="eastAsia"/>
        </w:rPr>
        <w:t>双钢夹胶，平压后均周边间隔</w:t>
      </w:r>
      <w:r>
        <w:rPr>
          <w:rFonts w:hint="eastAsia"/>
        </w:rPr>
        <w:t>200mm</w:t>
      </w:r>
      <w:r>
        <w:rPr>
          <w:rFonts w:hint="eastAsia"/>
        </w:rPr>
        <w:t>上夹子压紧以确保成品率，装进</w:t>
      </w:r>
      <w:proofErr w:type="gramStart"/>
      <w:r>
        <w:rPr>
          <w:rFonts w:hint="eastAsia"/>
        </w:rPr>
        <w:t>釜</w:t>
      </w:r>
      <w:proofErr w:type="gramEnd"/>
      <w:r>
        <w:rPr>
          <w:rFonts w:hint="eastAsia"/>
        </w:rPr>
        <w:t>车时，玻璃间隔用特制小木块均匀隔开；</w:t>
      </w:r>
    </w:p>
    <w:p w:rsidR="007C446D" w:rsidRDefault="00612E06">
      <w:pPr>
        <w:ind w:left="105"/>
      </w:pPr>
      <w:r>
        <w:rPr>
          <w:rFonts w:hint="eastAsia"/>
        </w:rPr>
        <w:t>2.5</w:t>
      </w:r>
      <w:r>
        <w:rPr>
          <w:rFonts w:hint="eastAsia"/>
        </w:rPr>
        <w:t>进</w:t>
      </w:r>
      <w:proofErr w:type="gramStart"/>
      <w:r>
        <w:rPr>
          <w:rFonts w:hint="eastAsia"/>
        </w:rPr>
        <w:t>釜</w:t>
      </w:r>
      <w:proofErr w:type="gramEnd"/>
      <w:r>
        <w:rPr>
          <w:rFonts w:hint="eastAsia"/>
        </w:rPr>
        <w:t>车玻璃应向内保持一定倾斜度，然后再用绳子固定，需放二层的半成品，进釜车两边一定</w:t>
      </w:r>
      <w:proofErr w:type="gramStart"/>
      <w:r>
        <w:rPr>
          <w:rFonts w:hint="eastAsia"/>
        </w:rPr>
        <w:t>平衡匀</w:t>
      </w:r>
      <w:proofErr w:type="gramEnd"/>
      <w:r>
        <w:rPr>
          <w:rFonts w:hint="eastAsia"/>
        </w:rPr>
        <w:t>放加固，谨防重心偏离</w:t>
      </w:r>
      <w:r>
        <w:rPr>
          <w:rFonts w:hint="eastAsia"/>
        </w:rPr>
        <w:t xml:space="preserve"> </w:t>
      </w:r>
      <w:r>
        <w:rPr>
          <w:rFonts w:hint="eastAsia"/>
        </w:rPr>
        <w:t>翻架；</w:t>
      </w:r>
    </w:p>
    <w:p w:rsidR="007C446D" w:rsidRDefault="00612E06">
      <w:pPr>
        <w:numPr>
          <w:ilvl w:val="0"/>
          <w:numId w:val="3"/>
        </w:numPr>
      </w:pPr>
      <w:r>
        <w:rPr>
          <w:rFonts w:hint="eastAsia"/>
        </w:rPr>
        <w:t>高温聚合阶段：</w:t>
      </w:r>
    </w:p>
    <w:p w:rsidR="007C446D" w:rsidRDefault="00612E06">
      <w:pPr>
        <w:numPr>
          <w:ilvl w:val="0"/>
          <w:numId w:val="5"/>
        </w:numPr>
      </w:pPr>
      <w:r>
        <w:rPr>
          <w:rFonts w:hint="eastAsia"/>
        </w:rPr>
        <w:t>进</w:t>
      </w:r>
      <w:proofErr w:type="gramStart"/>
      <w:r>
        <w:rPr>
          <w:rFonts w:hint="eastAsia"/>
        </w:rPr>
        <w:t>釜</w:t>
      </w:r>
      <w:proofErr w:type="gramEnd"/>
      <w:r>
        <w:rPr>
          <w:rFonts w:hint="eastAsia"/>
        </w:rPr>
        <w:t>；</w:t>
      </w:r>
    </w:p>
    <w:p w:rsidR="007C446D" w:rsidRDefault="00612E06">
      <w:r>
        <w:rPr>
          <w:rFonts w:hint="eastAsia"/>
        </w:rPr>
        <w:t>1.1</w:t>
      </w:r>
      <w:r>
        <w:rPr>
          <w:rFonts w:hint="eastAsia"/>
        </w:rPr>
        <w:t>夹胶玻璃半成品合理装进</w:t>
      </w:r>
      <w:proofErr w:type="gramStart"/>
      <w:r>
        <w:rPr>
          <w:rFonts w:hint="eastAsia"/>
        </w:rPr>
        <w:t>釜</w:t>
      </w:r>
      <w:proofErr w:type="gramEnd"/>
      <w:r>
        <w:rPr>
          <w:rFonts w:hint="eastAsia"/>
        </w:rPr>
        <w:t>车后，检查固定情况；</w:t>
      </w:r>
    </w:p>
    <w:p w:rsidR="007C446D" w:rsidRDefault="00612E06">
      <w:r>
        <w:rPr>
          <w:rFonts w:hint="eastAsia"/>
        </w:rPr>
        <w:t>1.2</w:t>
      </w:r>
      <w:r>
        <w:rPr>
          <w:rFonts w:hint="eastAsia"/>
        </w:rPr>
        <w:t>连接转盘与</w:t>
      </w:r>
      <w:proofErr w:type="gramStart"/>
      <w:r>
        <w:rPr>
          <w:rFonts w:hint="eastAsia"/>
        </w:rPr>
        <w:t>釜</w:t>
      </w:r>
      <w:proofErr w:type="gramEnd"/>
      <w:r>
        <w:rPr>
          <w:rFonts w:hint="eastAsia"/>
        </w:rPr>
        <w:t>体的轨道接口，匀速将进釜车推进釜内固定；</w:t>
      </w:r>
      <w:r>
        <w:rPr>
          <w:rFonts w:hint="eastAsia"/>
        </w:rPr>
        <w:t>1.3</w:t>
      </w:r>
      <w:r>
        <w:rPr>
          <w:rFonts w:hint="eastAsia"/>
        </w:rPr>
        <w:t>高压釜操作工拆除轨道接口链接，平移接口台，关闭</w:t>
      </w:r>
      <w:proofErr w:type="gramStart"/>
      <w:r>
        <w:rPr>
          <w:rFonts w:hint="eastAsia"/>
        </w:rPr>
        <w:t>釜</w:t>
      </w:r>
      <w:proofErr w:type="gramEnd"/>
      <w:r>
        <w:rPr>
          <w:rFonts w:hint="eastAsia"/>
        </w:rPr>
        <w:t>门；</w:t>
      </w:r>
    </w:p>
    <w:p w:rsidR="007C446D" w:rsidRDefault="00612E06">
      <w:r>
        <w:rPr>
          <w:rFonts w:hint="eastAsia"/>
        </w:rPr>
        <w:t> 2</w:t>
      </w:r>
      <w:r>
        <w:rPr>
          <w:rFonts w:hint="eastAsia"/>
        </w:rPr>
        <w:t>、高压釜操作</w:t>
      </w:r>
    </w:p>
    <w:p w:rsidR="007C446D" w:rsidRDefault="00612E06">
      <w:r>
        <w:rPr>
          <w:rFonts w:hint="eastAsia"/>
        </w:rPr>
        <w:t>2.1</w:t>
      </w:r>
      <w:r>
        <w:rPr>
          <w:rFonts w:hint="eastAsia"/>
        </w:rPr>
        <w:t>打开电源开关，设定加热温度</w:t>
      </w:r>
      <w:r>
        <w:rPr>
          <w:rFonts w:hint="eastAsia"/>
        </w:rPr>
        <w:t>132</w:t>
      </w:r>
      <w:r>
        <w:rPr>
          <w:rFonts w:hint="eastAsia"/>
        </w:rPr>
        <w:t>℃，预热温度</w:t>
      </w:r>
      <w:r>
        <w:rPr>
          <w:rFonts w:hint="eastAsia"/>
        </w:rPr>
        <w:t>55</w:t>
      </w:r>
      <w:r>
        <w:rPr>
          <w:rFonts w:hint="eastAsia"/>
        </w:rPr>
        <w:t>℃，排气温度</w:t>
      </w:r>
      <w:r>
        <w:rPr>
          <w:rFonts w:hint="eastAsia"/>
        </w:rPr>
        <w:t>55</w:t>
      </w:r>
      <w:r>
        <w:rPr>
          <w:rFonts w:hint="eastAsia"/>
        </w:rPr>
        <w:t>℃，设定保温时间</w:t>
      </w:r>
      <w:r>
        <w:rPr>
          <w:rFonts w:hint="eastAsia"/>
        </w:rPr>
        <w:t>30</w:t>
      </w:r>
      <w:r>
        <w:rPr>
          <w:rFonts w:hint="eastAsia"/>
        </w:rPr>
        <w:t>～</w:t>
      </w:r>
      <w:r>
        <w:rPr>
          <w:rFonts w:hint="eastAsia"/>
        </w:rPr>
        <w:t>60min</w:t>
      </w:r>
      <w:r>
        <w:rPr>
          <w:rFonts w:hint="eastAsia"/>
        </w:rPr>
        <w:t>，检查排气阀是否开启。</w:t>
      </w:r>
    </w:p>
    <w:p w:rsidR="007C446D" w:rsidRDefault="00612E06">
      <w:r>
        <w:rPr>
          <w:rFonts w:hint="eastAsia"/>
        </w:rPr>
        <w:t>2.2</w:t>
      </w:r>
      <w:r>
        <w:rPr>
          <w:rFonts w:hint="eastAsia"/>
        </w:rPr>
        <w:t>启动摆动关门，摆动至行程开关处，启动旋转关门，旋至行程开关处。</w:t>
      </w:r>
    </w:p>
    <w:p w:rsidR="007C446D" w:rsidRDefault="00612E06">
      <w:r>
        <w:rPr>
          <w:rFonts w:hint="eastAsia"/>
        </w:rPr>
        <w:t>2.3</w:t>
      </w:r>
      <w:r>
        <w:rPr>
          <w:rFonts w:hint="eastAsia"/>
        </w:rPr>
        <w:t>闭合釡门边的手柄开关，启动高压釜。开启小进气阀，开启小水泵，开启空压机，打开进气阀。</w:t>
      </w:r>
    </w:p>
    <w:p w:rsidR="007C446D" w:rsidRDefault="00612E06">
      <w:r>
        <w:rPr>
          <w:rFonts w:hint="eastAsia"/>
        </w:rPr>
        <w:t>2.4</w:t>
      </w:r>
      <w:r>
        <w:rPr>
          <w:rFonts w:hint="eastAsia"/>
        </w:rPr>
        <w:t>气压达到设定值±</w:t>
      </w:r>
      <w:r>
        <w:rPr>
          <w:rFonts w:hint="eastAsia"/>
        </w:rPr>
        <w:t>12MPA</w:t>
      </w:r>
      <w:r>
        <w:rPr>
          <w:rFonts w:hint="eastAsia"/>
        </w:rPr>
        <w:t>，关闭空压机，关闭主进气阀。温度达到</w:t>
      </w:r>
      <w:r>
        <w:rPr>
          <w:rFonts w:hint="eastAsia"/>
        </w:rPr>
        <w:t>132</w:t>
      </w:r>
      <w:r>
        <w:rPr>
          <w:rFonts w:hint="eastAsia"/>
        </w:rPr>
        <w:t>℃，进行保温保压后，开启冷却水泵使釜内温度降至</w:t>
      </w:r>
      <w:r>
        <w:rPr>
          <w:rFonts w:hint="eastAsia"/>
        </w:rPr>
        <w:t>55</w:t>
      </w:r>
      <w:r>
        <w:rPr>
          <w:rFonts w:hint="eastAsia"/>
        </w:rPr>
        <w:t>℃，停止运行高压釜，排气阀自动打开排气，关掉冷却水泵。</w:t>
      </w:r>
    </w:p>
    <w:p w:rsidR="007C446D" w:rsidRDefault="00612E06">
      <w:r>
        <w:rPr>
          <w:rFonts w:hint="eastAsia"/>
        </w:rPr>
        <w:lastRenderedPageBreak/>
        <w:t>2.5</w:t>
      </w:r>
      <w:r>
        <w:rPr>
          <w:rFonts w:hint="eastAsia"/>
        </w:rPr>
        <w:t>当釜内气压排完，操作柜釜内无压显示，打开手柄开关，摆动开门，旋转开门。</w:t>
      </w:r>
    </w:p>
    <w:p w:rsidR="007C446D" w:rsidRDefault="00612E06">
      <w:r>
        <w:rPr>
          <w:rFonts w:hint="eastAsia"/>
        </w:rPr>
        <w:t>3</w:t>
      </w:r>
      <w:r>
        <w:rPr>
          <w:rFonts w:hint="eastAsia"/>
        </w:rPr>
        <w:t>、出</w:t>
      </w:r>
      <w:proofErr w:type="gramStart"/>
      <w:r>
        <w:rPr>
          <w:rFonts w:hint="eastAsia"/>
        </w:rPr>
        <w:t>釜</w:t>
      </w:r>
      <w:proofErr w:type="gramEnd"/>
      <w:r>
        <w:rPr>
          <w:rFonts w:hint="eastAsia"/>
        </w:rPr>
        <w:t>后的玻璃操作工及质检员须进行检验，注意裂纹、划伤、气泡、杂质、叠差、透明度等。成品及不良品分类标识。产品之间用软纸和软木垫隔开。每架玻璃均应有临时装架单，</w:t>
      </w:r>
    </w:p>
    <w:p w:rsidR="007C446D" w:rsidRDefault="00612E06">
      <w:r>
        <w:rPr>
          <w:rFonts w:hint="eastAsia"/>
        </w:rPr>
        <w:t>标明规格，数量，订单号（一张流程卡能包容一架玻璃信息的可以不写）。</w:t>
      </w:r>
    </w:p>
    <w:p w:rsidR="007C446D" w:rsidRDefault="00612E06">
      <w:pPr>
        <w:numPr>
          <w:ilvl w:val="0"/>
          <w:numId w:val="4"/>
        </w:numPr>
        <w:spacing w:line="360" w:lineRule="auto"/>
      </w:pPr>
      <w:proofErr w:type="gramStart"/>
      <w:r>
        <w:rPr>
          <w:rFonts w:hint="eastAsia"/>
        </w:rPr>
        <w:t>主操工填好</w:t>
      </w:r>
      <w:proofErr w:type="gramEnd"/>
      <w:r>
        <w:rPr>
          <w:rFonts w:hint="eastAsia"/>
        </w:rPr>
        <w:t>工序流程卡。</w:t>
      </w:r>
    </w:p>
    <w:p w:rsidR="007C446D" w:rsidRDefault="007C446D">
      <w:pPr>
        <w:spacing w:line="360" w:lineRule="auto"/>
      </w:pPr>
    </w:p>
    <w:p w:rsidR="007C446D" w:rsidRDefault="007C446D">
      <w:pPr>
        <w:spacing w:line="360" w:lineRule="auto"/>
      </w:pPr>
    </w:p>
    <w:p w:rsidR="007C446D" w:rsidRDefault="007C446D">
      <w:pPr>
        <w:spacing w:line="360" w:lineRule="auto"/>
      </w:pPr>
    </w:p>
    <w:p w:rsidR="007C446D" w:rsidRDefault="007C446D">
      <w:pPr>
        <w:spacing w:line="360" w:lineRule="auto"/>
      </w:pPr>
    </w:p>
    <w:p w:rsidR="007C446D" w:rsidRDefault="007C446D">
      <w:pPr>
        <w:spacing w:line="360" w:lineRule="auto"/>
      </w:pPr>
    </w:p>
    <w:p w:rsidR="007C446D" w:rsidRDefault="007C446D">
      <w:pPr>
        <w:spacing w:line="360" w:lineRule="auto"/>
      </w:pPr>
    </w:p>
    <w:p w:rsidR="007C446D" w:rsidRDefault="007C446D">
      <w:pPr>
        <w:spacing w:line="360" w:lineRule="auto"/>
      </w:pPr>
    </w:p>
    <w:p w:rsidR="007C446D" w:rsidRDefault="007C446D">
      <w:pPr>
        <w:spacing w:line="360" w:lineRule="auto"/>
      </w:pPr>
    </w:p>
    <w:p w:rsidR="007C446D" w:rsidRDefault="007C446D">
      <w:pPr>
        <w:spacing w:line="360" w:lineRule="auto"/>
      </w:pPr>
    </w:p>
    <w:p w:rsidR="007C446D" w:rsidRDefault="007C446D">
      <w:pPr>
        <w:spacing w:line="360" w:lineRule="auto"/>
      </w:pPr>
    </w:p>
    <w:p w:rsidR="007C446D" w:rsidRDefault="007C446D">
      <w:pPr>
        <w:spacing w:line="360" w:lineRule="auto"/>
      </w:pPr>
    </w:p>
    <w:p w:rsidR="007C446D" w:rsidRDefault="007C446D">
      <w:pPr>
        <w:spacing w:line="360" w:lineRule="auto"/>
      </w:pPr>
    </w:p>
    <w:p w:rsidR="007C446D" w:rsidRDefault="007C446D">
      <w:pPr>
        <w:spacing w:line="360" w:lineRule="auto"/>
      </w:pPr>
    </w:p>
    <w:p w:rsidR="007C446D" w:rsidRDefault="007C446D">
      <w:pPr>
        <w:spacing w:line="360" w:lineRule="auto"/>
      </w:pPr>
    </w:p>
    <w:p w:rsidR="007C446D" w:rsidRDefault="007C446D">
      <w:pPr>
        <w:spacing w:line="360" w:lineRule="auto"/>
      </w:pPr>
    </w:p>
    <w:p w:rsidR="007C446D" w:rsidRDefault="007C446D">
      <w:pPr>
        <w:spacing w:line="360" w:lineRule="auto"/>
      </w:pPr>
    </w:p>
    <w:p w:rsidR="007C446D" w:rsidRDefault="007C446D">
      <w:pPr>
        <w:spacing w:line="360" w:lineRule="auto"/>
      </w:pPr>
    </w:p>
    <w:p w:rsidR="007C446D" w:rsidRDefault="007C446D">
      <w:pPr>
        <w:spacing w:line="360" w:lineRule="auto"/>
      </w:pPr>
    </w:p>
    <w:p w:rsidR="007C446D" w:rsidRDefault="00612E06">
      <w:pPr>
        <w:jc w:val="center"/>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lastRenderedPageBreak/>
        <w:t> 玻璃中空操作规程</w:t>
      </w:r>
    </w:p>
    <w:p w:rsidR="007C446D" w:rsidRDefault="00C94D0A">
      <w:pPr>
        <w:jc w:val="right"/>
        <w:rPr>
          <w:rFonts w:asciiTheme="minorEastAsia" w:eastAsiaTheme="minorEastAsia" w:hAnsiTheme="minorEastAsia" w:cstheme="minorEastAsia"/>
          <w:b/>
          <w:sz w:val="28"/>
          <w:szCs w:val="28"/>
        </w:rPr>
      </w:pPr>
      <w:r>
        <w:rPr>
          <w:rFonts w:asciiTheme="minorEastAsia" w:eastAsiaTheme="minorEastAsia" w:hAnsiTheme="minorEastAsia" w:cs="宋体" w:hint="eastAsia"/>
          <w:b/>
          <w:sz w:val="24"/>
          <w:szCs w:val="24"/>
        </w:rPr>
        <w:t>SRCTZD</w:t>
      </w:r>
      <w:r w:rsidR="00612E06">
        <w:rPr>
          <w:rFonts w:asciiTheme="minorEastAsia" w:eastAsiaTheme="minorEastAsia" w:hAnsiTheme="minorEastAsia" w:cs="宋体" w:hint="eastAsia"/>
          <w:b/>
          <w:sz w:val="24"/>
          <w:szCs w:val="24"/>
        </w:rPr>
        <w:t>/AQB3-0214-</w:t>
      </w:r>
      <w:r w:rsidR="00802807">
        <w:rPr>
          <w:rFonts w:asciiTheme="minorEastAsia" w:eastAsiaTheme="minorEastAsia" w:hAnsiTheme="minorEastAsia" w:cs="宋体" w:hint="eastAsia"/>
          <w:b/>
          <w:sz w:val="24"/>
          <w:szCs w:val="24"/>
        </w:rPr>
        <w:t>2021</w:t>
      </w:r>
    </w:p>
    <w:p w:rsidR="007C446D" w:rsidRDefault="00612E06">
      <w:r>
        <w:rPr>
          <w:rFonts w:hint="eastAsia"/>
        </w:rPr>
        <w:t>一、准备阶段：</w:t>
      </w:r>
    </w:p>
    <w:p w:rsidR="007C446D" w:rsidRDefault="00612E06">
      <w:r>
        <w:rPr>
          <w:rFonts w:hint="eastAsia"/>
        </w:rPr>
        <w:t> 1</w:t>
      </w:r>
      <w:r>
        <w:rPr>
          <w:rFonts w:hint="eastAsia"/>
        </w:rPr>
        <w:t>、中空上片工对上道工序的玻璃进行检验。注意杂质、裂纹、划伤、尺寸等缺陷，第一时间与质检员沟通，得到明确指令方可操作。</w:t>
      </w:r>
    </w:p>
    <w:p w:rsidR="007C446D" w:rsidRDefault="00612E06">
      <w:r>
        <w:rPr>
          <w:rFonts w:hint="eastAsia"/>
        </w:rPr>
        <w:t>2</w:t>
      </w:r>
      <w:r>
        <w:rPr>
          <w:rFonts w:hint="eastAsia"/>
        </w:rPr>
        <w:t>、操作工穿戴工作服、帽子（头发要全部罩于帽子内）、专用手套，禁止穿拖鞋、高跟鞋。</w:t>
      </w:r>
      <w:r>
        <w:rPr>
          <w:rFonts w:hint="eastAsia"/>
        </w:rPr>
        <w:t xml:space="preserve">  3</w:t>
      </w:r>
      <w:r>
        <w:rPr>
          <w:rFonts w:hint="eastAsia"/>
        </w:rPr>
        <w:t>、根据待加工玻璃规格准备自备架，清除架子上的杂物，架子防护损坏的，修缮或更换。</w:t>
      </w:r>
      <w:r>
        <w:rPr>
          <w:rFonts w:hint="eastAsia"/>
        </w:rPr>
        <w:t xml:space="preserve"> </w:t>
      </w:r>
    </w:p>
    <w:p w:rsidR="007C446D" w:rsidRDefault="00612E06">
      <w:pPr>
        <w:numPr>
          <w:ilvl w:val="0"/>
          <w:numId w:val="6"/>
        </w:numPr>
      </w:pPr>
      <w:r>
        <w:rPr>
          <w:rFonts w:hint="eastAsia"/>
        </w:rPr>
        <w:t>铝</w:t>
      </w:r>
      <w:proofErr w:type="gramStart"/>
      <w:r>
        <w:rPr>
          <w:rFonts w:hint="eastAsia"/>
        </w:rPr>
        <w:t>框制作</w:t>
      </w:r>
      <w:proofErr w:type="gramEnd"/>
      <w:r>
        <w:rPr>
          <w:rFonts w:hint="eastAsia"/>
        </w:rPr>
        <w:t>阶段：</w:t>
      </w:r>
      <w:r>
        <w:rPr>
          <w:rFonts w:hint="eastAsia"/>
        </w:rPr>
        <w:t xml:space="preserve"> </w:t>
      </w:r>
    </w:p>
    <w:p w:rsidR="007C446D" w:rsidRDefault="00612E06">
      <w:pPr>
        <w:numPr>
          <w:ilvl w:val="0"/>
          <w:numId w:val="7"/>
        </w:numPr>
      </w:pPr>
      <w:r>
        <w:rPr>
          <w:rFonts w:hint="eastAsia"/>
        </w:rPr>
        <w:t>按计划或图纸要求的玻璃内腔厚度准备好铝条，铝条表面要</w:t>
      </w:r>
      <w:r>
        <w:rPr>
          <w:rFonts w:hint="eastAsia"/>
        </w:rPr>
        <w:t xml:space="preserve"> </w:t>
      </w:r>
      <w:r>
        <w:rPr>
          <w:rFonts w:hint="eastAsia"/>
        </w:rPr>
        <w:t>干净；铝框不可以放置地上。</w:t>
      </w:r>
      <w:r>
        <w:rPr>
          <w:rFonts w:hint="eastAsia"/>
        </w:rPr>
        <w:t xml:space="preserve">      2</w:t>
      </w:r>
      <w:r>
        <w:rPr>
          <w:rFonts w:hint="eastAsia"/>
        </w:rPr>
        <w:t>、根据生产加工单和上片的次序进度，正确计算铝管尺度，对</w:t>
      </w:r>
      <w:r>
        <w:rPr>
          <w:rFonts w:hint="eastAsia"/>
        </w:rPr>
        <w:t xml:space="preserve"> </w:t>
      </w:r>
      <w:r>
        <w:rPr>
          <w:rFonts w:hint="eastAsia"/>
        </w:rPr>
        <w:t>铝管进行分组切割。铝管长度</w:t>
      </w:r>
      <w:r>
        <w:rPr>
          <w:rFonts w:hint="eastAsia"/>
        </w:rPr>
        <w:t>=</w:t>
      </w:r>
      <w:r>
        <w:rPr>
          <w:rFonts w:hint="eastAsia"/>
        </w:rPr>
        <w:t>玻璃边长</w:t>
      </w:r>
      <w:r>
        <w:rPr>
          <w:rFonts w:hint="eastAsia"/>
        </w:rPr>
        <w:t>-</w:t>
      </w:r>
      <w:r>
        <w:rPr>
          <w:rFonts w:hint="eastAsia"/>
        </w:rPr>
        <w:t>胶厚×</w:t>
      </w:r>
      <w:r>
        <w:rPr>
          <w:rFonts w:hint="eastAsia"/>
        </w:rPr>
        <w:t>2-</w:t>
      </w:r>
      <w:r>
        <w:rPr>
          <w:rFonts w:hint="eastAsia"/>
        </w:rPr>
        <w:t>铝条厚度×</w:t>
      </w:r>
      <w:r>
        <w:rPr>
          <w:rFonts w:hint="eastAsia"/>
        </w:rPr>
        <w:t>2</w:t>
      </w:r>
      <w:r>
        <w:rPr>
          <w:rFonts w:hint="eastAsia"/>
        </w:rPr>
        <w:t>。</w:t>
      </w:r>
    </w:p>
    <w:p w:rsidR="007C446D" w:rsidRDefault="00612E06">
      <w:r>
        <w:rPr>
          <w:rFonts w:hint="eastAsia"/>
        </w:rPr>
        <w:t>3</w:t>
      </w:r>
      <w:r>
        <w:rPr>
          <w:rFonts w:hint="eastAsia"/>
        </w:rPr>
        <w:t>、每根铝管应插入同型号的插角。</w:t>
      </w:r>
    </w:p>
    <w:p w:rsidR="007C446D" w:rsidRDefault="00612E06">
      <w:pPr>
        <w:rPr>
          <w:rFonts w:eastAsiaTheme="minorEastAsia"/>
        </w:rPr>
      </w:pPr>
      <w:r>
        <w:rPr>
          <w:rFonts w:hint="eastAsia"/>
        </w:rPr>
        <w:t>4</w:t>
      </w:r>
      <w:r>
        <w:rPr>
          <w:rFonts w:hint="eastAsia"/>
        </w:rPr>
        <w:t>、将铝框放到分子筛设备上，灌入分子筛。每根铝管注入有效分子筛的数量不少于该铝管长度的</w:t>
      </w:r>
      <w:r>
        <w:rPr>
          <w:rFonts w:hint="eastAsia"/>
        </w:rPr>
        <w:t>75</w:t>
      </w:r>
      <w:r>
        <w:rPr>
          <w:rFonts w:hint="eastAsia"/>
        </w:rPr>
        <w:t>％。异型铝框，分子筛的注入量应达到铝框周长的</w:t>
      </w:r>
      <w:r>
        <w:rPr>
          <w:rFonts w:hint="eastAsia"/>
        </w:rPr>
        <w:t>75</w:t>
      </w:r>
      <w:r>
        <w:rPr>
          <w:rFonts w:hint="eastAsia"/>
        </w:rPr>
        <w:t>％左右。</w:t>
      </w:r>
    </w:p>
    <w:p w:rsidR="007C446D" w:rsidRDefault="00612E06">
      <w:r>
        <w:rPr>
          <w:rFonts w:hint="eastAsia"/>
        </w:rPr>
        <w:t>5</w:t>
      </w:r>
      <w:r>
        <w:rPr>
          <w:rFonts w:hint="eastAsia"/>
        </w:rPr>
        <w:t>、为了保证分子筛、干燥剂的有效性，必须使分子筛在密封状态下保存，当生产间断时间超过</w:t>
      </w:r>
      <w:r>
        <w:rPr>
          <w:rFonts w:hint="eastAsia"/>
        </w:rPr>
        <w:t>8</w:t>
      </w:r>
      <w:r>
        <w:rPr>
          <w:rFonts w:hint="eastAsia"/>
        </w:rPr>
        <w:t>小时，应将设备容器中的分子筛倒回原来的容器并密封；注有分子筛的</w:t>
      </w:r>
      <w:proofErr w:type="gramStart"/>
      <w:r>
        <w:rPr>
          <w:rFonts w:hint="eastAsia"/>
        </w:rPr>
        <w:t>铝框应在</w:t>
      </w:r>
      <w:proofErr w:type="gramEnd"/>
      <w:r>
        <w:rPr>
          <w:rFonts w:hint="eastAsia"/>
        </w:rPr>
        <w:t>l</w:t>
      </w:r>
      <w:r>
        <w:rPr>
          <w:rFonts w:hint="eastAsia"/>
        </w:rPr>
        <w:t>小时内与玻璃压合成半成品。</w:t>
      </w:r>
      <w:r>
        <w:rPr>
          <w:rFonts w:hint="eastAsia"/>
        </w:rPr>
        <w:t xml:space="preserve"> </w:t>
      </w:r>
    </w:p>
    <w:p w:rsidR="007C446D" w:rsidRDefault="00612E06">
      <w:r>
        <w:rPr>
          <w:rFonts w:hint="eastAsia"/>
        </w:rPr>
        <w:t>6</w:t>
      </w:r>
      <w:r>
        <w:rPr>
          <w:rFonts w:hint="eastAsia"/>
        </w:rPr>
        <w:t>、注意检查钻孔处，应不留残胶无分子筛粉沫。检查接头处是</w:t>
      </w:r>
      <w:r>
        <w:rPr>
          <w:rFonts w:hint="eastAsia"/>
        </w:rPr>
        <w:t xml:space="preserve"> </w:t>
      </w:r>
      <w:r>
        <w:rPr>
          <w:rFonts w:hint="eastAsia"/>
        </w:rPr>
        <w:t>否吻合，不漏分子筛。</w:t>
      </w:r>
      <w:r>
        <w:rPr>
          <w:rFonts w:hint="eastAsia"/>
        </w:rPr>
        <w:t xml:space="preserve"> </w:t>
      </w:r>
    </w:p>
    <w:p w:rsidR="007C446D" w:rsidRDefault="00612E06">
      <w:r>
        <w:rPr>
          <w:rFonts w:hint="eastAsia"/>
        </w:rPr>
        <w:t>7</w:t>
      </w:r>
      <w:r>
        <w:rPr>
          <w:rFonts w:hint="eastAsia"/>
        </w:rPr>
        <w:t>、将铝框放到涂胶机上，设置好涂胶机温度，一般为</w:t>
      </w:r>
      <w:r>
        <w:rPr>
          <w:rFonts w:hint="eastAsia"/>
        </w:rPr>
        <w:t>110-140</w:t>
      </w:r>
      <w:r>
        <w:rPr>
          <w:rFonts w:hint="eastAsia"/>
        </w:rPr>
        <w:t>℃，</w:t>
      </w:r>
      <w:r>
        <w:rPr>
          <w:rFonts w:hint="eastAsia"/>
        </w:rPr>
        <w:t xml:space="preserve"> </w:t>
      </w:r>
      <w:r>
        <w:rPr>
          <w:rFonts w:hint="eastAsia"/>
        </w:rPr>
        <w:t>调节传送速度，涂胶。</w:t>
      </w:r>
      <w:r>
        <w:rPr>
          <w:rFonts w:hint="eastAsia"/>
        </w:rPr>
        <w:t xml:space="preserve">      8</w:t>
      </w:r>
      <w:r>
        <w:rPr>
          <w:rFonts w:hint="eastAsia"/>
        </w:rPr>
        <w:t>、检查是否有断胶，丁基胶涂布要保证胶条均匀连续，丁基胶</w:t>
      </w:r>
      <w:r>
        <w:rPr>
          <w:rFonts w:hint="eastAsia"/>
        </w:rPr>
        <w:t xml:space="preserve"> </w:t>
      </w:r>
      <w:r>
        <w:rPr>
          <w:rFonts w:hint="eastAsia"/>
        </w:rPr>
        <w:t>宽度不得小于</w:t>
      </w:r>
      <w:r>
        <w:rPr>
          <w:rFonts w:hint="eastAsia"/>
        </w:rPr>
        <w:t>3mm</w:t>
      </w:r>
      <w:r>
        <w:rPr>
          <w:rFonts w:hint="eastAsia"/>
        </w:rPr>
        <w:t>，距铝框内侧不超过</w:t>
      </w:r>
      <w:r>
        <w:rPr>
          <w:rFonts w:hint="eastAsia"/>
        </w:rPr>
        <w:t>15mm</w:t>
      </w:r>
      <w:r>
        <w:rPr>
          <w:rFonts w:hint="eastAsia"/>
        </w:rPr>
        <w:t>。</w:t>
      </w:r>
    </w:p>
    <w:p w:rsidR="007C446D" w:rsidRDefault="00612E06">
      <w:r>
        <w:rPr>
          <w:rFonts w:hint="eastAsia"/>
        </w:rPr>
        <w:t>三、上片阶段：</w:t>
      </w:r>
    </w:p>
    <w:p w:rsidR="007C446D" w:rsidRDefault="00612E06">
      <w:r>
        <w:rPr>
          <w:rFonts w:hint="eastAsia"/>
        </w:rPr>
        <w:t>1</w:t>
      </w:r>
      <w:r>
        <w:rPr>
          <w:rFonts w:hint="eastAsia"/>
        </w:rPr>
        <w:t>、在水箱中放满水，水箱中加入</w:t>
      </w:r>
      <w:r>
        <w:rPr>
          <w:rFonts w:hint="eastAsia"/>
        </w:rPr>
        <w:t>10ml</w:t>
      </w:r>
      <w:r>
        <w:rPr>
          <w:rFonts w:hint="eastAsia"/>
        </w:rPr>
        <w:t>中性洗涤剂，开启水加热</w:t>
      </w:r>
      <w:r>
        <w:rPr>
          <w:rFonts w:hint="eastAsia"/>
        </w:rPr>
        <w:t xml:space="preserve"> </w:t>
      </w:r>
      <w:r>
        <w:rPr>
          <w:rFonts w:hint="eastAsia"/>
        </w:rPr>
        <w:t>器和风机，保持水温</w:t>
      </w:r>
      <w:r>
        <w:rPr>
          <w:rFonts w:hint="eastAsia"/>
        </w:rPr>
        <w:t>40</w:t>
      </w:r>
      <w:r>
        <w:rPr>
          <w:rFonts w:hint="eastAsia"/>
        </w:rPr>
        <w:t>～</w:t>
      </w:r>
      <w:r>
        <w:rPr>
          <w:rFonts w:hint="eastAsia"/>
        </w:rPr>
        <w:t>60</w:t>
      </w:r>
      <w:r>
        <w:rPr>
          <w:rFonts w:hint="eastAsia"/>
        </w:rPr>
        <w:t>℃，在生产过程中，检查水量和水质情况，按时补充或更换。</w:t>
      </w:r>
    </w:p>
    <w:p w:rsidR="007C446D" w:rsidRDefault="00612E06">
      <w:r>
        <w:rPr>
          <w:rFonts w:hint="eastAsia"/>
        </w:rPr>
        <w:t>2</w:t>
      </w:r>
      <w:r>
        <w:rPr>
          <w:rFonts w:hint="eastAsia"/>
        </w:rPr>
        <w:t>、配套上片、控制玻璃间距，大规格厚重的玻璃要多人协同上</w:t>
      </w:r>
      <w:r>
        <w:rPr>
          <w:rFonts w:hint="eastAsia"/>
        </w:rPr>
        <w:t xml:space="preserve"> </w:t>
      </w:r>
      <w:r>
        <w:rPr>
          <w:rFonts w:hint="eastAsia"/>
        </w:rPr>
        <w:t>片，对每一片玻璃的四周要打磨成小倒角，并检查玻璃的尺寸和外观质量，注意进清洗机的玻璃不得沾有胶类和油污，不合格不得上片并报质检员及时处理。</w:t>
      </w:r>
    </w:p>
    <w:p w:rsidR="007C446D" w:rsidRDefault="00612E06">
      <w:r>
        <w:rPr>
          <w:rFonts w:hint="eastAsia"/>
        </w:rPr>
        <w:lastRenderedPageBreak/>
        <w:t>3</w:t>
      </w:r>
      <w:r>
        <w:rPr>
          <w:rFonts w:hint="eastAsia"/>
        </w:rPr>
        <w:t>、特殊中空玻璃生产时，按通知单的规定执行上片次序；</w:t>
      </w:r>
      <w:proofErr w:type="gramStart"/>
      <w:r>
        <w:rPr>
          <w:rFonts w:hint="eastAsia"/>
        </w:rPr>
        <w:t>有镀</w:t>
      </w:r>
      <w:proofErr w:type="gramEnd"/>
      <w:r>
        <w:rPr>
          <w:rFonts w:hint="eastAsia"/>
        </w:rPr>
        <w:t xml:space="preserve"> </w:t>
      </w:r>
      <w:r>
        <w:rPr>
          <w:rFonts w:hint="eastAsia"/>
        </w:rPr>
        <w:t>膜玻璃时要打开检测开关。</w:t>
      </w:r>
      <w:r>
        <w:rPr>
          <w:rFonts w:hint="eastAsia"/>
        </w:rPr>
        <w:t xml:space="preserve">     4</w:t>
      </w:r>
      <w:r>
        <w:rPr>
          <w:rFonts w:hint="eastAsia"/>
        </w:rPr>
        <w:t>、上片必须在</w:t>
      </w:r>
      <w:proofErr w:type="gramStart"/>
      <w:r>
        <w:rPr>
          <w:rFonts w:hint="eastAsia"/>
        </w:rPr>
        <w:t>传动辊轮停止</w:t>
      </w:r>
      <w:proofErr w:type="gramEnd"/>
      <w:r>
        <w:rPr>
          <w:rFonts w:hint="eastAsia"/>
        </w:rPr>
        <w:t>状态时避行，根据合</w:t>
      </w:r>
      <w:proofErr w:type="gramStart"/>
      <w:r>
        <w:rPr>
          <w:rFonts w:hint="eastAsia"/>
        </w:rPr>
        <w:t>片情</w:t>
      </w:r>
      <w:proofErr w:type="gramEnd"/>
      <w:r>
        <w:rPr>
          <w:rFonts w:hint="eastAsia"/>
        </w:rPr>
        <w:t>况控制上</w:t>
      </w:r>
      <w:r>
        <w:rPr>
          <w:rFonts w:hint="eastAsia"/>
        </w:rPr>
        <w:t xml:space="preserve"> </w:t>
      </w:r>
      <w:r>
        <w:rPr>
          <w:rFonts w:hint="eastAsia"/>
        </w:rPr>
        <w:t>片速度，不使玻璃停留在风干区。</w:t>
      </w:r>
      <w:r>
        <w:rPr>
          <w:rFonts w:hint="eastAsia"/>
        </w:rPr>
        <w:t xml:space="preserve">  </w:t>
      </w:r>
    </w:p>
    <w:p w:rsidR="007C446D" w:rsidRDefault="00612E06">
      <w:r>
        <w:rPr>
          <w:rFonts w:hint="eastAsia"/>
        </w:rPr>
        <w:t>四、上框阶段：</w:t>
      </w:r>
    </w:p>
    <w:p w:rsidR="007C446D" w:rsidRDefault="00612E06">
      <w:r>
        <w:rPr>
          <w:rFonts w:hint="eastAsia"/>
        </w:rPr>
        <w:t>1</w:t>
      </w:r>
      <w:r>
        <w:rPr>
          <w:rFonts w:hint="eastAsia"/>
        </w:rPr>
        <w:t>、根据制作中空玻璃的类型，正确执行上框、压片、下片的参</w:t>
      </w:r>
      <w:r>
        <w:rPr>
          <w:rFonts w:hint="eastAsia"/>
        </w:rPr>
        <w:t xml:space="preserve"> </w:t>
      </w:r>
      <w:r>
        <w:rPr>
          <w:rFonts w:hint="eastAsia"/>
        </w:rPr>
        <w:t>数设定，掌握</w:t>
      </w:r>
      <w:proofErr w:type="gramStart"/>
      <w:r>
        <w:rPr>
          <w:rFonts w:hint="eastAsia"/>
        </w:rPr>
        <w:t>好封胶宽度</w:t>
      </w:r>
      <w:proofErr w:type="gramEnd"/>
      <w:r>
        <w:rPr>
          <w:rFonts w:hint="eastAsia"/>
        </w:rPr>
        <w:t>。</w:t>
      </w:r>
      <w:r>
        <w:rPr>
          <w:rFonts w:hint="eastAsia"/>
        </w:rPr>
        <w:t xml:space="preserve">      2</w:t>
      </w:r>
      <w:r>
        <w:rPr>
          <w:rFonts w:hint="eastAsia"/>
        </w:rPr>
        <w:t>、仔细检查每一片玻璃的外观和尺寸，发现不合格报告质检员</w:t>
      </w:r>
      <w:r>
        <w:rPr>
          <w:rFonts w:hint="eastAsia"/>
        </w:rPr>
        <w:t xml:space="preserve"> </w:t>
      </w:r>
      <w:r>
        <w:rPr>
          <w:rFonts w:hint="eastAsia"/>
        </w:rPr>
        <w:t>处理。</w:t>
      </w:r>
    </w:p>
    <w:p w:rsidR="007C446D" w:rsidRDefault="00612E06">
      <w:r>
        <w:rPr>
          <w:rFonts w:hint="eastAsia"/>
        </w:rPr>
        <w:t>3</w:t>
      </w:r>
      <w:r>
        <w:rPr>
          <w:rFonts w:hint="eastAsia"/>
        </w:rPr>
        <w:t>、认真检查铝框的型号、尺寸、形状与玻璃匹配，丁基胶涂布</w:t>
      </w:r>
      <w:r>
        <w:rPr>
          <w:rFonts w:hint="eastAsia"/>
        </w:rPr>
        <w:t xml:space="preserve"> </w:t>
      </w:r>
      <w:r>
        <w:rPr>
          <w:rFonts w:hint="eastAsia"/>
        </w:rPr>
        <w:t>连续均匀，四角不露插角缝，不符合要求不使用。</w:t>
      </w:r>
    </w:p>
    <w:p w:rsidR="007C446D" w:rsidRDefault="00612E06">
      <w:r>
        <w:rPr>
          <w:rFonts w:hint="eastAsia"/>
        </w:rPr>
        <w:t>4</w:t>
      </w:r>
      <w:r>
        <w:rPr>
          <w:rFonts w:hint="eastAsia"/>
        </w:rPr>
        <w:t>、按定位条放框，保持铝</w:t>
      </w:r>
      <w:proofErr w:type="gramStart"/>
      <w:r>
        <w:rPr>
          <w:rFonts w:hint="eastAsia"/>
        </w:rPr>
        <w:t>榧</w:t>
      </w:r>
      <w:proofErr w:type="gramEnd"/>
      <w:r>
        <w:rPr>
          <w:rFonts w:hint="eastAsia"/>
        </w:rPr>
        <w:t>平直，目视检查四边的玻璃边沿平行均匀一致，使框和玻璃粘合。</w:t>
      </w:r>
    </w:p>
    <w:p w:rsidR="007C446D" w:rsidRDefault="00612E06">
      <w:r>
        <w:rPr>
          <w:rFonts w:hint="eastAsia"/>
        </w:rPr>
        <w:t>五、合片阶段：</w:t>
      </w:r>
    </w:p>
    <w:p w:rsidR="007C446D" w:rsidRDefault="00612E06">
      <w:r>
        <w:rPr>
          <w:rFonts w:hint="eastAsia"/>
        </w:rPr>
        <w:t>1</w:t>
      </w:r>
      <w:r>
        <w:rPr>
          <w:rFonts w:hint="eastAsia"/>
        </w:rPr>
        <w:t>、按照产品特性及要求，将相应的工艺参数输入微机。</w:t>
      </w:r>
    </w:p>
    <w:p w:rsidR="007C446D" w:rsidRDefault="00612E06">
      <w:r>
        <w:rPr>
          <w:rFonts w:hint="eastAsia"/>
        </w:rPr>
        <w:t>2</w:t>
      </w:r>
      <w:r>
        <w:rPr>
          <w:rFonts w:hint="eastAsia"/>
        </w:rPr>
        <w:t>、在合片台前再检验玻璃的外观质量。</w:t>
      </w:r>
    </w:p>
    <w:p w:rsidR="007C446D" w:rsidRDefault="00612E06">
      <w:r>
        <w:rPr>
          <w:rFonts w:hint="eastAsia"/>
        </w:rPr>
        <w:t>3</w:t>
      </w:r>
      <w:r>
        <w:rPr>
          <w:rFonts w:hint="eastAsia"/>
        </w:rPr>
        <w:t>、将玻璃传入平压机挤压。钢化玻璃压合时间</w:t>
      </w:r>
      <w:r>
        <w:rPr>
          <w:rFonts w:hint="eastAsia"/>
        </w:rPr>
        <w:t>5S</w:t>
      </w:r>
      <w:r>
        <w:rPr>
          <w:rFonts w:hint="eastAsia"/>
        </w:rPr>
        <w:t>，普通玻璃压合时间</w:t>
      </w:r>
      <w:r>
        <w:rPr>
          <w:rFonts w:hint="eastAsia"/>
        </w:rPr>
        <w:t>3S</w:t>
      </w:r>
      <w:r>
        <w:rPr>
          <w:rFonts w:hint="eastAsia"/>
        </w:rPr>
        <w:t>。</w:t>
      </w:r>
    </w:p>
    <w:p w:rsidR="007C446D" w:rsidRDefault="00612E06">
      <w:r>
        <w:rPr>
          <w:rFonts w:hint="eastAsia"/>
        </w:rPr>
        <w:t>六、下片阶段：</w:t>
      </w:r>
    </w:p>
    <w:p w:rsidR="007C446D" w:rsidRDefault="00612E06">
      <w:r>
        <w:rPr>
          <w:rFonts w:hint="eastAsia"/>
        </w:rPr>
        <w:t>1</w:t>
      </w:r>
      <w:r>
        <w:rPr>
          <w:rFonts w:hint="eastAsia"/>
        </w:rPr>
        <w:t>、根据操作工的指示执行水平或垂直状态的下片，将合片玻璃分规格整齐码放在集架上，并贴好标识。</w:t>
      </w:r>
    </w:p>
    <w:p w:rsidR="007C446D" w:rsidRDefault="00612E06">
      <w:r>
        <w:rPr>
          <w:rFonts w:hint="eastAsia"/>
        </w:rPr>
        <w:t>2</w:t>
      </w:r>
      <w:r>
        <w:rPr>
          <w:rFonts w:hint="eastAsia"/>
        </w:rPr>
        <w:t>、检查合片玻璃的外观质量</w:t>
      </w:r>
      <w:r>
        <w:rPr>
          <w:rFonts w:hint="eastAsia"/>
        </w:rPr>
        <w:t>(</w:t>
      </w:r>
      <w:r>
        <w:rPr>
          <w:rFonts w:hint="eastAsia"/>
        </w:rPr>
        <w:t>丁基</w:t>
      </w:r>
      <w:proofErr w:type="gramStart"/>
      <w:r>
        <w:rPr>
          <w:rFonts w:hint="eastAsia"/>
        </w:rPr>
        <w:t>胶连续</w:t>
      </w:r>
      <w:proofErr w:type="gramEnd"/>
      <w:r>
        <w:rPr>
          <w:rFonts w:hint="eastAsia"/>
        </w:rPr>
        <w:t>均匀，铝框适中，不露缝</w:t>
      </w:r>
      <w:r>
        <w:rPr>
          <w:rFonts w:hint="eastAsia"/>
        </w:rPr>
        <w:t>)</w:t>
      </w:r>
      <w:r>
        <w:rPr>
          <w:rFonts w:hint="eastAsia"/>
        </w:rPr>
        <w:t>发现不台</w:t>
      </w:r>
      <w:proofErr w:type="gramStart"/>
      <w:r>
        <w:rPr>
          <w:rFonts w:hint="eastAsia"/>
        </w:rPr>
        <w:t>格报</w:t>
      </w:r>
      <w:proofErr w:type="gramEnd"/>
      <w:r>
        <w:rPr>
          <w:rFonts w:hint="eastAsia"/>
        </w:rPr>
        <w:t>告班长处理。</w:t>
      </w:r>
    </w:p>
    <w:p w:rsidR="007C446D" w:rsidRDefault="00612E06">
      <w:r>
        <w:rPr>
          <w:rFonts w:hint="eastAsia"/>
        </w:rPr>
        <w:t>七、</w:t>
      </w:r>
      <w:proofErr w:type="gramStart"/>
      <w:r>
        <w:rPr>
          <w:rFonts w:hint="eastAsia"/>
        </w:rPr>
        <w:t>封胶阶段</w:t>
      </w:r>
      <w:proofErr w:type="gramEnd"/>
      <w:r>
        <w:rPr>
          <w:rFonts w:hint="eastAsia"/>
        </w:rPr>
        <w:t>：</w:t>
      </w:r>
    </w:p>
    <w:p w:rsidR="007C446D" w:rsidRDefault="00612E06">
      <w:r>
        <w:rPr>
          <w:rFonts w:hint="eastAsia"/>
        </w:rPr>
        <w:t>1</w:t>
      </w:r>
      <w:r>
        <w:rPr>
          <w:rFonts w:hint="eastAsia"/>
        </w:rPr>
        <w:t>、检查合片半成品的质量状况</w:t>
      </w:r>
      <w:r>
        <w:rPr>
          <w:rFonts w:hint="eastAsia"/>
        </w:rPr>
        <w:t>(</w:t>
      </w:r>
      <w:r>
        <w:rPr>
          <w:rFonts w:hint="eastAsia"/>
        </w:rPr>
        <w:t>丁基</w:t>
      </w:r>
      <w:proofErr w:type="gramStart"/>
      <w:r>
        <w:rPr>
          <w:rFonts w:hint="eastAsia"/>
        </w:rPr>
        <w:t>胶连续</w:t>
      </w:r>
      <w:proofErr w:type="gramEnd"/>
      <w:r>
        <w:rPr>
          <w:rFonts w:hint="eastAsia"/>
        </w:rPr>
        <w:t>均匀，四周接口宽度适宜，四角不露接缝</w:t>
      </w:r>
      <w:r>
        <w:rPr>
          <w:rFonts w:hint="eastAsia"/>
        </w:rPr>
        <w:t>)</w:t>
      </w:r>
      <w:r>
        <w:rPr>
          <w:rFonts w:hint="eastAsia"/>
        </w:rPr>
        <w:t>，不合格不得封胶。</w:t>
      </w:r>
    </w:p>
    <w:p w:rsidR="007C446D" w:rsidRDefault="00612E06">
      <w:r>
        <w:rPr>
          <w:rFonts w:hint="eastAsia"/>
        </w:rPr>
        <w:t>2</w:t>
      </w:r>
      <w:r>
        <w:rPr>
          <w:rFonts w:hint="eastAsia"/>
        </w:rPr>
        <w:t>、执行生产加工</w:t>
      </w:r>
      <w:proofErr w:type="gramStart"/>
      <w:r>
        <w:rPr>
          <w:rFonts w:hint="eastAsia"/>
        </w:rPr>
        <w:t>单规定</w:t>
      </w:r>
      <w:proofErr w:type="gramEnd"/>
      <w:r>
        <w:rPr>
          <w:rFonts w:hint="eastAsia"/>
        </w:rPr>
        <w:t>使用的密封胶种类和配比，充分混合不得出现有白丝现象，</w:t>
      </w:r>
      <w:proofErr w:type="gramStart"/>
      <w:r>
        <w:rPr>
          <w:rFonts w:hint="eastAsia"/>
        </w:rPr>
        <w:t>采用打胶机</w:t>
      </w:r>
      <w:proofErr w:type="gramEnd"/>
      <w:r>
        <w:rPr>
          <w:rFonts w:hint="eastAsia"/>
        </w:rPr>
        <w:t>时，</w:t>
      </w:r>
      <w:r>
        <w:rPr>
          <w:rFonts w:hint="eastAsia"/>
        </w:rPr>
        <w:t>A</w:t>
      </w:r>
      <w:r>
        <w:rPr>
          <w:rFonts w:hint="eastAsia"/>
        </w:rPr>
        <w:t>组份温度不得低于</w:t>
      </w:r>
      <w:r>
        <w:rPr>
          <w:rFonts w:hint="eastAsia"/>
        </w:rPr>
        <w:t>25</w:t>
      </w:r>
      <w:r>
        <w:rPr>
          <w:rFonts w:hint="eastAsia"/>
        </w:rPr>
        <w:t>℃。</w:t>
      </w:r>
      <w:proofErr w:type="gramStart"/>
      <w:r>
        <w:rPr>
          <w:rFonts w:hint="eastAsia"/>
        </w:rPr>
        <w:t>使用打胶机</w:t>
      </w:r>
      <w:proofErr w:type="gramEnd"/>
      <w:r>
        <w:rPr>
          <w:rFonts w:hint="eastAsia"/>
        </w:rPr>
        <w:t>或人工</w:t>
      </w:r>
      <w:proofErr w:type="gramStart"/>
      <w:r>
        <w:rPr>
          <w:rFonts w:hint="eastAsia"/>
        </w:rPr>
        <w:t>打胶</w:t>
      </w:r>
      <w:proofErr w:type="gramEnd"/>
      <w:r>
        <w:rPr>
          <w:rFonts w:hint="eastAsia"/>
        </w:rPr>
        <w:t>均沿一个方向进行，控制</w:t>
      </w:r>
      <w:proofErr w:type="gramStart"/>
      <w:r>
        <w:rPr>
          <w:rFonts w:hint="eastAsia"/>
        </w:rPr>
        <w:t>封胶</w:t>
      </w:r>
      <w:proofErr w:type="gramEnd"/>
      <w:r>
        <w:rPr>
          <w:rFonts w:hint="eastAsia"/>
        </w:rPr>
        <w:t>枪移动速度，确保封胶质量，周边四角封严，不许有气泡并与第一道密封胶不许有白线，硅酮结构胶的涂胶宽度不得小于</w:t>
      </w:r>
      <w:r>
        <w:rPr>
          <w:rFonts w:hint="eastAsia"/>
        </w:rPr>
        <w:t>7mm</w:t>
      </w:r>
      <w:r>
        <w:rPr>
          <w:rFonts w:hint="eastAsia"/>
        </w:rPr>
        <w:t>，厚度不得小于</w:t>
      </w:r>
      <w:r>
        <w:rPr>
          <w:rFonts w:hint="eastAsia"/>
        </w:rPr>
        <w:t>6mm</w:t>
      </w:r>
      <w:r>
        <w:rPr>
          <w:rFonts w:hint="eastAsia"/>
        </w:rPr>
        <w:t>，成品表面干净。</w:t>
      </w:r>
    </w:p>
    <w:p w:rsidR="007C446D" w:rsidRDefault="00612E06">
      <w:r>
        <w:rPr>
          <w:rFonts w:hint="eastAsia"/>
        </w:rPr>
        <w:t>3</w:t>
      </w:r>
      <w:r>
        <w:rPr>
          <w:rFonts w:hint="eastAsia"/>
        </w:rPr>
        <w:t>、当使用</w:t>
      </w:r>
      <w:proofErr w:type="gramStart"/>
      <w:r>
        <w:rPr>
          <w:rFonts w:hint="eastAsia"/>
        </w:rPr>
        <w:t>聚硫胶封边</w:t>
      </w:r>
      <w:proofErr w:type="gramEnd"/>
      <w:r>
        <w:rPr>
          <w:rFonts w:hint="eastAsia"/>
        </w:rPr>
        <w:t>时，必须严格执行</w:t>
      </w:r>
      <w:proofErr w:type="gramStart"/>
      <w:r>
        <w:rPr>
          <w:rFonts w:hint="eastAsia"/>
        </w:rPr>
        <w:t>保护胶枪</w:t>
      </w:r>
      <w:proofErr w:type="gramEnd"/>
      <w:r>
        <w:rPr>
          <w:rFonts w:hint="eastAsia"/>
        </w:rPr>
        <w:t>不被因固化堵塞的规定，工作暂停时需立即放入冷箱中，当天工作结束后，用清洗泵清洗胶枪。</w:t>
      </w:r>
      <w:r>
        <w:rPr>
          <w:rFonts w:hint="eastAsia"/>
        </w:rPr>
        <w:t>(</w:t>
      </w:r>
      <w:r>
        <w:rPr>
          <w:rFonts w:hint="eastAsia"/>
        </w:rPr>
        <w:t>清洗剂为三氯乙烯</w:t>
      </w:r>
      <w:r>
        <w:rPr>
          <w:rFonts w:hint="eastAsia"/>
        </w:rPr>
        <w:t>)</w:t>
      </w:r>
    </w:p>
    <w:p w:rsidR="007C446D" w:rsidRDefault="00612E06">
      <w:r>
        <w:rPr>
          <w:rFonts w:hint="eastAsia"/>
        </w:rPr>
        <w:lastRenderedPageBreak/>
        <w:t>4</w:t>
      </w:r>
      <w:r>
        <w:rPr>
          <w:rFonts w:hint="eastAsia"/>
        </w:rPr>
        <w:t>、辅助</w:t>
      </w:r>
      <w:proofErr w:type="gramStart"/>
      <w:r>
        <w:rPr>
          <w:rFonts w:hint="eastAsia"/>
        </w:rPr>
        <w:t>封胶操作</w:t>
      </w:r>
      <w:proofErr w:type="gramEnd"/>
      <w:r>
        <w:rPr>
          <w:rFonts w:hint="eastAsia"/>
        </w:rPr>
        <w:t>工上片、转片和下片，不允许</w:t>
      </w:r>
      <w:proofErr w:type="gramStart"/>
      <w:r>
        <w:rPr>
          <w:rFonts w:hint="eastAsia"/>
        </w:rPr>
        <w:t>压碰</w:t>
      </w:r>
      <w:proofErr w:type="gramEnd"/>
      <w:r>
        <w:rPr>
          <w:rFonts w:hint="eastAsia"/>
        </w:rPr>
        <w:t>封胶面，不许</w:t>
      </w:r>
      <w:proofErr w:type="gramStart"/>
      <w:r>
        <w:rPr>
          <w:rFonts w:hint="eastAsia"/>
        </w:rPr>
        <w:t>沾</w:t>
      </w:r>
      <w:proofErr w:type="gramEnd"/>
      <w:r>
        <w:rPr>
          <w:rFonts w:hint="eastAsia"/>
        </w:rPr>
        <w:t>污玻璃表面。</w:t>
      </w:r>
    </w:p>
    <w:p w:rsidR="007C446D" w:rsidRDefault="00612E06">
      <w:r>
        <w:rPr>
          <w:rFonts w:hint="eastAsia"/>
        </w:rPr>
        <w:t>5</w:t>
      </w:r>
      <w:r>
        <w:rPr>
          <w:rFonts w:hint="eastAsia"/>
        </w:rPr>
        <w:t>、当使用结构胶时，封胶后的养护条件：温度：</w:t>
      </w:r>
      <w:r>
        <w:rPr>
          <w:rFonts w:hint="eastAsia"/>
        </w:rPr>
        <w:t>20</w:t>
      </w:r>
      <w:r>
        <w:rPr>
          <w:rFonts w:hint="eastAsia"/>
        </w:rPr>
        <w:t>℃以上；湿度：</w:t>
      </w:r>
      <w:r>
        <w:rPr>
          <w:rFonts w:hint="eastAsia"/>
        </w:rPr>
        <w:t>&gt;50</w:t>
      </w:r>
      <w:r>
        <w:rPr>
          <w:rFonts w:hint="eastAsia"/>
        </w:rPr>
        <w:t>％；养护时间：封胶后</w:t>
      </w:r>
      <w:r>
        <w:rPr>
          <w:rFonts w:hint="eastAsia"/>
        </w:rPr>
        <w:t>8</w:t>
      </w:r>
      <w:r>
        <w:rPr>
          <w:rFonts w:hint="eastAsia"/>
        </w:rPr>
        <w:t>小时以上。</w:t>
      </w:r>
    </w:p>
    <w:p w:rsidR="007C446D" w:rsidRDefault="00612E06">
      <w:r>
        <w:rPr>
          <w:rFonts w:hint="eastAsia"/>
        </w:rPr>
        <w:t>6</w:t>
      </w:r>
      <w:r>
        <w:rPr>
          <w:rFonts w:hint="eastAsia"/>
        </w:rPr>
        <w:t>、封胶后的玻璃</w:t>
      </w:r>
      <w:proofErr w:type="gramStart"/>
      <w:r>
        <w:rPr>
          <w:rFonts w:hint="eastAsia"/>
        </w:rPr>
        <w:t>密封胶未固化</w:t>
      </w:r>
      <w:proofErr w:type="gramEnd"/>
      <w:r>
        <w:rPr>
          <w:rFonts w:hint="eastAsia"/>
        </w:rPr>
        <w:t>前为防止</w:t>
      </w:r>
      <w:proofErr w:type="gramStart"/>
      <w:r>
        <w:rPr>
          <w:rFonts w:hint="eastAsia"/>
        </w:rPr>
        <w:t>串片不</w:t>
      </w:r>
      <w:proofErr w:type="gramEnd"/>
      <w:r>
        <w:rPr>
          <w:rFonts w:hint="eastAsia"/>
        </w:rPr>
        <w:t>得移动，平放时要保持水平，层之间用隔离垫隔开，不使板面凹陷：垂直码放时紧靠在成</w:t>
      </w:r>
      <w:r>
        <w:rPr>
          <w:rFonts w:hint="eastAsia"/>
        </w:rPr>
        <w:t>90</w:t>
      </w:r>
      <w:r>
        <w:rPr>
          <w:rFonts w:hint="eastAsia"/>
        </w:rPr>
        <w:t>度角的架子车上，用隔离垫隔开。</w:t>
      </w:r>
    </w:p>
    <w:p w:rsidR="007C446D" w:rsidRDefault="00612E06">
      <w:r>
        <w:rPr>
          <w:rFonts w:hint="eastAsia"/>
        </w:rPr>
        <w:t>7</w:t>
      </w:r>
      <w:r>
        <w:rPr>
          <w:rFonts w:hint="eastAsia"/>
        </w:rPr>
        <w:t>、工作完毕，将玻璃贴好标签分类放到指定位置，质检员对成品进行检验，注意杂质、清洁度、划伤等。产品之间用软木垫、软纸隔开。每集架贴好临时装架单（一张流程卡能将一架玻璃信息包容的可以不写）对流程卡签字。</w:t>
      </w:r>
    </w:p>
    <w:p w:rsidR="007C446D" w:rsidRDefault="00612E06">
      <w:pPr>
        <w:rPr>
          <w:rFonts w:eastAsiaTheme="minorEastAsia"/>
        </w:rPr>
      </w:pPr>
      <w:r>
        <w:rPr>
          <w:rFonts w:hint="eastAsia"/>
        </w:rPr>
        <w:t>8</w:t>
      </w:r>
      <w:r>
        <w:rPr>
          <w:rFonts w:hint="eastAsia"/>
        </w:rPr>
        <w:t>、关闭气源，电源，清理现场。</w:t>
      </w:r>
    </w:p>
    <w:p w:rsidR="007C446D" w:rsidRDefault="007C446D"/>
    <w:p w:rsidR="007C446D" w:rsidRDefault="007C446D">
      <w:pPr>
        <w:spacing w:line="360" w:lineRule="auto"/>
      </w:pPr>
    </w:p>
    <w:sectPr w:rsidR="007C446D">
      <w:headerReference w:type="default" r:id="rId8"/>
      <w:footerReference w:type="default" r:id="rId9"/>
      <w:pgSz w:w="11906" w:h="16838"/>
      <w:pgMar w:top="1440" w:right="1800" w:bottom="1440" w:left="1800" w:header="708" w:footer="567" w:gutter="0"/>
      <w:cols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086" w:rsidRDefault="00113086">
      <w:pPr>
        <w:spacing w:after="0"/>
      </w:pPr>
      <w:r>
        <w:separator/>
      </w:r>
    </w:p>
  </w:endnote>
  <w:endnote w:type="continuationSeparator" w:id="0">
    <w:p w:rsidR="00113086" w:rsidRDefault="001130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77807"/>
    </w:sdtPr>
    <w:sdtEndPr/>
    <w:sdtContent>
      <w:sdt>
        <w:sdtPr>
          <w:id w:val="171357283"/>
        </w:sdtPr>
        <w:sdtEndPr/>
        <w:sdtContent>
          <w:p w:rsidR="007C446D" w:rsidRDefault="00612E06">
            <w:pPr>
              <w:pStyle w:val="a5"/>
              <w:jc w:val="right"/>
            </w:pPr>
            <w:r>
              <w:rPr>
                <w:lang w:val="zh-CN"/>
              </w:rPr>
              <w:t xml:space="preserve"> </w:t>
            </w:r>
            <w:r>
              <w:rPr>
                <w:b/>
                <w:sz w:val="24"/>
                <w:szCs w:val="24"/>
              </w:rPr>
              <w:fldChar w:fldCharType="begin"/>
            </w:r>
            <w:r>
              <w:rPr>
                <w:b/>
              </w:rPr>
              <w:instrText>PAGE</w:instrText>
            </w:r>
            <w:r>
              <w:rPr>
                <w:b/>
                <w:sz w:val="24"/>
                <w:szCs w:val="24"/>
              </w:rPr>
              <w:fldChar w:fldCharType="separate"/>
            </w:r>
            <w:r w:rsidR="00CF079C">
              <w:rPr>
                <w:b/>
                <w:noProof/>
              </w:rPr>
              <w:t>2</w:t>
            </w:r>
            <w:r>
              <w:rPr>
                <w:b/>
                <w:sz w:val="24"/>
                <w:szCs w:val="24"/>
              </w:rPr>
              <w:fldChar w:fldCharType="end"/>
            </w:r>
            <w:r>
              <w:rPr>
                <w:lang w:val="zh-CN"/>
              </w:rPr>
              <w:t xml:space="preserve"> </w:t>
            </w:r>
            <w:r>
              <w:rPr>
                <w:lang w:val="zh-CN"/>
              </w:rPr>
              <w:t xml:space="preserve">/ </w:t>
            </w:r>
            <w:r>
              <w:rPr>
                <w:b/>
                <w:sz w:val="24"/>
                <w:szCs w:val="24"/>
              </w:rPr>
              <w:fldChar w:fldCharType="begin"/>
            </w:r>
            <w:r>
              <w:rPr>
                <w:b/>
              </w:rPr>
              <w:instrText>NUMPAGES</w:instrText>
            </w:r>
            <w:r>
              <w:rPr>
                <w:b/>
                <w:sz w:val="24"/>
                <w:szCs w:val="24"/>
              </w:rPr>
              <w:fldChar w:fldCharType="separate"/>
            </w:r>
            <w:r w:rsidR="00CF079C">
              <w:rPr>
                <w:b/>
                <w:noProof/>
              </w:rPr>
              <w:t>24</w:t>
            </w:r>
            <w:r>
              <w:rPr>
                <w:b/>
                <w:sz w:val="24"/>
                <w:szCs w:val="24"/>
              </w:rPr>
              <w:fldChar w:fldCharType="end"/>
            </w:r>
          </w:p>
        </w:sdtContent>
      </w:sdt>
    </w:sdtContent>
  </w:sdt>
  <w:p w:rsidR="007C446D" w:rsidRDefault="007C446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086" w:rsidRDefault="00113086">
      <w:pPr>
        <w:spacing w:after="0"/>
      </w:pPr>
      <w:r>
        <w:separator/>
      </w:r>
    </w:p>
  </w:footnote>
  <w:footnote w:type="continuationSeparator" w:id="0">
    <w:p w:rsidR="00113086" w:rsidRDefault="0011308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46D" w:rsidRDefault="007C446D">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E4D392"/>
    <w:multiLevelType w:val="singleLevel"/>
    <w:tmpl w:val="88E4D392"/>
    <w:lvl w:ilvl="0">
      <w:start w:val="1"/>
      <w:numFmt w:val="decimal"/>
      <w:suff w:val="nothing"/>
      <w:lvlText w:val="%1、"/>
      <w:lvlJc w:val="left"/>
    </w:lvl>
  </w:abstractNum>
  <w:abstractNum w:abstractNumId="1" w15:restartNumberingAfterBreak="0">
    <w:nsid w:val="BF949471"/>
    <w:multiLevelType w:val="singleLevel"/>
    <w:tmpl w:val="BF949471"/>
    <w:lvl w:ilvl="0">
      <w:start w:val="1"/>
      <w:numFmt w:val="decimal"/>
      <w:suff w:val="nothing"/>
      <w:lvlText w:val="%1、"/>
      <w:lvlJc w:val="left"/>
      <w:pPr>
        <w:ind w:left="105" w:firstLine="0"/>
      </w:pPr>
    </w:lvl>
  </w:abstractNum>
  <w:abstractNum w:abstractNumId="2" w15:restartNumberingAfterBreak="0">
    <w:nsid w:val="166AAC62"/>
    <w:multiLevelType w:val="singleLevel"/>
    <w:tmpl w:val="166AAC62"/>
    <w:lvl w:ilvl="0">
      <w:start w:val="3"/>
      <w:numFmt w:val="chineseCounting"/>
      <w:suff w:val="nothing"/>
      <w:lvlText w:val="%1、"/>
      <w:lvlJc w:val="left"/>
      <w:rPr>
        <w:rFonts w:hint="eastAsia"/>
      </w:rPr>
    </w:lvl>
  </w:abstractNum>
  <w:abstractNum w:abstractNumId="3" w15:restartNumberingAfterBreak="0">
    <w:nsid w:val="1C7620C9"/>
    <w:multiLevelType w:val="multilevel"/>
    <w:tmpl w:val="1C7620C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C15245A"/>
    <w:multiLevelType w:val="multilevel"/>
    <w:tmpl w:val="3C15245A"/>
    <w:lvl w:ilvl="0">
      <w:start w:val="1"/>
      <w:numFmt w:val="decimal"/>
      <w:lvlText w:val="%1."/>
      <w:lvlJc w:val="left"/>
      <w:pPr>
        <w:tabs>
          <w:tab w:val="left" w:pos="402"/>
        </w:tabs>
        <w:ind w:left="402" w:hanging="360"/>
      </w:pPr>
      <w:rPr>
        <w:rFonts w:hint="default"/>
      </w:rPr>
    </w:lvl>
    <w:lvl w:ilvl="1">
      <w:start w:val="1"/>
      <w:numFmt w:val="lowerLetter"/>
      <w:lvlText w:val="%2)"/>
      <w:lvlJc w:val="left"/>
      <w:pPr>
        <w:tabs>
          <w:tab w:val="left" w:pos="882"/>
        </w:tabs>
        <w:ind w:left="882" w:hanging="420"/>
      </w:pPr>
    </w:lvl>
    <w:lvl w:ilvl="2">
      <w:start w:val="1"/>
      <w:numFmt w:val="lowerRoman"/>
      <w:lvlText w:val="%3."/>
      <w:lvlJc w:val="right"/>
      <w:pPr>
        <w:tabs>
          <w:tab w:val="left" w:pos="1302"/>
        </w:tabs>
        <w:ind w:left="1302" w:hanging="420"/>
      </w:pPr>
    </w:lvl>
    <w:lvl w:ilvl="3">
      <w:start w:val="1"/>
      <w:numFmt w:val="decimal"/>
      <w:lvlText w:val="%4."/>
      <w:lvlJc w:val="left"/>
      <w:pPr>
        <w:tabs>
          <w:tab w:val="left" w:pos="1722"/>
        </w:tabs>
        <w:ind w:left="1722" w:hanging="420"/>
      </w:pPr>
    </w:lvl>
    <w:lvl w:ilvl="4">
      <w:start w:val="1"/>
      <w:numFmt w:val="lowerLetter"/>
      <w:lvlText w:val="%5)"/>
      <w:lvlJc w:val="left"/>
      <w:pPr>
        <w:tabs>
          <w:tab w:val="left" w:pos="2142"/>
        </w:tabs>
        <w:ind w:left="2142" w:hanging="420"/>
      </w:pPr>
    </w:lvl>
    <w:lvl w:ilvl="5">
      <w:start w:val="1"/>
      <w:numFmt w:val="lowerRoman"/>
      <w:lvlText w:val="%6."/>
      <w:lvlJc w:val="right"/>
      <w:pPr>
        <w:tabs>
          <w:tab w:val="left" w:pos="2562"/>
        </w:tabs>
        <w:ind w:left="2562" w:hanging="420"/>
      </w:pPr>
    </w:lvl>
    <w:lvl w:ilvl="6">
      <w:start w:val="1"/>
      <w:numFmt w:val="decimal"/>
      <w:lvlText w:val="%7."/>
      <w:lvlJc w:val="left"/>
      <w:pPr>
        <w:tabs>
          <w:tab w:val="left" w:pos="2982"/>
        </w:tabs>
        <w:ind w:left="2982" w:hanging="420"/>
      </w:pPr>
    </w:lvl>
    <w:lvl w:ilvl="7">
      <w:start w:val="1"/>
      <w:numFmt w:val="lowerLetter"/>
      <w:lvlText w:val="%8)"/>
      <w:lvlJc w:val="left"/>
      <w:pPr>
        <w:tabs>
          <w:tab w:val="left" w:pos="3402"/>
        </w:tabs>
        <w:ind w:left="3402" w:hanging="420"/>
      </w:pPr>
    </w:lvl>
    <w:lvl w:ilvl="8">
      <w:start w:val="1"/>
      <w:numFmt w:val="lowerRoman"/>
      <w:lvlText w:val="%9."/>
      <w:lvlJc w:val="right"/>
      <w:pPr>
        <w:tabs>
          <w:tab w:val="left" w:pos="3822"/>
        </w:tabs>
        <w:ind w:left="3822" w:hanging="420"/>
      </w:pPr>
    </w:lvl>
  </w:abstractNum>
  <w:abstractNum w:abstractNumId="5" w15:restartNumberingAfterBreak="0">
    <w:nsid w:val="5FBB098F"/>
    <w:multiLevelType w:val="singleLevel"/>
    <w:tmpl w:val="5FBB098F"/>
    <w:lvl w:ilvl="0">
      <w:start w:val="1"/>
      <w:numFmt w:val="decimal"/>
      <w:suff w:val="nothing"/>
      <w:lvlText w:val="%1、"/>
      <w:lvlJc w:val="left"/>
    </w:lvl>
  </w:abstractNum>
  <w:abstractNum w:abstractNumId="6" w15:restartNumberingAfterBreak="0">
    <w:nsid w:val="647F061E"/>
    <w:multiLevelType w:val="singleLevel"/>
    <w:tmpl w:val="647F061E"/>
    <w:lvl w:ilvl="0">
      <w:start w:val="2"/>
      <w:numFmt w:val="chineseCounting"/>
      <w:suff w:val="nothing"/>
      <w:lvlText w:val="%1、"/>
      <w:lvlJc w:val="left"/>
      <w:rPr>
        <w:rFonts w:hint="eastAsia"/>
      </w:rPr>
    </w:lvl>
  </w:abstractNum>
  <w:num w:numId="1">
    <w:abstractNumId w:val="3"/>
  </w:num>
  <w:num w:numId="2">
    <w:abstractNumId w:val="4"/>
  </w:num>
  <w:num w:numId="3">
    <w:abstractNumId w:val="2"/>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A737B"/>
    <w:rsid w:val="000B1024"/>
    <w:rsid w:val="001066A5"/>
    <w:rsid w:val="00113086"/>
    <w:rsid w:val="0014198E"/>
    <w:rsid w:val="00172C78"/>
    <w:rsid w:val="001C0EED"/>
    <w:rsid w:val="002148C9"/>
    <w:rsid w:val="00282B37"/>
    <w:rsid w:val="002D1576"/>
    <w:rsid w:val="002E5C6E"/>
    <w:rsid w:val="00323B43"/>
    <w:rsid w:val="00350EB3"/>
    <w:rsid w:val="003623C5"/>
    <w:rsid w:val="0038388C"/>
    <w:rsid w:val="003853C2"/>
    <w:rsid w:val="003A42A2"/>
    <w:rsid w:val="003D37D8"/>
    <w:rsid w:val="00424CA6"/>
    <w:rsid w:val="00426133"/>
    <w:rsid w:val="0042651F"/>
    <w:rsid w:val="004358AB"/>
    <w:rsid w:val="00493B3C"/>
    <w:rsid w:val="00550845"/>
    <w:rsid w:val="00561B7C"/>
    <w:rsid w:val="00612E06"/>
    <w:rsid w:val="00630603"/>
    <w:rsid w:val="00653333"/>
    <w:rsid w:val="00664020"/>
    <w:rsid w:val="00726848"/>
    <w:rsid w:val="00735157"/>
    <w:rsid w:val="00792710"/>
    <w:rsid w:val="007B3E4D"/>
    <w:rsid w:val="007C446D"/>
    <w:rsid w:val="00802807"/>
    <w:rsid w:val="00843DF4"/>
    <w:rsid w:val="00853614"/>
    <w:rsid w:val="008650A0"/>
    <w:rsid w:val="00866E52"/>
    <w:rsid w:val="00876922"/>
    <w:rsid w:val="008B7726"/>
    <w:rsid w:val="0093523F"/>
    <w:rsid w:val="009467C2"/>
    <w:rsid w:val="009B01A1"/>
    <w:rsid w:val="009E2269"/>
    <w:rsid w:val="009E380D"/>
    <w:rsid w:val="00A40953"/>
    <w:rsid w:val="00A712F7"/>
    <w:rsid w:val="00B20D50"/>
    <w:rsid w:val="00B23919"/>
    <w:rsid w:val="00B23DEA"/>
    <w:rsid w:val="00B52D80"/>
    <w:rsid w:val="00B72356"/>
    <w:rsid w:val="00BB6FA4"/>
    <w:rsid w:val="00C27206"/>
    <w:rsid w:val="00C43587"/>
    <w:rsid w:val="00C94D0A"/>
    <w:rsid w:val="00CA4893"/>
    <w:rsid w:val="00CE309F"/>
    <w:rsid w:val="00CF079C"/>
    <w:rsid w:val="00CF167F"/>
    <w:rsid w:val="00D202FD"/>
    <w:rsid w:val="00D31D50"/>
    <w:rsid w:val="00DA0BEE"/>
    <w:rsid w:val="00E16567"/>
    <w:rsid w:val="00E46EAE"/>
    <w:rsid w:val="00EB1697"/>
    <w:rsid w:val="00EF567D"/>
    <w:rsid w:val="00F0339F"/>
    <w:rsid w:val="00F8595B"/>
    <w:rsid w:val="00FA10C4"/>
    <w:rsid w:val="00FA479C"/>
    <w:rsid w:val="00FE00A7"/>
    <w:rsid w:val="00FE784A"/>
    <w:rsid w:val="00FF36B7"/>
    <w:rsid w:val="06E44FC1"/>
    <w:rsid w:val="0AD83611"/>
    <w:rsid w:val="10937E15"/>
    <w:rsid w:val="18E15F40"/>
    <w:rsid w:val="1F9B588B"/>
    <w:rsid w:val="22262AD1"/>
    <w:rsid w:val="228B62C2"/>
    <w:rsid w:val="23A120C4"/>
    <w:rsid w:val="24B41B81"/>
    <w:rsid w:val="26835FDA"/>
    <w:rsid w:val="2F430C87"/>
    <w:rsid w:val="30777C6A"/>
    <w:rsid w:val="32851CC3"/>
    <w:rsid w:val="3A3F732F"/>
    <w:rsid w:val="3E0D6CBE"/>
    <w:rsid w:val="43087FA6"/>
    <w:rsid w:val="437343CC"/>
    <w:rsid w:val="4640335E"/>
    <w:rsid w:val="488F6153"/>
    <w:rsid w:val="4A9F77D8"/>
    <w:rsid w:val="57071B72"/>
    <w:rsid w:val="57285965"/>
    <w:rsid w:val="57F01B8F"/>
    <w:rsid w:val="59C935E9"/>
    <w:rsid w:val="63DE6C55"/>
    <w:rsid w:val="69127C57"/>
    <w:rsid w:val="6BEF629A"/>
    <w:rsid w:val="6FE11E35"/>
    <w:rsid w:val="77636E29"/>
    <w:rsid w:val="79F43E78"/>
    <w:rsid w:val="7DCA6D4E"/>
    <w:rsid w:val="7FAA5F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734E13"/>
  <w15:docId w15:val="{51D2BC60-0F1B-42CA-B993-17DE13F48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qFormat="1"/>
    <w:lsdException w:name="Body Text Indent 3" w:semiHidden="1" w:unhideWhenUsed="1" w:qFormat="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adjustRightInd w:val="0"/>
      <w:snapToGrid w:val="0"/>
      <w:spacing w:after="200"/>
    </w:pPr>
    <w:rPr>
      <w:rFonts w:ascii="Tahoma" w:eastAsia="微软雅黑"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semiHidden/>
    <w:unhideWhenUsed/>
    <w:qFormat/>
    <w:pPr>
      <w:spacing w:after="120"/>
      <w:ind w:leftChars="200" w:left="420"/>
    </w:pPr>
  </w:style>
  <w:style w:type="paragraph" w:styleId="2">
    <w:name w:val="Body Text Indent 2"/>
    <w:basedOn w:val="a"/>
    <w:link w:val="20"/>
    <w:uiPriority w:val="99"/>
    <w:semiHidden/>
    <w:unhideWhenUsed/>
    <w:qFormat/>
    <w:pPr>
      <w:spacing w:after="120" w:line="480" w:lineRule="auto"/>
      <w:ind w:leftChars="200" w:left="420"/>
    </w:pPr>
  </w:style>
  <w:style w:type="paragraph" w:styleId="a5">
    <w:name w:val="footer"/>
    <w:basedOn w:val="a"/>
    <w:link w:val="a6"/>
    <w:uiPriority w:val="99"/>
    <w:unhideWhenUsed/>
    <w:qFormat/>
    <w:pPr>
      <w:tabs>
        <w:tab w:val="center" w:pos="4153"/>
        <w:tab w:val="right" w:pos="8306"/>
      </w:tabs>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jc w:val="center"/>
    </w:pPr>
    <w:rPr>
      <w:sz w:val="18"/>
      <w:szCs w:val="18"/>
    </w:rPr>
  </w:style>
  <w:style w:type="paragraph" w:styleId="3">
    <w:name w:val="Body Text Indent 3"/>
    <w:basedOn w:val="a"/>
    <w:link w:val="30"/>
    <w:uiPriority w:val="99"/>
    <w:semiHidden/>
    <w:unhideWhenUsed/>
    <w:qFormat/>
    <w:pPr>
      <w:spacing w:after="120"/>
      <w:ind w:leftChars="200" w:left="420"/>
    </w:pPr>
    <w:rPr>
      <w:sz w:val="16"/>
      <w:szCs w:val="16"/>
    </w:rPr>
  </w:style>
  <w:style w:type="paragraph" w:styleId="21">
    <w:name w:val="Body Text 2"/>
    <w:basedOn w:val="a"/>
    <w:link w:val="22"/>
    <w:uiPriority w:val="99"/>
    <w:unhideWhenUsed/>
    <w:qFormat/>
    <w:pPr>
      <w:widowControl w:val="0"/>
      <w:adjustRightInd/>
      <w:snapToGrid/>
      <w:spacing w:after="120" w:line="480" w:lineRule="auto"/>
      <w:jc w:val="both"/>
    </w:pPr>
    <w:rPr>
      <w:rFonts w:ascii="宋体" w:eastAsia="宋体" w:hAnsi="Courier New" w:cs="Courier New"/>
      <w:kern w:val="2"/>
      <w:sz w:val="21"/>
      <w:szCs w:val="21"/>
    </w:rPr>
  </w:style>
  <w:style w:type="table" w:styleId="a9">
    <w:name w:val="Table Grid"/>
    <w:basedOn w:val="a1"/>
    <w:uiPriority w:val="9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uiPriority w:val="99"/>
    <w:semiHidden/>
    <w:unhideWhenUsed/>
    <w:qFormat/>
  </w:style>
  <w:style w:type="character" w:styleId="ab">
    <w:name w:val="Hyperlink"/>
    <w:basedOn w:val="a0"/>
    <w:uiPriority w:val="99"/>
    <w:semiHidden/>
    <w:unhideWhenUsed/>
    <w:qFormat/>
    <w:rPr>
      <w:color w:val="2D64B3"/>
      <w:u w:val="none"/>
    </w:rPr>
  </w:style>
  <w:style w:type="character" w:customStyle="1" w:styleId="a8">
    <w:name w:val="页眉 字符"/>
    <w:basedOn w:val="a0"/>
    <w:link w:val="a7"/>
    <w:uiPriority w:val="99"/>
    <w:qFormat/>
    <w:rPr>
      <w:rFonts w:ascii="Tahoma" w:hAnsi="Tahoma"/>
      <w:sz w:val="18"/>
      <w:szCs w:val="18"/>
    </w:rPr>
  </w:style>
  <w:style w:type="character" w:customStyle="1" w:styleId="a6">
    <w:name w:val="页脚 字符"/>
    <w:basedOn w:val="a0"/>
    <w:link w:val="a5"/>
    <w:uiPriority w:val="99"/>
    <w:qFormat/>
    <w:rPr>
      <w:rFonts w:ascii="Tahoma" w:hAnsi="Tahoma"/>
      <w:sz w:val="18"/>
      <w:szCs w:val="18"/>
    </w:rPr>
  </w:style>
  <w:style w:type="character" w:customStyle="1" w:styleId="22">
    <w:name w:val="正文文本 2 字符"/>
    <w:basedOn w:val="a0"/>
    <w:link w:val="21"/>
    <w:uiPriority w:val="99"/>
    <w:qFormat/>
    <w:rPr>
      <w:rFonts w:ascii="宋体" w:eastAsia="宋体" w:hAnsi="Courier New" w:cs="Courier New"/>
      <w:kern w:val="2"/>
      <w:sz w:val="21"/>
      <w:szCs w:val="21"/>
    </w:rPr>
  </w:style>
  <w:style w:type="paragraph" w:customStyle="1" w:styleId="CharCharCharCharCharCharChar">
    <w:name w:val="Char Char Char Char Char Char Char"/>
    <w:basedOn w:val="a"/>
    <w:qFormat/>
    <w:pPr>
      <w:adjustRightInd/>
      <w:snapToGrid/>
      <w:spacing w:after="160" w:line="240" w:lineRule="exact"/>
    </w:pPr>
    <w:rPr>
      <w:rFonts w:ascii="Verdana" w:eastAsia="宋体" w:hAnsi="Verdana" w:cs="Times New Roman"/>
      <w:sz w:val="20"/>
      <w:szCs w:val="20"/>
      <w:lang w:eastAsia="en-US"/>
    </w:rPr>
  </w:style>
  <w:style w:type="paragraph" w:styleId="ac">
    <w:name w:val="List Paragraph"/>
    <w:basedOn w:val="a"/>
    <w:uiPriority w:val="34"/>
    <w:qFormat/>
    <w:pPr>
      <w:ind w:firstLineChars="200" w:firstLine="420"/>
    </w:pPr>
  </w:style>
  <w:style w:type="character" w:customStyle="1" w:styleId="a4">
    <w:name w:val="正文文本缩进 字符"/>
    <w:basedOn w:val="a0"/>
    <w:link w:val="a3"/>
    <w:uiPriority w:val="99"/>
    <w:semiHidden/>
    <w:qFormat/>
    <w:rPr>
      <w:rFonts w:ascii="Tahoma" w:hAnsi="Tahoma"/>
      <w:sz w:val="22"/>
      <w:szCs w:val="22"/>
    </w:rPr>
  </w:style>
  <w:style w:type="character" w:customStyle="1" w:styleId="20">
    <w:name w:val="正文文本缩进 2 字符"/>
    <w:basedOn w:val="a0"/>
    <w:link w:val="2"/>
    <w:uiPriority w:val="99"/>
    <w:semiHidden/>
    <w:qFormat/>
    <w:rPr>
      <w:rFonts w:ascii="Tahoma" w:hAnsi="Tahoma"/>
      <w:sz w:val="22"/>
      <w:szCs w:val="22"/>
    </w:rPr>
  </w:style>
  <w:style w:type="character" w:customStyle="1" w:styleId="30">
    <w:name w:val="正文文本缩进 3 字符"/>
    <w:basedOn w:val="a0"/>
    <w:link w:val="3"/>
    <w:uiPriority w:val="99"/>
    <w:semiHidden/>
    <w:qFormat/>
    <w:rPr>
      <w:rFonts w:ascii="Tahoma" w:hAnsi="Tahoma"/>
      <w:sz w:val="16"/>
      <w:szCs w:val="16"/>
    </w:rPr>
  </w:style>
  <w:style w:type="character" w:customStyle="1" w:styleId="1">
    <w:name w:val="不明显强调1"/>
    <w:basedOn w:val="a0"/>
    <w:uiPriority w:val="19"/>
    <w:qFormat/>
    <w:rPr>
      <w:i/>
      <w:iCs/>
      <w:color w:val="808080" w:themeColor="text1" w:themeTint="7F"/>
    </w:rPr>
  </w:style>
  <w:style w:type="paragraph" w:customStyle="1" w:styleId="23">
    <w:name w:val="正文缩进2"/>
    <w:basedOn w:val="a"/>
    <w:qFormat/>
    <w:pPr>
      <w:spacing w:line="360" w:lineRule="auto"/>
    </w:pPr>
    <w:rPr>
      <w:rFonts w:ascii="宋体" w:hAnsi="宋体"/>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24</Pages>
  <Words>1700</Words>
  <Characters>9691</Characters>
  <Application>Microsoft Office Word</Application>
  <DocSecurity>0</DocSecurity>
  <Lines>80</Lines>
  <Paragraphs>22</Paragraphs>
  <ScaleCrop>false</ScaleCrop>
  <Company>Microsoft</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沈 永威</cp:lastModifiedBy>
  <cp:revision>47</cp:revision>
  <cp:lastPrinted>2018-05-09T12:48:00Z</cp:lastPrinted>
  <dcterms:created xsi:type="dcterms:W3CDTF">2008-09-11T17:20:00Z</dcterms:created>
  <dcterms:modified xsi:type="dcterms:W3CDTF">2021-06-05T11:55:00Z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