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A8E02" w14:textId="77777777" w:rsidR="001C362F" w:rsidRDefault="00321685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bookmarkStart w:id="1" w:name="_GoBack"/>
      <w:bookmarkEnd w:id="1"/>
      <w:r>
        <w:rPr>
          <w:rFonts w:ascii="黑体" w:eastAsia="黑体" w:cs="黑体" w:hint="eastAsia"/>
          <w:sz w:val="36"/>
          <w:szCs w:val="36"/>
        </w:rPr>
        <w:t>高处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 w14:paraId="4366D07F" w14:textId="06E5BD8E" w:rsidR="001C362F" w:rsidRDefault="009A185B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>JXHDKJ</w:t>
      </w:r>
      <w:r w:rsidR="00321685">
        <w:rPr>
          <w:rFonts w:asciiTheme="minorEastAsia" w:eastAsiaTheme="minorEastAsia" w:hAnsiTheme="minorEastAsia" w:cs="黑体" w:hint="eastAsia"/>
          <w:sz w:val="24"/>
          <w:szCs w:val="24"/>
        </w:rPr>
        <w:t>/AQB4-0412</w:t>
      </w:r>
    </w:p>
    <w:p w14:paraId="5A5975F2" w14:textId="77777777" w:rsidR="001C362F" w:rsidRDefault="001C362F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 w:rsidR="001C362F" w14:paraId="0F4E885F" w14:textId="77777777">
        <w:tc>
          <w:tcPr>
            <w:tcW w:w="9854" w:type="dxa"/>
            <w:gridSpan w:val="13"/>
          </w:tcPr>
          <w:p w14:paraId="350EAEA4" w14:textId="77777777"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高处作业申请（申请人填写）</w:t>
            </w:r>
          </w:p>
        </w:tc>
      </w:tr>
      <w:tr w:rsidR="001C362F" w14:paraId="6EB459B5" w14:textId="77777777">
        <w:tc>
          <w:tcPr>
            <w:tcW w:w="1971" w:type="dxa"/>
            <w:gridSpan w:val="2"/>
          </w:tcPr>
          <w:p w14:paraId="52D2603B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5"/>
          </w:tcPr>
          <w:p w14:paraId="6BC2885B" w14:textId="77777777" w:rsidR="001C362F" w:rsidRDefault="001C362F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0F5EB7E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14:paraId="155811EC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04836FDE" w14:textId="77777777">
        <w:tc>
          <w:tcPr>
            <w:tcW w:w="1971" w:type="dxa"/>
            <w:gridSpan w:val="2"/>
          </w:tcPr>
          <w:p w14:paraId="17E25FD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956" w:type="dxa"/>
            <w:gridSpan w:val="5"/>
          </w:tcPr>
          <w:p w14:paraId="62831138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59387CF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14:paraId="671DFD18" w14:textId="77777777" w:rsidR="001C362F" w:rsidRDefault="00321685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1C362F" w14:paraId="34EBA458" w14:textId="77777777">
        <w:tc>
          <w:tcPr>
            <w:tcW w:w="1971" w:type="dxa"/>
            <w:gridSpan w:val="2"/>
          </w:tcPr>
          <w:p w14:paraId="41674B93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1"/>
          </w:tcPr>
          <w:p w14:paraId="32CB1B86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□吊篮作业  □攀登作业  □升降作业  □临边作业  □其他特殊高处作业</w:t>
            </w:r>
          </w:p>
        </w:tc>
      </w:tr>
      <w:tr w:rsidR="001C362F" w14:paraId="274D9312" w14:textId="77777777">
        <w:tc>
          <w:tcPr>
            <w:tcW w:w="1971" w:type="dxa"/>
            <w:gridSpan w:val="2"/>
          </w:tcPr>
          <w:p w14:paraId="4F0C947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1"/>
          </w:tcPr>
          <w:p w14:paraId="30A7900A" w14:textId="77777777" w:rsidR="001C362F" w:rsidRDefault="001C362F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1C362F" w14:paraId="22849100" w14:textId="77777777">
        <w:tc>
          <w:tcPr>
            <w:tcW w:w="1971" w:type="dxa"/>
            <w:gridSpan w:val="2"/>
          </w:tcPr>
          <w:p w14:paraId="660FDF4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</w:t>
            </w:r>
          </w:p>
        </w:tc>
        <w:tc>
          <w:tcPr>
            <w:tcW w:w="2956" w:type="dxa"/>
            <w:gridSpan w:val="5"/>
          </w:tcPr>
          <w:p w14:paraId="09F64493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7B16656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工头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4"/>
          </w:tcPr>
          <w:p w14:paraId="7BAFCE26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0FDE6ADF" w14:textId="77777777">
        <w:tc>
          <w:tcPr>
            <w:tcW w:w="1971" w:type="dxa"/>
            <w:gridSpan w:val="2"/>
          </w:tcPr>
          <w:p w14:paraId="52BB76F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5"/>
          </w:tcPr>
          <w:p w14:paraId="7CCF5331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38B775DD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 w14:paraId="71316AE3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158212B4" w14:textId="77777777">
        <w:tc>
          <w:tcPr>
            <w:tcW w:w="9854" w:type="dxa"/>
            <w:gridSpan w:val="13"/>
          </w:tcPr>
          <w:p w14:paraId="62B6AFC5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需附上电工的资格证书复印件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1C362F" w14:paraId="34F6EF68" w14:textId="77777777">
        <w:tc>
          <w:tcPr>
            <w:tcW w:w="9854" w:type="dxa"/>
            <w:gridSpan w:val="13"/>
          </w:tcPr>
          <w:p w14:paraId="3A1439B7" w14:textId="77777777"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1C362F" w14:paraId="74F330F6" w14:textId="77777777">
        <w:tc>
          <w:tcPr>
            <w:tcW w:w="1971" w:type="dxa"/>
            <w:gridSpan w:val="2"/>
          </w:tcPr>
          <w:p w14:paraId="004B3F07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956" w:type="dxa"/>
            <w:gridSpan w:val="5"/>
          </w:tcPr>
          <w:p w14:paraId="61BDA5A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□不准作业</w:t>
            </w:r>
          </w:p>
        </w:tc>
        <w:tc>
          <w:tcPr>
            <w:tcW w:w="1971" w:type="dxa"/>
            <w:gridSpan w:val="2"/>
          </w:tcPr>
          <w:p w14:paraId="438863F7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高处作业等级</w:t>
            </w:r>
          </w:p>
        </w:tc>
        <w:tc>
          <w:tcPr>
            <w:tcW w:w="2956" w:type="dxa"/>
            <w:gridSpan w:val="4"/>
          </w:tcPr>
          <w:p w14:paraId="626FC55B" w14:textId="77777777" w:rsidR="001C362F" w:rsidRDefault="00321685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□一级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□二级 </w:t>
            </w:r>
            <w:r>
              <w:rPr>
                <w:rFonts w:ascii="仿宋" w:eastAsia="仿宋" w:hAnsi="仿宋"/>
                <w:sz w:val="18"/>
                <w:szCs w:val="18"/>
              </w:rPr>
              <w:t>□三级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□四级</w:t>
            </w:r>
          </w:p>
        </w:tc>
      </w:tr>
      <w:tr w:rsidR="001C362F" w14:paraId="45E28FBA" w14:textId="77777777">
        <w:tc>
          <w:tcPr>
            <w:tcW w:w="1971" w:type="dxa"/>
            <w:gridSpan w:val="2"/>
          </w:tcPr>
          <w:p w14:paraId="30AA45B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 w14:paraId="0F40D971" w14:textId="77777777" w:rsidR="001C362F" w:rsidRDefault="0032168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1C362F" w14:paraId="3D942BC4" w14:textId="77777777">
        <w:tc>
          <w:tcPr>
            <w:tcW w:w="1971" w:type="dxa"/>
            <w:gridSpan w:val="2"/>
          </w:tcPr>
          <w:p w14:paraId="1FB0BDF2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956" w:type="dxa"/>
            <w:gridSpan w:val="5"/>
          </w:tcPr>
          <w:p w14:paraId="5A73AB8E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2893AB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安全部门负责人</w:t>
            </w:r>
          </w:p>
        </w:tc>
        <w:tc>
          <w:tcPr>
            <w:tcW w:w="2956" w:type="dxa"/>
            <w:gridSpan w:val="4"/>
          </w:tcPr>
          <w:p w14:paraId="059EF11A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5B332D15" w14:textId="77777777">
        <w:tc>
          <w:tcPr>
            <w:tcW w:w="1971" w:type="dxa"/>
            <w:gridSpan w:val="2"/>
          </w:tcPr>
          <w:p w14:paraId="785FD65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956" w:type="dxa"/>
            <w:gridSpan w:val="5"/>
          </w:tcPr>
          <w:p w14:paraId="0FADD2A5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1A76C91A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14:paraId="5A0DB705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4632A523" w14:textId="77777777">
        <w:tc>
          <w:tcPr>
            <w:tcW w:w="9854" w:type="dxa"/>
            <w:gridSpan w:val="13"/>
          </w:tcPr>
          <w:p w14:paraId="5555588B" w14:textId="77777777"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作业前期确认  （监工填写）</w:t>
            </w:r>
          </w:p>
        </w:tc>
      </w:tr>
      <w:tr w:rsidR="001C362F" w14:paraId="5A5E45ED" w14:textId="77777777">
        <w:tc>
          <w:tcPr>
            <w:tcW w:w="986" w:type="dxa"/>
            <w:vMerge w:val="restart"/>
            <w:vAlign w:val="center"/>
          </w:tcPr>
          <w:p w14:paraId="1FF604F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</w:t>
            </w:r>
          </w:p>
          <w:p w14:paraId="3C2A0626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气</w:t>
            </w:r>
          </w:p>
          <w:p w14:paraId="333AA809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14:paraId="6C4D3F0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14:paraId="6A76EC1E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14:paraId="6F4D2452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14:paraId="7D774D6E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14:paraId="64E267AD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14:paraId="5CB03548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14:paraId="6EF8F866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2"/>
          </w:tcPr>
          <w:p w14:paraId="605E5AD0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□现场无缺氧、中毒、火灾、爆炸、感电、掩埋等潜在危害</w:t>
            </w:r>
          </w:p>
          <w:p w14:paraId="1ECEBDD9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□已备妥高处作业警告标示和作业区域隔离带</w:t>
            </w:r>
          </w:p>
          <w:p w14:paraId="7C55F0F7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□梯子、吊篮、施工架或高处作业平台等登高工具稳固性良好</w:t>
            </w:r>
          </w:p>
          <w:p w14:paraId="080A2A58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□作业地点下方安全可靠，已准备足够数量安全带或装妥安全网</w:t>
            </w:r>
          </w:p>
          <w:p w14:paraId="09073A21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□现场搭设的楼梯、平台、脚手架、防护围栏符合安全规程</w:t>
            </w:r>
          </w:p>
          <w:p w14:paraId="754DB464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□作业人员佩戴安全绳、安全帽和其他安全措施</w:t>
            </w:r>
          </w:p>
          <w:p w14:paraId="410E4734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□高处作业人员携带防止坠落工具及相应的工具袋</w:t>
            </w:r>
          </w:p>
          <w:p w14:paraId="5BCE7EDD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□夜间高处作业的照明条件符合施工需求</w:t>
            </w:r>
          </w:p>
          <w:p w14:paraId="1BE5D07C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□已现场告知安全注意事项，说明高处标准作业程序</w:t>
            </w:r>
          </w:p>
          <w:p w14:paraId="5A7BE39C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○护目镜  ○安全鞋  ○其他防护用具</w:t>
            </w:r>
          </w:p>
          <w:p w14:paraId="5DD7CB36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□确认高处安全设施：○防坠网   ○保护</w:t>
            </w:r>
            <w:proofErr w:type="gramStart"/>
            <w:r>
              <w:rPr>
                <w:rFonts w:ascii="仿宋" w:eastAsia="仿宋" w:hAnsi="仿宋" w:hint="eastAsia"/>
              </w:rPr>
              <w:t>绳</w:t>
            </w:r>
            <w:proofErr w:type="gramEnd"/>
            <w:r>
              <w:rPr>
                <w:rFonts w:ascii="仿宋" w:eastAsia="仿宋" w:hAnsi="仿宋" w:hint="eastAsia"/>
              </w:rPr>
              <w:t xml:space="preserve">   ○施工/维修挂牌   ○支架/护栏   ○踢脚板</w:t>
            </w:r>
          </w:p>
          <w:p w14:paraId="3A9BB3E7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14:paraId="0251843B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□已置备风力检测仪器，或经过现场检测</w:t>
            </w:r>
          </w:p>
          <w:p w14:paraId="0C4A80B6" w14:textId="77777777"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分测定：风向：    、风力：   级； 2.   时   分测定：风向：    、风力：   级</w:t>
            </w:r>
          </w:p>
          <w:p w14:paraId="21387F38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14:paraId="0F753B30" w14:textId="77777777"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○高处作业人员和证件一致  ○人员健康状况符合条件  ○其他安全条件到位</w:t>
            </w:r>
          </w:p>
          <w:p w14:paraId="1F6C5F58" w14:textId="77777777"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  <w:p w14:paraId="1B9265F6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注：等级划分：高度在2-5m为一级；5-15米为二级；15-30米为三级；30米以上为特级。</w:t>
            </w:r>
          </w:p>
        </w:tc>
      </w:tr>
      <w:tr w:rsidR="001C362F" w14:paraId="20FA4A72" w14:textId="77777777">
        <w:tc>
          <w:tcPr>
            <w:tcW w:w="986" w:type="dxa"/>
            <w:vMerge/>
          </w:tcPr>
          <w:p w14:paraId="6DAD7617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14:paraId="3298428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电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14:paraId="163DC7CF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14:paraId="5B270699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 w14:paraId="0334F07B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4449D054" w14:textId="77777777">
        <w:tc>
          <w:tcPr>
            <w:tcW w:w="9854" w:type="dxa"/>
            <w:gridSpan w:val="13"/>
          </w:tcPr>
          <w:p w14:paraId="3D06ADE4" w14:textId="77777777"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作业情况确认  （监工填写）</w:t>
            </w:r>
          </w:p>
        </w:tc>
      </w:tr>
      <w:tr w:rsidR="001C362F" w14:paraId="0FDC54A0" w14:textId="77777777">
        <w:tc>
          <w:tcPr>
            <w:tcW w:w="986" w:type="dxa"/>
            <w:vMerge w:val="restart"/>
            <w:vAlign w:val="center"/>
          </w:tcPr>
          <w:p w14:paraId="5ECA11D0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3"/>
          </w:tcPr>
          <w:p w14:paraId="091A369A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14:paraId="4DAD63D9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1C362F" w14:paraId="152CA3E2" w14:textId="77777777">
        <w:trPr>
          <w:trHeight w:val="634"/>
        </w:trPr>
        <w:tc>
          <w:tcPr>
            <w:tcW w:w="986" w:type="dxa"/>
            <w:vMerge/>
          </w:tcPr>
          <w:p w14:paraId="12A73AF8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14:paraId="348E027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14:paraId="4700E51F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14:paraId="0862ACF5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  <w:p w14:paraId="4C91EC8C" w14:textId="77777777" w:rsidR="001C362F" w:rsidRDefault="0032168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1C362F" w14:paraId="179D346E" w14:textId="77777777">
        <w:tc>
          <w:tcPr>
            <w:tcW w:w="9854" w:type="dxa"/>
            <w:gridSpan w:val="13"/>
          </w:tcPr>
          <w:p w14:paraId="6C97D397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作业结束确认  （监工填写）</w:t>
            </w:r>
          </w:p>
        </w:tc>
      </w:tr>
      <w:tr w:rsidR="001C362F" w14:paraId="5314B0A8" w14:textId="77777777">
        <w:tc>
          <w:tcPr>
            <w:tcW w:w="986" w:type="dxa"/>
            <w:vMerge w:val="restart"/>
            <w:vAlign w:val="center"/>
          </w:tcPr>
          <w:p w14:paraId="04F11B15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 w14:paraId="30A8B42B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高处作业</w:t>
            </w:r>
            <w:r>
              <w:rPr>
                <w:rFonts w:ascii="仿宋" w:eastAsia="仿宋" w:hAnsi="仿宋"/>
              </w:rPr>
              <w:t>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□高处装置</w:t>
            </w:r>
            <w:r>
              <w:rPr>
                <w:rFonts w:ascii="仿宋" w:eastAsia="仿宋" w:hAnsi="仿宋" w:hint="eastAsia"/>
              </w:rPr>
              <w:t>/悬空装置</w:t>
            </w:r>
            <w:r>
              <w:rPr>
                <w:rFonts w:ascii="仿宋" w:eastAsia="仿宋" w:hAnsi="仿宋"/>
              </w:rPr>
              <w:t>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1C362F" w14:paraId="75395AAD" w14:textId="77777777">
        <w:tc>
          <w:tcPr>
            <w:tcW w:w="986" w:type="dxa"/>
            <w:vMerge/>
          </w:tcPr>
          <w:p w14:paraId="5BCA1178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720D0CC5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工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头</w:t>
            </w:r>
          </w:p>
        </w:tc>
        <w:tc>
          <w:tcPr>
            <w:tcW w:w="1478" w:type="dxa"/>
            <w:gridSpan w:val="3"/>
          </w:tcPr>
          <w:p w14:paraId="79AFDC25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6A9D7DEF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工</w:t>
            </w:r>
          </w:p>
        </w:tc>
        <w:tc>
          <w:tcPr>
            <w:tcW w:w="1478" w:type="dxa"/>
          </w:tcPr>
          <w:p w14:paraId="36F53BD3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7904ED1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14:paraId="4D0934BF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449E8121" w14:textId="77777777">
        <w:tc>
          <w:tcPr>
            <w:tcW w:w="9854" w:type="dxa"/>
            <w:gridSpan w:val="13"/>
          </w:tcPr>
          <w:p w14:paraId="34589024" w14:textId="77777777" w:rsidR="001C362F" w:rsidRDefault="00321685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请将动火作业许可交回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 ※</w:t>
            </w:r>
          </w:p>
        </w:tc>
      </w:tr>
      <w:tr w:rsidR="001C362F" w14:paraId="1A54C1DB" w14:textId="77777777">
        <w:tc>
          <w:tcPr>
            <w:tcW w:w="2464" w:type="dxa"/>
            <w:gridSpan w:val="3"/>
          </w:tcPr>
          <w:p w14:paraId="0FCCB6D8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/监工</w:t>
            </w:r>
          </w:p>
        </w:tc>
        <w:tc>
          <w:tcPr>
            <w:tcW w:w="2463" w:type="dxa"/>
            <w:gridSpan w:val="4"/>
          </w:tcPr>
          <w:p w14:paraId="3B8F2681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14:paraId="7DC4F8E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公司安全管理员</w:t>
            </w:r>
          </w:p>
        </w:tc>
        <w:tc>
          <w:tcPr>
            <w:tcW w:w="2463" w:type="dxa"/>
            <w:gridSpan w:val="3"/>
          </w:tcPr>
          <w:p w14:paraId="088CBDA9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409DB0A5" w14:textId="77777777" w:rsidR="001C362F" w:rsidRDefault="001C362F">
      <w:pPr>
        <w:jc w:val="center"/>
        <w:rPr>
          <w:rFonts w:ascii="仿宋" w:eastAsia="仿宋" w:hAnsi="仿宋"/>
        </w:rPr>
      </w:pPr>
    </w:p>
    <w:sectPr w:rsidR="001C362F">
      <w:headerReference w:type="default" r:id="rId8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AE14D" w14:textId="77777777" w:rsidR="00EC3EC8" w:rsidRDefault="00EC3EC8">
      <w:r>
        <w:separator/>
      </w:r>
    </w:p>
  </w:endnote>
  <w:endnote w:type="continuationSeparator" w:id="0">
    <w:p w14:paraId="7A340B20" w14:textId="77777777" w:rsidR="00EC3EC8" w:rsidRDefault="00EC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76483" w14:textId="77777777" w:rsidR="00EC3EC8" w:rsidRDefault="00EC3EC8">
      <w:r>
        <w:separator/>
      </w:r>
    </w:p>
  </w:footnote>
  <w:footnote w:type="continuationSeparator" w:id="0">
    <w:p w14:paraId="058C66C6" w14:textId="77777777" w:rsidR="00EC3EC8" w:rsidRDefault="00EC3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A546D" w14:textId="77777777" w:rsidR="001C362F" w:rsidRDefault="001C362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065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2F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1685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6880"/>
    <w:rsid w:val="006D79E6"/>
    <w:rsid w:val="006D7B23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1B4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185B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5EF5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EC8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8CE29DA"/>
    <w:rsid w:val="1FFC2747"/>
    <w:rsid w:val="23545D91"/>
    <w:rsid w:val="2FDC6BBB"/>
    <w:rsid w:val="319330A7"/>
    <w:rsid w:val="37B6495B"/>
    <w:rsid w:val="42D02BBE"/>
    <w:rsid w:val="432D220F"/>
    <w:rsid w:val="5B876A6E"/>
    <w:rsid w:val="5FFB0EC5"/>
    <w:rsid w:val="6E07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B766E3"/>
  <w15:docId w15:val="{949D1990-4472-4C43-85C2-E20A5185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6B9D80-E5D4-4F8E-8B80-17BA8839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1047</Characters>
  <Application>Microsoft Office Word</Application>
  <DocSecurity>0</DocSecurity>
  <Lines>8</Lines>
  <Paragraphs>2</Paragraphs>
  <ScaleCrop>false</ScaleCrop>
  <Company>Microsoft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2019-04-26T02:33:00Z</dcterms:created>
  <dcterms:modified xsi:type="dcterms:W3CDTF">2021-09-03T06:26:00Z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CA64C4A44F374F87BA47000367F90BB7</vt:lpwstr>
  </property>
</Properties>
</file>