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int="eastAsia" w:hAnsi="宋体" w:cs="宋体" w:eastAsiaTheme="minorEastAsia"/>
          <w:b/>
          <w:sz w:val="44"/>
          <w:szCs w:val="32"/>
          <w:lang w:eastAsia="zh-CN"/>
        </w:rPr>
      </w:pPr>
      <w:r>
        <w:rPr>
          <w:rFonts w:hint="eastAsia" w:hAnsi="宋体" w:cs="宋体"/>
          <w:b/>
          <w:sz w:val="44"/>
          <w:szCs w:val="32"/>
          <w:lang w:eastAsia="zh-CN"/>
        </w:rPr>
        <w:t>江西恒道科技有限公司</w:t>
      </w: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  <w:r>
        <w:rPr>
          <w:rFonts w:hint="eastAsia" w:hAnsi="宋体" w:cs="宋体"/>
          <w:b/>
          <w:sz w:val="44"/>
          <w:szCs w:val="32"/>
        </w:rPr>
        <w:t>安全生产标准化</w:t>
      </w:r>
    </w:p>
    <w:p>
      <w:pPr>
        <w:pStyle w:val="2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int="eastAsia" w:hAnsi="宋体" w:cs="宋体"/>
          <w:b/>
          <w:sz w:val="44"/>
          <w:szCs w:val="32"/>
        </w:rPr>
        <w:t>（三级）评审实施方案</w:t>
      </w:r>
    </w:p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sz w:val="28"/>
          <w:u w:val="single"/>
          <w:lang w:eastAsia="zh-CN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>
        <w:rPr>
          <w:rFonts w:hint="eastAsia"/>
          <w:sz w:val="28"/>
          <w:u w:val="single"/>
          <w:lang w:eastAsia="zh-CN"/>
        </w:rPr>
        <w:t>江西恒道科技有限公司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工贸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eastAsia="zh-CN"/>
        </w:rPr>
        <w:t>制造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</w:t>
      </w:r>
    </w:p>
    <w:p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 xml:space="preserve">江西饶安工程咨询有限公司 </w:t>
      </w:r>
      <w:r>
        <w:rPr>
          <w:sz w:val="28"/>
          <w:u w:val="single"/>
        </w:rPr>
        <w:t xml:space="preserve">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pStyle w:val="2"/>
        <w:jc w:val="center"/>
        <w:rPr>
          <w:rFonts w:hAnsi="宋体" w:cs="宋体"/>
          <w:b/>
          <w:sz w:val="36"/>
          <w:szCs w:val="32"/>
        </w:rPr>
      </w:pPr>
      <w:r>
        <w:rPr>
          <w:rFonts w:hint="eastAsia" w:hAnsi="宋体" w:cs="宋体"/>
          <w:b/>
          <w:sz w:val="36"/>
          <w:szCs w:val="32"/>
        </w:rPr>
        <w:t>安全标准化（三级）评审实施方案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ind w:firstLine="840" w:firstLineChars="300"/>
        <w:rPr>
          <w:rFonts w:hint="eastAsia" w:hAnsi="宋体" w:cs="宋体" w:eastAsiaTheme="minorEastAsia"/>
          <w:sz w:val="28"/>
          <w:szCs w:val="28"/>
          <w:u w:val="single"/>
          <w:lang w:eastAsia="zh-CN"/>
        </w:rPr>
      </w:pPr>
      <w:r>
        <w:rPr>
          <w:rFonts w:hint="eastAsia" w:hAnsi="宋体" w:cs="宋体"/>
          <w:sz w:val="28"/>
          <w:szCs w:val="28"/>
        </w:rPr>
        <w:t>申请企业：</w:t>
      </w:r>
      <w:r>
        <w:rPr>
          <w:rFonts w:hint="eastAsia" w:hAnsi="宋体" w:cs="宋体"/>
          <w:sz w:val="28"/>
          <w:szCs w:val="28"/>
          <w:u w:val="single"/>
          <w:lang w:eastAsia="zh-CN"/>
        </w:rPr>
        <w:t>江西恒道科技有限公司</w:t>
      </w:r>
    </w:p>
    <w:p>
      <w:pPr>
        <w:pStyle w:val="2"/>
        <w:ind w:firstLine="840" w:firstLineChars="300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申请行业： </w:t>
      </w:r>
      <w:r>
        <w:rPr>
          <w:rFonts w:hint="eastAsia" w:hAnsi="宋体" w:cs="宋体"/>
          <w:sz w:val="28"/>
          <w:szCs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工贸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eastAsia="zh-CN"/>
        </w:rPr>
        <w:t>制造</w:t>
      </w:r>
      <w:r>
        <w:rPr>
          <w:rFonts w:hint="eastAsia" w:hAnsi="宋体" w:cs="宋体"/>
          <w:sz w:val="28"/>
          <w:szCs w:val="28"/>
          <w:u w:val="single"/>
        </w:rPr>
        <w:t xml:space="preserve"> </w:t>
      </w:r>
      <w:r>
        <w:rPr>
          <w:rFonts w:hAnsi="宋体" w:cs="宋体"/>
          <w:sz w:val="28"/>
          <w:szCs w:val="28"/>
          <w:u w:val="single"/>
        </w:rPr>
        <w:t xml:space="preserve">            </w:t>
      </w:r>
    </w:p>
    <w:p>
      <w:pPr>
        <w:pStyle w:val="2"/>
        <w:ind w:firstLine="840" w:firstLineChars="300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8"/>
          <w:szCs w:val="28"/>
        </w:rPr>
        <w:t xml:space="preserve">申请性质： </w:t>
      </w:r>
      <w:r>
        <w:rPr>
          <w:rFonts w:hint="eastAsia" w:hAnsi="宋体" w:cs="宋体"/>
          <w:sz w:val="28"/>
          <w:szCs w:val="28"/>
          <w:u w:val="single"/>
        </w:rPr>
        <w:t xml:space="preserve"> 初次评审  </w:t>
      </w:r>
      <w:r>
        <w:rPr>
          <w:rFonts w:hint="eastAsia" w:hAnsi="宋体" w:cs="宋体"/>
          <w:sz w:val="28"/>
          <w:szCs w:val="28"/>
        </w:rPr>
        <w:t xml:space="preserve">  等级：</w:t>
      </w:r>
      <w:r>
        <w:rPr>
          <w:rFonts w:hint="eastAsia" w:hAnsi="宋体" w:cs="宋体"/>
          <w:sz w:val="28"/>
          <w:szCs w:val="28"/>
          <w:u w:val="single"/>
        </w:rPr>
        <w:t xml:space="preserve">  三级  </w:t>
      </w:r>
      <w:r>
        <w:rPr>
          <w:rFonts w:hAnsi="宋体" w:cs="宋体"/>
          <w:sz w:val="28"/>
          <w:szCs w:val="28"/>
          <w:u w:val="single"/>
        </w:rPr>
        <w:t xml:space="preserve">  </w:t>
      </w:r>
    </w:p>
    <w:p>
      <w:pPr>
        <w:pStyle w:val="2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      申请日期   </w:t>
      </w:r>
      <w:r>
        <w:rPr>
          <w:rFonts w:hint="eastAsia" w:hAnsi="宋体" w:cs="宋体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int="eastAsia" w:hAnsi="宋体" w:cs="宋体"/>
          <w:sz w:val="28"/>
          <w:szCs w:val="28"/>
          <w:u w:val="single"/>
        </w:rPr>
        <w:t>年</w:t>
      </w:r>
      <w:r>
        <w:rPr>
          <w:rFonts w:hint="default" w:hAnsi="宋体" w:cs="宋体"/>
          <w:sz w:val="28"/>
          <w:szCs w:val="28"/>
          <w:u w:val="single"/>
          <w:lang w:val="en-US"/>
        </w:rPr>
        <w:t>12</w:t>
      </w:r>
      <w:r>
        <w:rPr>
          <w:rFonts w:hint="eastAsia" w:hAnsi="宋体" w:cs="宋体"/>
          <w:sz w:val="28"/>
          <w:szCs w:val="28"/>
          <w:u w:val="single"/>
        </w:rPr>
        <w:t>月</w:t>
      </w:r>
      <w:r>
        <w:rPr>
          <w:rFonts w:hint="default" w:hAnsi="宋体" w:cs="宋体"/>
          <w:sz w:val="28"/>
          <w:szCs w:val="28"/>
          <w:u w:val="single"/>
          <w:lang w:val="en-US"/>
        </w:rPr>
        <w:t>22</w:t>
      </w:r>
      <w:r>
        <w:rPr>
          <w:rFonts w:hint="eastAsia" w:hAnsi="宋体" w:cs="宋体"/>
          <w:sz w:val="28"/>
          <w:szCs w:val="28"/>
          <w:u w:val="single"/>
        </w:rPr>
        <w:t xml:space="preserve">日     </w:t>
      </w:r>
      <w:r>
        <w:rPr>
          <w:rFonts w:hAnsi="宋体" w:cs="宋体"/>
          <w:sz w:val="28"/>
          <w:szCs w:val="28"/>
          <w:u w:val="single"/>
        </w:rPr>
        <w:t xml:space="preserve">        </w:t>
      </w:r>
    </w:p>
    <w:p>
      <w:pPr>
        <w:pStyle w:val="5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      评审组织单位：</w:t>
      </w:r>
      <w:r>
        <w:rPr>
          <w:rFonts w:hint="eastAsia" w:hAnsi="宋体" w:cs="宋体"/>
          <w:sz w:val="28"/>
          <w:szCs w:val="28"/>
          <w:u w:val="single"/>
        </w:rPr>
        <w:t xml:space="preserve">  上饶市安全生产协会     </w:t>
      </w:r>
      <w:r>
        <w:rPr>
          <w:rFonts w:hAnsi="宋体" w:cs="宋体"/>
          <w:sz w:val="28"/>
          <w:szCs w:val="28"/>
          <w:u w:val="single"/>
        </w:rPr>
        <w:t xml:space="preserve"> </w:t>
      </w:r>
    </w:p>
    <w:p>
      <w:pPr>
        <w:pStyle w:val="2"/>
        <w:ind w:firstLine="840" w:firstLineChars="300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评审单位：</w:t>
      </w:r>
      <w:r>
        <w:rPr>
          <w:rFonts w:hint="eastAsia" w:hAnsi="宋体" w:cs="宋体"/>
          <w:sz w:val="28"/>
          <w:szCs w:val="28"/>
          <w:u w:val="single"/>
        </w:rPr>
        <w:t xml:space="preserve">  江西饶安工程咨询有限公司   </w:t>
      </w:r>
      <w:r>
        <w:rPr>
          <w:rFonts w:hAnsi="宋体" w:cs="宋体"/>
          <w:sz w:val="28"/>
          <w:szCs w:val="28"/>
          <w:u w:val="single"/>
        </w:rPr>
        <w:t xml:space="preserve"> </w:t>
      </w:r>
    </w:p>
    <w:p>
      <w:pPr>
        <w:pStyle w:val="2"/>
        <w:ind w:firstLine="840" w:firstLineChars="300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评审组组长：</w:t>
      </w:r>
      <w:r>
        <w:rPr>
          <w:rFonts w:hint="eastAsia" w:hAnsi="宋体" w:cs="宋体"/>
          <w:sz w:val="28"/>
          <w:szCs w:val="28"/>
          <w:u w:val="single"/>
        </w:rPr>
        <w:t xml:space="preserve">  </w:t>
      </w:r>
      <w:r>
        <w:rPr>
          <w:rFonts w:hint="eastAsia" w:hAnsi="宋体" w:cs="宋体"/>
          <w:sz w:val="28"/>
          <w:szCs w:val="28"/>
          <w:u w:val="single"/>
          <w:lang w:eastAsia="zh-CN"/>
        </w:rPr>
        <w:t>林群</w:t>
      </w:r>
      <w:r>
        <w:rPr>
          <w:rFonts w:hint="eastAsia" w:hAnsi="宋体" w:cs="宋体"/>
          <w:sz w:val="28"/>
          <w:szCs w:val="28"/>
          <w:u w:val="single"/>
        </w:rPr>
        <w:t xml:space="preserve">    </w:t>
      </w:r>
    </w:p>
    <w:p>
      <w:pPr>
        <w:pStyle w:val="2"/>
        <w:ind w:firstLine="840" w:firstLineChars="300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评审组主要成员：</w:t>
      </w:r>
      <w:r>
        <w:rPr>
          <w:rFonts w:hint="eastAsia" w:hAnsi="宋体" w:cs="宋体"/>
          <w:color w:val="000000"/>
          <w:sz w:val="28"/>
          <w:szCs w:val="28"/>
          <w:u w:val="single"/>
        </w:rPr>
        <w:t xml:space="preserve"> 李学峰、李建波   </w:t>
      </w:r>
    </w:p>
    <w:p>
      <w:pPr>
        <w:spacing w:line="560" w:lineRule="exact"/>
        <w:rPr>
          <w:rFonts w:ascii="仿宋_GB2312" w:hAnsi="宋体" w:eastAsia="仿宋_GB2312"/>
          <w:sz w:val="32"/>
          <w:szCs w:val="32"/>
        </w:rPr>
      </w:pPr>
    </w:p>
    <w:tbl>
      <w:tblPr>
        <w:tblStyle w:val="6"/>
        <w:tblW w:w="670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80"/>
        <w:gridCol w:w="3119"/>
        <w:gridCol w:w="12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技术职称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林群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赣工贸20180221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李学峰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赣工贸20</w:t>
            </w:r>
            <w:r>
              <w:rPr>
                <w:rFonts w:ascii="仿宋_GB2312" w:hAnsi="宋体" w:eastAsia="仿宋_GB2312"/>
                <w:sz w:val="24"/>
                <w:szCs w:val="24"/>
              </w:rPr>
              <w:t>20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0</w:t>
            </w:r>
            <w:r>
              <w:rPr>
                <w:rFonts w:ascii="仿宋_GB2312" w:hAnsi="宋体" w:eastAsia="仿宋_GB2312"/>
                <w:sz w:val="24"/>
                <w:szCs w:val="24"/>
              </w:rPr>
              <w:t>035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02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李建波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</w:t>
            </w:r>
            <w:r>
              <w:rPr>
                <w:rFonts w:ascii="仿宋_GB2312" w:hAnsi="宋体" w:eastAsia="仿宋_GB2312"/>
                <w:sz w:val="24"/>
                <w:szCs w:val="24"/>
              </w:rPr>
              <w:t>0180223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</w:tbl>
    <w:p/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初次评审。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>
      <w:pPr>
        <w:ind w:firstLine="420"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确保受评审企业的安全生产标准化是否符合《《企业安全生产标准化基本规范》</w:t>
      </w:r>
    </w:p>
    <w:p>
      <w:p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《企业安全生产标准化建设定级办法》应急（</w:t>
      </w:r>
      <w:r>
        <w:rPr>
          <w:rFonts w:hint="eastAsia"/>
          <w:sz w:val="28"/>
          <w:lang w:val="en-US" w:eastAsia="zh-CN"/>
        </w:rPr>
        <w:t>2021</w:t>
      </w:r>
      <w:r>
        <w:rPr>
          <w:rFonts w:hint="eastAsia"/>
          <w:sz w:val="28"/>
          <w:lang w:eastAsia="zh-CN"/>
        </w:rPr>
        <w:t>）</w:t>
      </w:r>
      <w:r>
        <w:rPr>
          <w:rFonts w:hint="eastAsia"/>
          <w:sz w:val="28"/>
          <w:lang w:val="en-US" w:eastAsia="zh-CN"/>
        </w:rPr>
        <w:t>83号</w:t>
      </w:r>
    </w:p>
    <w:p>
      <w:p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《冶金等工贸企业安全生产标准化基本规范评分细则》</w:t>
      </w: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适用于受评审方的法律法规及相关要求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受评审方的安全标准化文件，并确认其有效性。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评审范围：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  <w:lang w:eastAsia="zh-CN"/>
        </w:rPr>
        <w:t>江西恒道科技有限公司</w:t>
      </w:r>
      <w:r>
        <w:rPr>
          <w:rFonts w:hint="eastAsia"/>
          <w:sz w:val="28"/>
        </w:rPr>
        <w:t>现有设备设施及周边环境。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《企业安全生产标准化基本规范》</w:t>
      </w:r>
    </w:p>
    <w:p>
      <w:p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《企业安全生产标准化建设定级办法》应急（</w:t>
      </w:r>
      <w:r>
        <w:rPr>
          <w:rFonts w:hint="eastAsia"/>
          <w:sz w:val="28"/>
          <w:lang w:val="en-US" w:eastAsia="zh-CN"/>
        </w:rPr>
        <w:t>2021</w:t>
      </w:r>
      <w:r>
        <w:rPr>
          <w:rFonts w:hint="eastAsia"/>
          <w:sz w:val="28"/>
          <w:lang w:eastAsia="zh-CN"/>
        </w:rPr>
        <w:t>）</w:t>
      </w:r>
      <w:r>
        <w:rPr>
          <w:rFonts w:hint="eastAsia"/>
          <w:sz w:val="28"/>
          <w:lang w:val="en-US" w:eastAsia="zh-CN"/>
        </w:rPr>
        <w:t>83号</w:t>
      </w:r>
    </w:p>
    <w:p>
      <w:p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《冶金等工贸企业安全生产标准化基本规范评分细则》</w:t>
      </w: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适用于受评审方的法律法规及相关要求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受评审方的安全标准化文件受评审企业的安全生产标准化文件。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12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23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12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24</w:t>
      </w:r>
      <w:r>
        <w:rPr>
          <w:rFonts w:hint="eastAsia"/>
          <w:sz w:val="28"/>
        </w:rPr>
        <w:t>日，共2天。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Style w:val="6"/>
        <w:tblW w:w="936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542"/>
        <w:gridCol w:w="69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hint="eastAsia" w:eastAsia="宋体"/>
                <w:sz w:val="24"/>
                <w:szCs w:val="24"/>
              </w:rPr>
              <w:t>元素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1-5元素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李建波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正式进入评审，所有评审人员在企业人员引导下查看现场，对现场进行不符合项评审。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int="eastAsia" w:hAnsi="宋体" w:cs="宋体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>
      <w:pPr>
        <w:ind w:firstLine="4200" w:firstLineChars="1500"/>
        <w:rPr>
          <w:sz w:val="28"/>
        </w:rPr>
      </w:pPr>
    </w:p>
    <w:p>
      <w:pPr>
        <w:ind w:firstLine="4200" w:firstLineChars="1500"/>
        <w:rPr>
          <w:sz w:val="28"/>
        </w:rPr>
      </w:pPr>
      <w:r>
        <w:rPr>
          <w:rFonts w:hint="eastAsia"/>
          <w:sz w:val="28"/>
        </w:rPr>
        <w:t>安全生产标准化考评组</w:t>
      </w:r>
    </w:p>
    <w:p>
      <w:pPr>
        <w:ind w:firstLine="4480" w:firstLineChars="160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12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22</w:t>
      </w:r>
      <w:bookmarkStart w:id="0" w:name="_GoBack"/>
      <w:bookmarkEnd w:id="0"/>
      <w:r>
        <w:rPr>
          <w:rFonts w:hint="eastAsia"/>
          <w:sz w:val="28"/>
        </w:rPr>
        <w:t>日</w:t>
      </w:r>
    </w:p>
    <w:p>
      <w:pPr>
        <w:rPr>
          <w:rFonts w:ascii="宋体" w:hAnsi="宋体"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0000000B"/>
    <w:multiLevelType w:val="singleLevel"/>
    <w:tmpl w:val="000000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3B9629F"/>
    <w:multiLevelType w:val="multilevel"/>
    <w:tmpl w:val="13B9629F"/>
    <w:lvl w:ilvl="0" w:tentative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206C7"/>
    <w:rsid w:val="00096A6F"/>
    <w:rsid w:val="001106D6"/>
    <w:rsid w:val="001166DE"/>
    <w:rsid w:val="00131E0B"/>
    <w:rsid w:val="001A3464"/>
    <w:rsid w:val="002277EE"/>
    <w:rsid w:val="00245B85"/>
    <w:rsid w:val="00263DC9"/>
    <w:rsid w:val="0029006D"/>
    <w:rsid w:val="002F4C15"/>
    <w:rsid w:val="003104D8"/>
    <w:rsid w:val="003700BF"/>
    <w:rsid w:val="003A3C43"/>
    <w:rsid w:val="003A75BF"/>
    <w:rsid w:val="00442050"/>
    <w:rsid w:val="004905E7"/>
    <w:rsid w:val="004A5420"/>
    <w:rsid w:val="004B5BEC"/>
    <w:rsid w:val="005046B4"/>
    <w:rsid w:val="00590F09"/>
    <w:rsid w:val="005F3F98"/>
    <w:rsid w:val="0069215D"/>
    <w:rsid w:val="006A66CC"/>
    <w:rsid w:val="006E5624"/>
    <w:rsid w:val="007314A0"/>
    <w:rsid w:val="00782953"/>
    <w:rsid w:val="007E0B10"/>
    <w:rsid w:val="00814CA0"/>
    <w:rsid w:val="00824056"/>
    <w:rsid w:val="008427E5"/>
    <w:rsid w:val="009C7F6E"/>
    <w:rsid w:val="00A10D7F"/>
    <w:rsid w:val="00A236C6"/>
    <w:rsid w:val="00A57B65"/>
    <w:rsid w:val="00AB00F9"/>
    <w:rsid w:val="00B17DAD"/>
    <w:rsid w:val="00B346F4"/>
    <w:rsid w:val="00B70B25"/>
    <w:rsid w:val="00CB3FEE"/>
    <w:rsid w:val="00CD4061"/>
    <w:rsid w:val="00CD4FBA"/>
    <w:rsid w:val="00D70862"/>
    <w:rsid w:val="00DE7C5B"/>
    <w:rsid w:val="00E045F4"/>
    <w:rsid w:val="00E4549F"/>
    <w:rsid w:val="00E604B0"/>
    <w:rsid w:val="00E618AB"/>
    <w:rsid w:val="00E667A1"/>
    <w:rsid w:val="00ED3BF7"/>
    <w:rsid w:val="00EF2CBD"/>
    <w:rsid w:val="00EF61DA"/>
    <w:rsid w:val="00F27DDA"/>
    <w:rsid w:val="00F503CB"/>
    <w:rsid w:val="00F647B7"/>
    <w:rsid w:val="00F97893"/>
    <w:rsid w:val="0AEB0DFE"/>
    <w:rsid w:val="0B4A6BC3"/>
    <w:rsid w:val="33E8166B"/>
    <w:rsid w:val="35EB5968"/>
    <w:rsid w:val="5A2634B5"/>
    <w:rsid w:val="5A7F7219"/>
    <w:rsid w:val="701C46A0"/>
    <w:rsid w:val="759855CE"/>
    <w:rsid w:val="79E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sz w:val="18"/>
      <w:szCs w:val="18"/>
    </w:rPr>
  </w:style>
  <w:style w:type="paragraph" w:customStyle="1" w:styleId="10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纯文本 字符"/>
    <w:basedOn w:val="7"/>
    <w:link w:val="2"/>
    <w:qFormat/>
    <w:uiPriority w:val="0"/>
    <w:rPr>
      <w:rFonts w:ascii="宋体" w:hAnsi="Courier New" w:cs="Courier New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4</Pages>
  <Words>199</Words>
  <Characters>1135</Characters>
  <Lines>9</Lines>
  <Paragraphs>2</Paragraphs>
  <TotalTime>0</TotalTime>
  <ScaleCrop>false</ScaleCrop>
  <LinksUpToDate>false</LinksUpToDate>
  <CharactersWithSpaces>1332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2021-04-19T07:38:00Z</dcterms:created>
  <dc:creator>Micorosoft</dc:creator>
  <cp:lastModifiedBy>Brandon Ingram</cp:lastModifiedBy>
  <dcterms:modified xsi:type="dcterms:W3CDTF">2021-12-30T07:24:36Z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08B9D2C85EA74A888B057D2F20AAD5CA</vt:lpwstr>
  </property>
</Properties>
</file>