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355"/>
        <w:tblW w:w="145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484"/>
        <w:gridCol w:w="776"/>
        <w:gridCol w:w="2691"/>
        <w:gridCol w:w="5623"/>
        <w:gridCol w:w="344"/>
        <w:gridCol w:w="916"/>
        <w:gridCol w:w="384"/>
        <w:gridCol w:w="516"/>
        <w:gridCol w:w="1980"/>
      </w:tblGrid>
      <w:tr w:rsidR="00CD3E2C" w14:paraId="6A908140" w14:textId="77777777" w:rsidTr="001D5FC1">
        <w:trPr>
          <w:cantSplit/>
        </w:trPr>
        <w:tc>
          <w:tcPr>
            <w:tcW w:w="1312" w:type="dxa"/>
            <w:gridSpan w:val="2"/>
            <w:vAlign w:val="center"/>
          </w:tcPr>
          <w:p w14:paraId="39876FC8" w14:textId="77777777"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检查人</w:t>
            </w:r>
          </w:p>
        </w:tc>
        <w:tc>
          <w:tcPr>
            <w:tcW w:w="3467" w:type="dxa"/>
            <w:gridSpan w:val="2"/>
            <w:vAlign w:val="center"/>
          </w:tcPr>
          <w:p w14:paraId="1BD81F5B" w14:textId="571DE461" w:rsidR="00CD3E2C" w:rsidRDefault="009B687E" w:rsidP="009B687E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陈涛</w:t>
            </w:r>
          </w:p>
        </w:tc>
        <w:tc>
          <w:tcPr>
            <w:tcW w:w="5967" w:type="dxa"/>
            <w:gridSpan w:val="2"/>
            <w:vAlign w:val="center"/>
          </w:tcPr>
          <w:p w14:paraId="4D37956A" w14:textId="77777777" w:rsidR="00CD3E2C" w:rsidRDefault="00CD3E2C" w:rsidP="00712C1E">
            <w:pPr>
              <w:pStyle w:val="1"/>
              <w:spacing w:beforeLines="50" w:before="156" w:afterLines="50" w:after="156" w:line="400" w:lineRule="exac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公司级安全检查表</w:t>
            </w:r>
          </w:p>
          <w:p w14:paraId="686BD58D" w14:textId="77F46968" w:rsidR="00CD3E2C" w:rsidRPr="007224B9" w:rsidRDefault="0007611F" w:rsidP="00712C1E">
            <w:pPr>
              <w:jc w:val="right"/>
              <w:rPr>
                <w:rFonts w:ascii="LF_FangSong" w:eastAsia="LF_FangSong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RYZSZY</w:t>
            </w:r>
            <w:r w:rsidR="007224B9">
              <w:rPr>
                <w:rFonts w:ascii="宋体" w:hAnsi="宋体" w:hint="eastAsia"/>
                <w:bCs/>
                <w:sz w:val="28"/>
                <w:szCs w:val="28"/>
              </w:rPr>
              <w:t>/AQB4-0501</w:t>
            </w:r>
          </w:p>
        </w:tc>
        <w:tc>
          <w:tcPr>
            <w:tcW w:w="1300" w:type="dxa"/>
            <w:gridSpan w:val="2"/>
            <w:vAlign w:val="center"/>
          </w:tcPr>
          <w:p w14:paraId="0BEC7E75" w14:textId="77777777" w:rsidR="00CD3E2C" w:rsidRDefault="00CD3E2C" w:rsidP="001D5FC1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检查时间</w:t>
            </w:r>
          </w:p>
        </w:tc>
        <w:tc>
          <w:tcPr>
            <w:tcW w:w="2496" w:type="dxa"/>
            <w:gridSpan w:val="2"/>
            <w:vAlign w:val="center"/>
          </w:tcPr>
          <w:p w14:paraId="0ABC0821" w14:textId="424257FE" w:rsidR="00CD3E2C" w:rsidRDefault="00CD3E2C" w:rsidP="00F44F5C">
            <w:pPr>
              <w:spacing w:line="320" w:lineRule="exact"/>
              <w:jc w:val="center"/>
              <w:rPr>
                <w:rFonts w:ascii="华文隶书" w:eastAsia="华文隶书" w:hAnsi="宋体"/>
                <w:szCs w:val="21"/>
                <w:u w:val="single"/>
              </w:rPr>
            </w:pPr>
            <w:bookmarkStart w:id="0" w:name="_GoBack"/>
            <w:bookmarkEnd w:id="0"/>
          </w:p>
        </w:tc>
      </w:tr>
      <w:tr w:rsidR="00CD3E2C" w14:paraId="6D02E5DF" w14:textId="77777777" w:rsidTr="001D5FC1">
        <w:trPr>
          <w:cantSplit/>
        </w:trPr>
        <w:tc>
          <w:tcPr>
            <w:tcW w:w="1312" w:type="dxa"/>
            <w:gridSpan w:val="2"/>
            <w:vAlign w:val="center"/>
          </w:tcPr>
          <w:p w14:paraId="44BB54FC" w14:textId="77777777"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频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 xml:space="preserve">  次</w:t>
            </w:r>
          </w:p>
        </w:tc>
        <w:tc>
          <w:tcPr>
            <w:tcW w:w="13230" w:type="dxa"/>
            <w:gridSpan w:val="8"/>
            <w:vAlign w:val="center"/>
          </w:tcPr>
          <w:p w14:paraId="61B80E21" w14:textId="77777777" w:rsidR="00CD3E2C" w:rsidRPr="004953BA" w:rsidRDefault="00CD3E2C" w:rsidP="001D5FC1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 w:rsidRPr="004C55BF">
              <w:rPr>
                <w:rFonts w:ascii="仿宋_GB2312" w:eastAsia="仿宋_GB2312" w:hAnsi="宋体" w:hint="eastAsia"/>
                <w:szCs w:val="21"/>
              </w:rPr>
              <w:t>每</w:t>
            </w:r>
            <w:r>
              <w:rPr>
                <w:rFonts w:ascii="仿宋_GB2312" w:eastAsia="仿宋_GB2312" w:hAnsi="宋体" w:hint="eastAsia"/>
                <w:szCs w:val="21"/>
              </w:rPr>
              <w:t>季</w:t>
            </w:r>
          </w:p>
        </w:tc>
      </w:tr>
      <w:tr w:rsidR="00CD3E2C" w14:paraId="3EAB91F1" w14:textId="77777777" w:rsidTr="001D5FC1">
        <w:trPr>
          <w:cantSplit/>
          <w:trHeight w:val="411"/>
        </w:trPr>
        <w:tc>
          <w:tcPr>
            <w:tcW w:w="828" w:type="dxa"/>
            <w:vMerge w:val="restart"/>
          </w:tcPr>
          <w:p w14:paraId="23398CB5" w14:textId="77777777" w:rsidR="00CD3E2C" w:rsidRDefault="00CD3E2C" w:rsidP="001D5FC1">
            <w:pPr>
              <w:spacing w:line="6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序号</w:t>
            </w:r>
          </w:p>
        </w:tc>
        <w:tc>
          <w:tcPr>
            <w:tcW w:w="1260" w:type="dxa"/>
            <w:gridSpan w:val="2"/>
            <w:vMerge w:val="restart"/>
          </w:tcPr>
          <w:p w14:paraId="71D7B66C" w14:textId="77777777" w:rsidR="00CD3E2C" w:rsidRDefault="00CD3E2C" w:rsidP="001D5FC1">
            <w:pPr>
              <w:spacing w:line="6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检查项目</w:t>
            </w:r>
          </w:p>
        </w:tc>
        <w:tc>
          <w:tcPr>
            <w:tcW w:w="8314" w:type="dxa"/>
            <w:gridSpan w:val="2"/>
            <w:vMerge w:val="restart"/>
          </w:tcPr>
          <w:p w14:paraId="7B7E2FB0" w14:textId="77777777" w:rsidR="00CD3E2C" w:rsidRDefault="00CD3E2C" w:rsidP="001D5FC1">
            <w:pPr>
              <w:spacing w:line="6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检查标准</w:t>
            </w:r>
          </w:p>
        </w:tc>
        <w:tc>
          <w:tcPr>
            <w:tcW w:w="1260" w:type="dxa"/>
            <w:gridSpan w:val="2"/>
            <w:vMerge w:val="restart"/>
          </w:tcPr>
          <w:p w14:paraId="32F866DA" w14:textId="77777777"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检查方法（或依据）</w:t>
            </w:r>
          </w:p>
        </w:tc>
        <w:tc>
          <w:tcPr>
            <w:tcW w:w="2880" w:type="dxa"/>
            <w:gridSpan w:val="3"/>
            <w:vAlign w:val="center"/>
          </w:tcPr>
          <w:p w14:paraId="7E8E9308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ind w:firstLineChars="100" w:firstLine="210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检查评价</w:t>
            </w:r>
          </w:p>
        </w:tc>
      </w:tr>
      <w:tr w:rsidR="00CD3E2C" w14:paraId="7D123556" w14:textId="77777777" w:rsidTr="001D5FC1">
        <w:trPr>
          <w:cantSplit/>
          <w:trHeight w:val="134"/>
        </w:trPr>
        <w:tc>
          <w:tcPr>
            <w:tcW w:w="828" w:type="dxa"/>
            <w:vMerge/>
          </w:tcPr>
          <w:p w14:paraId="570AA417" w14:textId="77777777"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260" w:type="dxa"/>
            <w:gridSpan w:val="2"/>
            <w:vMerge/>
          </w:tcPr>
          <w:p w14:paraId="4E45E284" w14:textId="77777777"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8314" w:type="dxa"/>
            <w:gridSpan w:val="2"/>
            <w:vMerge/>
          </w:tcPr>
          <w:p w14:paraId="6A0FCBD3" w14:textId="77777777"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260" w:type="dxa"/>
            <w:gridSpan w:val="2"/>
            <w:vMerge/>
          </w:tcPr>
          <w:p w14:paraId="7B0B50BD" w14:textId="77777777"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7C2562DC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符合</w:t>
            </w:r>
          </w:p>
        </w:tc>
        <w:tc>
          <w:tcPr>
            <w:tcW w:w="1980" w:type="dxa"/>
            <w:vAlign w:val="center"/>
          </w:tcPr>
          <w:p w14:paraId="414E8A08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不符合及主要问题</w:t>
            </w:r>
          </w:p>
        </w:tc>
      </w:tr>
      <w:tr w:rsidR="00CD3E2C" w:rsidRPr="00D5004A" w14:paraId="5252058D" w14:textId="77777777" w:rsidTr="001D5FC1">
        <w:trPr>
          <w:trHeight w:val="180"/>
        </w:trPr>
        <w:tc>
          <w:tcPr>
            <w:tcW w:w="828" w:type="dxa"/>
            <w:vAlign w:val="center"/>
          </w:tcPr>
          <w:p w14:paraId="3E951BAE" w14:textId="77777777"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</w:t>
            </w:r>
          </w:p>
        </w:tc>
        <w:tc>
          <w:tcPr>
            <w:tcW w:w="1260" w:type="dxa"/>
            <w:gridSpan w:val="2"/>
            <w:vAlign w:val="center"/>
          </w:tcPr>
          <w:p w14:paraId="7953AA5D" w14:textId="77777777"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现场管理</w:t>
            </w:r>
          </w:p>
        </w:tc>
        <w:tc>
          <w:tcPr>
            <w:tcW w:w="8314" w:type="dxa"/>
            <w:gridSpan w:val="2"/>
          </w:tcPr>
          <w:p w14:paraId="19BBAEEB" w14:textId="77777777"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作业现场定置摆放良好。</w:t>
            </w:r>
          </w:p>
          <w:p w14:paraId="50322E09" w14:textId="77777777"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作业人员按规定正确佩戴和使用劳保用品。</w:t>
            </w:r>
          </w:p>
          <w:p w14:paraId="301CDFBE" w14:textId="77777777"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岗位操作人员严格遵守安全操作规程，控制的各项指标的执行良好，操作记录及时、真实，字迹清晰工整。</w:t>
            </w:r>
          </w:p>
          <w:p w14:paraId="5EC05902" w14:textId="77777777"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管线等设施无跑、冒、滴、漏现象，卫生状况良好。</w:t>
            </w:r>
          </w:p>
          <w:p w14:paraId="14238B87" w14:textId="77777777"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各联锁装置必须投用，完好。摘除、恢复连锁装置必须履行相关手续。</w:t>
            </w:r>
          </w:p>
          <w:p w14:paraId="32AC7FCD" w14:textId="77777777"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安全防护设施、警示标牌完好、齐全、整洁。</w:t>
            </w:r>
          </w:p>
          <w:p w14:paraId="1EAFB96F" w14:textId="77777777"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动火作业、吊装作业、高处作业等无违章现象。</w:t>
            </w:r>
          </w:p>
          <w:p w14:paraId="5669A89F" w14:textId="77777777"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通风、除尘等设备设施是否完好。</w:t>
            </w:r>
          </w:p>
        </w:tc>
        <w:tc>
          <w:tcPr>
            <w:tcW w:w="1260" w:type="dxa"/>
            <w:gridSpan w:val="2"/>
            <w:vAlign w:val="center"/>
          </w:tcPr>
          <w:p w14:paraId="2E76B8AD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查现场</w:t>
            </w:r>
          </w:p>
          <w:p w14:paraId="1B978151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查记录</w:t>
            </w:r>
            <w:proofErr w:type="gramEnd"/>
          </w:p>
        </w:tc>
        <w:tc>
          <w:tcPr>
            <w:tcW w:w="900" w:type="dxa"/>
            <w:gridSpan w:val="2"/>
            <w:vAlign w:val="center"/>
          </w:tcPr>
          <w:p w14:paraId="1E48CA4F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980" w:type="dxa"/>
            <w:vAlign w:val="center"/>
          </w:tcPr>
          <w:p w14:paraId="6985EFEB" w14:textId="77777777" w:rsidR="00CD3E2C" w:rsidRDefault="00CD3E2C" w:rsidP="00D5004A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</w:p>
        </w:tc>
      </w:tr>
      <w:tr w:rsidR="00CD3E2C" w14:paraId="63AFC7B7" w14:textId="77777777" w:rsidTr="001D5FC1">
        <w:trPr>
          <w:trHeight w:val="420"/>
        </w:trPr>
        <w:tc>
          <w:tcPr>
            <w:tcW w:w="828" w:type="dxa"/>
            <w:vAlign w:val="center"/>
          </w:tcPr>
          <w:p w14:paraId="2FABE3BE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</w:t>
            </w:r>
          </w:p>
        </w:tc>
        <w:tc>
          <w:tcPr>
            <w:tcW w:w="1260" w:type="dxa"/>
            <w:gridSpan w:val="2"/>
            <w:vAlign w:val="center"/>
          </w:tcPr>
          <w:p w14:paraId="704CAA9D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设备管理</w:t>
            </w:r>
          </w:p>
        </w:tc>
        <w:tc>
          <w:tcPr>
            <w:tcW w:w="8314" w:type="dxa"/>
            <w:gridSpan w:val="2"/>
          </w:tcPr>
          <w:p w14:paraId="483A4AE3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1、认真执行设备管理制度，设备维护保养、润滑、包机等落实到位。</w:t>
            </w:r>
          </w:p>
          <w:p w14:paraId="7F57B80F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2、备用设备状况良好，定期检查维护，达到随时启用。</w:t>
            </w:r>
          </w:p>
          <w:p w14:paraId="633D103B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3、现场无跑、冒、滴、漏现象，卫生状况良好。</w:t>
            </w:r>
          </w:p>
          <w:p w14:paraId="38A4A025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4、</w:t>
            </w:r>
            <w:r>
              <w:rPr>
                <w:rFonts w:ascii="仿宋_GB2312" w:eastAsia="仿宋_GB2312" w:hint="eastAsia"/>
                <w:szCs w:val="21"/>
              </w:rPr>
              <w:t>检查运转设备的基础牢固情况、运转及润滑情况，</w:t>
            </w:r>
          </w:p>
          <w:p w14:paraId="1EA076D2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5、各运转部件是否有异常响声，裸露的运转部件防护罩是否齐全可靠，辅机及管线是否有震动，检查静止设备的运转状态是否良好。</w:t>
            </w:r>
          </w:p>
          <w:p w14:paraId="0CFB25CB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6、无杂音、无振动，暴露在外的传动部位有符合标准的安全防护罩。</w:t>
            </w:r>
          </w:p>
        </w:tc>
        <w:tc>
          <w:tcPr>
            <w:tcW w:w="1260" w:type="dxa"/>
            <w:gridSpan w:val="2"/>
            <w:vAlign w:val="center"/>
          </w:tcPr>
          <w:p w14:paraId="19E58582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查现场</w:t>
            </w:r>
            <w:proofErr w:type="gramEnd"/>
          </w:p>
        </w:tc>
        <w:tc>
          <w:tcPr>
            <w:tcW w:w="900" w:type="dxa"/>
            <w:gridSpan w:val="2"/>
            <w:vAlign w:val="center"/>
          </w:tcPr>
          <w:p w14:paraId="153F9EE0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980" w:type="dxa"/>
            <w:vAlign w:val="center"/>
          </w:tcPr>
          <w:p w14:paraId="44BEB843" w14:textId="77777777" w:rsidR="00CD3E2C" w:rsidRPr="00D5004A" w:rsidRDefault="00CD3E2C" w:rsidP="00624397">
            <w:pPr>
              <w:tabs>
                <w:tab w:val="left" w:pos="1800"/>
              </w:tabs>
              <w:spacing w:line="32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CD3E2C" w14:paraId="7DEA700B" w14:textId="77777777" w:rsidTr="001D5FC1">
        <w:trPr>
          <w:trHeight w:val="1073"/>
        </w:trPr>
        <w:tc>
          <w:tcPr>
            <w:tcW w:w="828" w:type="dxa"/>
            <w:vAlign w:val="center"/>
          </w:tcPr>
          <w:p w14:paraId="698DAE77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3</w:t>
            </w:r>
          </w:p>
        </w:tc>
        <w:tc>
          <w:tcPr>
            <w:tcW w:w="1260" w:type="dxa"/>
            <w:gridSpan w:val="2"/>
            <w:vAlign w:val="center"/>
          </w:tcPr>
          <w:p w14:paraId="7B6AF626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电气管理</w:t>
            </w:r>
          </w:p>
        </w:tc>
        <w:tc>
          <w:tcPr>
            <w:tcW w:w="8314" w:type="dxa"/>
            <w:gridSpan w:val="2"/>
          </w:tcPr>
          <w:p w14:paraId="517217B9" w14:textId="77777777" w:rsidR="00CD3E2C" w:rsidRDefault="00CD3E2C" w:rsidP="001D5FC1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1、电气设备运行中的电压、电流、油压、温度等指标是否正常，有无违反标准现象；</w:t>
            </w:r>
          </w:p>
          <w:p w14:paraId="2105013B" w14:textId="77777777" w:rsidR="00CD3E2C" w:rsidRDefault="00CD3E2C" w:rsidP="001D5FC1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2、各种电气设备是否完好；</w:t>
            </w:r>
          </w:p>
          <w:p w14:paraId="580CF2EC" w14:textId="77777777" w:rsidR="00CD3E2C" w:rsidRDefault="00CD3E2C" w:rsidP="001D5FC1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3、充油设备、检查油位正常与否，漏油情况；</w:t>
            </w:r>
          </w:p>
          <w:p w14:paraId="03D0344F" w14:textId="77777777" w:rsidR="00CD3E2C" w:rsidRDefault="00CD3E2C" w:rsidP="001D5FC1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4、瓷绝缘部件是否有裂痕，掉碴情况；</w:t>
            </w:r>
          </w:p>
          <w:p w14:paraId="657375BE" w14:textId="77777777" w:rsidR="00CD3E2C" w:rsidRDefault="00CD3E2C" w:rsidP="001D5FC1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5、临时设备，临时线是否有明确的安装要求，使用时间和安全注意事项；</w:t>
            </w:r>
          </w:p>
          <w:p w14:paraId="1978D8F6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6、高、低压架空线有无断股，低压架空线是否有裸露现象，塔杆、拉线是否完好，是否</w:t>
            </w:r>
            <w:r>
              <w:rPr>
                <w:rFonts w:ascii="仿宋_GB2312" w:eastAsia="仿宋_GB2312" w:hint="eastAsia"/>
                <w:szCs w:val="21"/>
              </w:rPr>
              <w:lastRenderedPageBreak/>
              <w:t>过负荷运行。</w:t>
            </w:r>
          </w:p>
          <w:p w14:paraId="4C280E2A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7、</w:t>
            </w:r>
            <w:proofErr w:type="gramStart"/>
            <w:r>
              <w:rPr>
                <w:rFonts w:ascii="仿宋_GB2312" w:eastAsia="仿宋_GB2312" w:hAnsi="宋体" w:hint="eastAsia"/>
                <w:spacing w:val="-8"/>
                <w:szCs w:val="21"/>
              </w:rPr>
              <w:t>防爆区</w:t>
            </w:r>
            <w:proofErr w:type="gramEnd"/>
            <w:r>
              <w:rPr>
                <w:rFonts w:ascii="仿宋_GB2312" w:eastAsia="仿宋_GB2312" w:hAnsi="宋体" w:hint="eastAsia"/>
                <w:spacing w:val="-8"/>
                <w:szCs w:val="21"/>
              </w:rPr>
              <w:t>电气设施符合防爆要求。</w:t>
            </w:r>
          </w:p>
          <w:p w14:paraId="37B42EF6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8、各种安全警示标识是否设置到位。</w:t>
            </w:r>
          </w:p>
          <w:p w14:paraId="167A54B5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9、各种照明设备是否完好。</w:t>
            </w:r>
          </w:p>
        </w:tc>
        <w:tc>
          <w:tcPr>
            <w:tcW w:w="1260" w:type="dxa"/>
            <w:gridSpan w:val="2"/>
            <w:vAlign w:val="center"/>
          </w:tcPr>
          <w:p w14:paraId="6E106636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lastRenderedPageBreak/>
              <w:t>查现场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>及记录</w:t>
            </w:r>
          </w:p>
        </w:tc>
        <w:tc>
          <w:tcPr>
            <w:tcW w:w="900" w:type="dxa"/>
            <w:gridSpan w:val="2"/>
            <w:vAlign w:val="center"/>
          </w:tcPr>
          <w:p w14:paraId="062E2A3E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980" w:type="dxa"/>
            <w:vAlign w:val="center"/>
          </w:tcPr>
          <w:p w14:paraId="3417537B" w14:textId="77777777" w:rsidR="00CD3E2C" w:rsidRPr="00D5004A" w:rsidRDefault="00CD3E2C" w:rsidP="00624397">
            <w:pPr>
              <w:tabs>
                <w:tab w:val="left" w:pos="1800"/>
              </w:tabs>
              <w:spacing w:line="32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CD3E2C" w14:paraId="0EC2496B" w14:textId="77777777" w:rsidTr="001D5FC1">
        <w:trPr>
          <w:trHeight w:val="1242"/>
        </w:trPr>
        <w:tc>
          <w:tcPr>
            <w:tcW w:w="828" w:type="dxa"/>
            <w:vAlign w:val="center"/>
          </w:tcPr>
          <w:p w14:paraId="25D95873" w14:textId="77777777" w:rsidR="00CD3E2C" w:rsidRDefault="00CD3E2C" w:rsidP="001D5FC1">
            <w:pPr>
              <w:tabs>
                <w:tab w:val="left" w:pos="1800"/>
              </w:tabs>
              <w:spacing w:line="56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lastRenderedPageBreak/>
              <w:t>4</w:t>
            </w:r>
          </w:p>
        </w:tc>
        <w:tc>
          <w:tcPr>
            <w:tcW w:w="1260" w:type="dxa"/>
            <w:gridSpan w:val="2"/>
            <w:vAlign w:val="center"/>
          </w:tcPr>
          <w:p w14:paraId="1E22F066" w14:textId="77777777" w:rsidR="00CD3E2C" w:rsidRDefault="00CD3E2C" w:rsidP="001D5FC1">
            <w:pPr>
              <w:tabs>
                <w:tab w:val="left" w:pos="1800"/>
              </w:tabs>
              <w:spacing w:line="56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消防应急管理</w:t>
            </w:r>
          </w:p>
        </w:tc>
        <w:tc>
          <w:tcPr>
            <w:tcW w:w="8314" w:type="dxa"/>
            <w:gridSpan w:val="2"/>
          </w:tcPr>
          <w:p w14:paraId="3D6D2A82" w14:textId="77777777" w:rsidR="00CD3E2C" w:rsidRDefault="00CD3E2C" w:rsidP="001D5FC1">
            <w:pPr>
              <w:numPr>
                <w:ilvl w:val="0"/>
                <w:numId w:val="2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厂区内消防栓开启灵活，出水正常，排水良好，出水口</w:t>
            </w:r>
            <w:proofErr w:type="gramStart"/>
            <w:r>
              <w:rPr>
                <w:rFonts w:ascii="仿宋_GB2312" w:eastAsia="仿宋_GB2312" w:hAnsi="宋体" w:hint="eastAsia"/>
                <w:spacing w:val="-8"/>
                <w:szCs w:val="21"/>
              </w:rPr>
              <w:t>扪</w:t>
            </w:r>
            <w:proofErr w:type="gramEnd"/>
            <w:r>
              <w:rPr>
                <w:rFonts w:ascii="仿宋_GB2312" w:eastAsia="仿宋_GB2312" w:hAnsi="宋体" w:hint="eastAsia"/>
                <w:spacing w:val="-8"/>
                <w:szCs w:val="21"/>
              </w:rPr>
              <w:t>盖、橡胶垫圈齐全完好。消防枪消防水带等完好。</w:t>
            </w:r>
          </w:p>
          <w:p w14:paraId="20049292" w14:textId="77777777" w:rsidR="00CD3E2C" w:rsidRDefault="00CD3E2C" w:rsidP="001D5FC1">
            <w:pPr>
              <w:numPr>
                <w:ilvl w:val="0"/>
                <w:numId w:val="2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消防水管管径及消防栓的配备数量和地点应符合国家标准。</w:t>
            </w:r>
          </w:p>
          <w:p w14:paraId="6A77C09B" w14:textId="77777777" w:rsidR="00CD3E2C" w:rsidRDefault="00CD3E2C" w:rsidP="001D5FC1">
            <w:pPr>
              <w:numPr>
                <w:ilvl w:val="0"/>
                <w:numId w:val="2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消防柜内器材放置在干燥、清洁处，附件完好无损。</w:t>
            </w:r>
          </w:p>
          <w:p w14:paraId="0F24E4C9" w14:textId="77777777" w:rsidR="00CD3E2C" w:rsidRDefault="00CD3E2C" w:rsidP="001D5FC1">
            <w:pPr>
              <w:numPr>
                <w:ilvl w:val="0"/>
                <w:numId w:val="2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消防通道畅通无阻，消防水管保温良好。</w:t>
            </w:r>
          </w:p>
          <w:p w14:paraId="1569AAC5" w14:textId="77777777" w:rsidR="00CD3E2C" w:rsidRDefault="00CD3E2C" w:rsidP="001D5FC1">
            <w:pPr>
              <w:numPr>
                <w:ilvl w:val="0"/>
                <w:numId w:val="2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各种应急救援器材设施完好。</w:t>
            </w:r>
          </w:p>
        </w:tc>
        <w:tc>
          <w:tcPr>
            <w:tcW w:w="1260" w:type="dxa"/>
            <w:gridSpan w:val="2"/>
            <w:vAlign w:val="center"/>
          </w:tcPr>
          <w:p w14:paraId="11C90071" w14:textId="77777777" w:rsidR="00CD3E2C" w:rsidRDefault="00CD3E2C" w:rsidP="001D5FC1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查看现场</w:t>
            </w:r>
          </w:p>
        </w:tc>
        <w:tc>
          <w:tcPr>
            <w:tcW w:w="900" w:type="dxa"/>
            <w:gridSpan w:val="2"/>
            <w:vAlign w:val="center"/>
          </w:tcPr>
          <w:p w14:paraId="67229D5B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980" w:type="dxa"/>
            <w:vAlign w:val="center"/>
          </w:tcPr>
          <w:p w14:paraId="35FB8FA4" w14:textId="77777777" w:rsidR="00CD3E2C" w:rsidRPr="00D5004A" w:rsidRDefault="00CD3E2C" w:rsidP="00624397">
            <w:pPr>
              <w:tabs>
                <w:tab w:val="left" w:pos="1800"/>
              </w:tabs>
              <w:spacing w:line="32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CD3E2C" w14:paraId="0A06FBB2" w14:textId="77777777" w:rsidTr="001D5FC1">
        <w:trPr>
          <w:trHeight w:val="1046"/>
        </w:trPr>
        <w:tc>
          <w:tcPr>
            <w:tcW w:w="828" w:type="dxa"/>
            <w:vAlign w:val="center"/>
          </w:tcPr>
          <w:p w14:paraId="4E87423F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5</w:t>
            </w:r>
          </w:p>
        </w:tc>
        <w:tc>
          <w:tcPr>
            <w:tcW w:w="1260" w:type="dxa"/>
            <w:gridSpan w:val="2"/>
            <w:vAlign w:val="center"/>
          </w:tcPr>
          <w:p w14:paraId="36054374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化学品</w:t>
            </w:r>
          </w:p>
          <w:p w14:paraId="02F98772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管理</w:t>
            </w:r>
          </w:p>
        </w:tc>
        <w:tc>
          <w:tcPr>
            <w:tcW w:w="8314" w:type="dxa"/>
            <w:gridSpan w:val="2"/>
          </w:tcPr>
          <w:p w14:paraId="39CDCCC6" w14:textId="77777777" w:rsidR="00CD3E2C" w:rsidRDefault="00CD3E2C" w:rsidP="001D5FC1">
            <w:pPr>
              <w:numPr>
                <w:ilvl w:val="0"/>
                <w:numId w:val="3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6"/>
                <w:szCs w:val="21"/>
              </w:rPr>
            </w:pPr>
            <w:r>
              <w:rPr>
                <w:rFonts w:ascii="仿宋_GB2312" w:eastAsia="仿宋_GB2312" w:hAnsi="宋体" w:hint="eastAsia"/>
                <w:spacing w:val="-6"/>
                <w:szCs w:val="21"/>
              </w:rPr>
              <w:t>化学品是否有一书一签，储存地点和储存方式是否符合有关规定。</w:t>
            </w:r>
          </w:p>
          <w:p w14:paraId="27358FCA" w14:textId="77777777" w:rsidR="00CD3E2C" w:rsidRDefault="00CD3E2C" w:rsidP="001D5FC1">
            <w:pPr>
              <w:numPr>
                <w:ilvl w:val="0"/>
                <w:numId w:val="3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6"/>
                <w:szCs w:val="21"/>
              </w:rPr>
            </w:pPr>
            <w:r>
              <w:rPr>
                <w:rFonts w:ascii="仿宋_GB2312" w:eastAsia="仿宋_GB2312" w:hAnsi="宋体" w:hint="eastAsia"/>
                <w:spacing w:val="-6"/>
                <w:szCs w:val="21"/>
              </w:rPr>
              <w:t>使用过程中，防中毒、防飞溅、防火防爆、防静电、防泄漏等防护措施是否落实到位。</w:t>
            </w:r>
          </w:p>
          <w:p w14:paraId="4CDA0A47" w14:textId="77777777" w:rsidR="00CD3E2C" w:rsidRDefault="00CD3E2C" w:rsidP="001D5FC1">
            <w:pPr>
              <w:numPr>
                <w:ilvl w:val="0"/>
                <w:numId w:val="3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6"/>
                <w:szCs w:val="21"/>
              </w:rPr>
            </w:pPr>
            <w:r>
              <w:rPr>
                <w:rFonts w:ascii="仿宋_GB2312" w:eastAsia="仿宋_GB2312" w:hAnsi="宋体" w:hint="eastAsia"/>
                <w:spacing w:val="-6"/>
                <w:szCs w:val="21"/>
              </w:rPr>
              <w:t>废弃的危险化学品包装物是否进行了无害化处理。</w:t>
            </w:r>
          </w:p>
          <w:p w14:paraId="63C93416" w14:textId="77777777" w:rsidR="00CD3E2C" w:rsidRDefault="00CD3E2C" w:rsidP="001D5FC1">
            <w:pPr>
              <w:numPr>
                <w:ilvl w:val="0"/>
                <w:numId w:val="3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6"/>
                <w:szCs w:val="21"/>
              </w:rPr>
            </w:pPr>
            <w:r>
              <w:rPr>
                <w:rFonts w:ascii="仿宋_GB2312" w:eastAsia="仿宋_GB2312" w:hAnsi="宋体" w:hint="eastAsia"/>
                <w:spacing w:val="-6"/>
                <w:szCs w:val="21"/>
              </w:rPr>
              <w:t>各种安全警示标识是否设置到位。</w:t>
            </w:r>
          </w:p>
        </w:tc>
        <w:tc>
          <w:tcPr>
            <w:tcW w:w="1260" w:type="dxa"/>
            <w:gridSpan w:val="2"/>
            <w:vAlign w:val="center"/>
          </w:tcPr>
          <w:p w14:paraId="38E01838" w14:textId="77777777" w:rsidR="00CD3E2C" w:rsidRDefault="00CD3E2C" w:rsidP="001D5FC1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查现场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>及记录</w:t>
            </w:r>
          </w:p>
        </w:tc>
        <w:tc>
          <w:tcPr>
            <w:tcW w:w="900" w:type="dxa"/>
            <w:gridSpan w:val="2"/>
            <w:vAlign w:val="center"/>
          </w:tcPr>
          <w:p w14:paraId="080DE939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980" w:type="dxa"/>
            <w:vAlign w:val="center"/>
          </w:tcPr>
          <w:p w14:paraId="18B8F11F" w14:textId="77777777" w:rsidR="00CD3E2C" w:rsidRDefault="00CD3E2C" w:rsidP="00624397">
            <w:pPr>
              <w:tabs>
                <w:tab w:val="left" w:pos="1800"/>
              </w:tabs>
              <w:spacing w:line="320" w:lineRule="exact"/>
              <w:jc w:val="left"/>
              <w:rPr>
                <w:rFonts w:ascii="仿宋_GB2312" w:eastAsia="仿宋_GB2312" w:hAnsi="宋体"/>
                <w:szCs w:val="21"/>
              </w:rPr>
            </w:pPr>
          </w:p>
        </w:tc>
      </w:tr>
      <w:tr w:rsidR="00CD3E2C" w14:paraId="601145FD" w14:textId="77777777" w:rsidTr="001D5FC1">
        <w:trPr>
          <w:trHeight w:val="225"/>
        </w:trPr>
        <w:tc>
          <w:tcPr>
            <w:tcW w:w="828" w:type="dxa"/>
            <w:vAlign w:val="center"/>
          </w:tcPr>
          <w:p w14:paraId="48F28F70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6</w:t>
            </w:r>
          </w:p>
        </w:tc>
        <w:tc>
          <w:tcPr>
            <w:tcW w:w="1260" w:type="dxa"/>
            <w:gridSpan w:val="2"/>
            <w:vAlign w:val="center"/>
          </w:tcPr>
          <w:p w14:paraId="1C75A93C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安全设施</w:t>
            </w:r>
          </w:p>
        </w:tc>
        <w:tc>
          <w:tcPr>
            <w:tcW w:w="8314" w:type="dxa"/>
            <w:gridSpan w:val="2"/>
          </w:tcPr>
          <w:p w14:paraId="68EA2BB3" w14:textId="77777777" w:rsidR="00CD3E2C" w:rsidRDefault="00CD3E2C" w:rsidP="001D5FC1"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消防器材是否完好，并设置在明显部位。</w:t>
            </w:r>
          </w:p>
          <w:p w14:paraId="7A9B681C" w14:textId="77777777" w:rsidR="00CD3E2C" w:rsidRDefault="00CD3E2C" w:rsidP="001D5FC1"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避雷设施完好</w:t>
            </w:r>
            <w:proofErr w:type="gramStart"/>
            <w:r>
              <w:rPr>
                <w:rFonts w:ascii="仿宋_GB2312" w:eastAsia="仿宋_GB2312" w:hAnsi="宋体" w:hint="eastAsia"/>
                <w:spacing w:val="-10"/>
                <w:szCs w:val="21"/>
              </w:rPr>
              <w:t>且冲击</w:t>
            </w:r>
            <w:proofErr w:type="gramEnd"/>
            <w:r>
              <w:rPr>
                <w:rFonts w:ascii="仿宋_GB2312" w:eastAsia="仿宋_GB2312" w:hAnsi="宋体" w:hint="eastAsia"/>
                <w:spacing w:val="-10"/>
                <w:szCs w:val="21"/>
              </w:rPr>
              <w:t>接地电阻小于10Ω。</w:t>
            </w:r>
          </w:p>
          <w:p w14:paraId="36F60491" w14:textId="77777777" w:rsidR="00CD3E2C" w:rsidRDefault="00CD3E2C" w:rsidP="001D5FC1"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各安全阀、压力表完好且均在检验期内，远</w:t>
            </w:r>
            <w:proofErr w:type="gramStart"/>
            <w:r>
              <w:rPr>
                <w:rFonts w:ascii="仿宋_GB2312" w:eastAsia="仿宋_GB2312" w:hAnsi="宋体" w:hint="eastAsia"/>
                <w:spacing w:val="-10"/>
                <w:szCs w:val="21"/>
              </w:rPr>
              <w:t>传信号</w:t>
            </w:r>
            <w:proofErr w:type="gramEnd"/>
            <w:r>
              <w:rPr>
                <w:rFonts w:ascii="仿宋_GB2312" w:eastAsia="仿宋_GB2312" w:hAnsi="宋体" w:hint="eastAsia"/>
                <w:spacing w:val="-10"/>
                <w:szCs w:val="21"/>
              </w:rPr>
              <w:t>良好，上下限报警正常。</w:t>
            </w:r>
          </w:p>
          <w:p w14:paraId="1719F509" w14:textId="77777777" w:rsidR="00CD3E2C" w:rsidRDefault="00CD3E2C" w:rsidP="001D5FC1"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各联锁装置运行正常，且定期试验。</w:t>
            </w:r>
          </w:p>
          <w:p w14:paraId="59DA2340" w14:textId="77777777" w:rsidR="00CD3E2C" w:rsidRDefault="00CD3E2C" w:rsidP="001D5FC1"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各应急救援器材完好有效，且定期维护。</w:t>
            </w:r>
          </w:p>
          <w:p w14:paraId="208724F2" w14:textId="77777777" w:rsidR="00CD3E2C" w:rsidRDefault="00CD3E2C" w:rsidP="001D5FC1"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安全标识完好。</w:t>
            </w:r>
          </w:p>
          <w:p w14:paraId="7BA11175" w14:textId="77777777" w:rsidR="00CD3E2C" w:rsidRDefault="00CD3E2C" w:rsidP="001D5FC1"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通风、除尘设备设施完好。</w:t>
            </w:r>
          </w:p>
        </w:tc>
        <w:tc>
          <w:tcPr>
            <w:tcW w:w="1260" w:type="dxa"/>
            <w:gridSpan w:val="2"/>
            <w:vAlign w:val="center"/>
          </w:tcPr>
          <w:p w14:paraId="6D27A286" w14:textId="77777777" w:rsidR="00CD3E2C" w:rsidRDefault="00CD3E2C" w:rsidP="001D5FC1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查现场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>及记录</w:t>
            </w:r>
          </w:p>
        </w:tc>
        <w:tc>
          <w:tcPr>
            <w:tcW w:w="900" w:type="dxa"/>
            <w:gridSpan w:val="2"/>
            <w:vAlign w:val="center"/>
          </w:tcPr>
          <w:p w14:paraId="2492D39C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980" w:type="dxa"/>
            <w:vAlign w:val="center"/>
          </w:tcPr>
          <w:p w14:paraId="2FCCD4ED" w14:textId="77777777" w:rsidR="00CD3E2C" w:rsidRDefault="00CD3E2C" w:rsidP="00624397">
            <w:pPr>
              <w:tabs>
                <w:tab w:val="left" w:pos="1800"/>
              </w:tabs>
              <w:spacing w:line="320" w:lineRule="exact"/>
              <w:ind w:firstLineChars="100" w:firstLine="210"/>
              <w:jc w:val="left"/>
              <w:rPr>
                <w:rFonts w:ascii="仿宋_GB2312" w:eastAsia="仿宋_GB2312" w:hAnsi="宋体"/>
                <w:szCs w:val="21"/>
              </w:rPr>
            </w:pPr>
          </w:p>
        </w:tc>
      </w:tr>
      <w:tr w:rsidR="00CD3E2C" w14:paraId="50154838" w14:textId="77777777" w:rsidTr="001D5FC1">
        <w:trPr>
          <w:trHeight w:val="300"/>
        </w:trPr>
        <w:tc>
          <w:tcPr>
            <w:tcW w:w="828" w:type="dxa"/>
            <w:vAlign w:val="center"/>
          </w:tcPr>
          <w:p w14:paraId="11B6D61A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7</w:t>
            </w:r>
          </w:p>
        </w:tc>
        <w:tc>
          <w:tcPr>
            <w:tcW w:w="1260" w:type="dxa"/>
            <w:gridSpan w:val="2"/>
            <w:vAlign w:val="center"/>
          </w:tcPr>
          <w:p w14:paraId="2E405918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厂房建筑</w:t>
            </w:r>
          </w:p>
        </w:tc>
        <w:tc>
          <w:tcPr>
            <w:tcW w:w="8314" w:type="dxa"/>
            <w:gridSpan w:val="2"/>
          </w:tcPr>
          <w:p w14:paraId="75A6C9A7" w14:textId="77777777" w:rsidR="00CD3E2C" w:rsidRDefault="00CD3E2C" w:rsidP="001D5FC1">
            <w:pPr>
              <w:numPr>
                <w:ilvl w:val="0"/>
                <w:numId w:val="5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4"/>
                <w:szCs w:val="21"/>
              </w:rPr>
            </w:pPr>
            <w:r>
              <w:rPr>
                <w:rFonts w:ascii="仿宋_GB2312" w:eastAsia="仿宋_GB2312" w:hAnsi="宋体" w:hint="eastAsia"/>
                <w:spacing w:val="-14"/>
                <w:szCs w:val="21"/>
              </w:rPr>
              <w:t>各建筑构筑物的墙体无、倾斜、裂纹，基础无塌陷、房顶及框架无腐蚀、开裂、倾斜、漏雨等现象。2、建、构筑物的防火间距符合国家有关标准，间距不够的采取了防范措施。</w:t>
            </w:r>
          </w:p>
          <w:p w14:paraId="1A930701" w14:textId="77777777" w:rsidR="00CD3E2C" w:rsidRDefault="00CD3E2C" w:rsidP="001D5FC1">
            <w:pPr>
              <w:numPr>
                <w:ilvl w:val="0"/>
                <w:numId w:val="5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4"/>
                <w:szCs w:val="21"/>
              </w:rPr>
            </w:pPr>
            <w:r>
              <w:rPr>
                <w:rFonts w:ascii="仿宋_GB2312" w:eastAsia="仿宋_GB2312" w:hAnsi="宋体" w:hint="eastAsia"/>
                <w:spacing w:val="-14"/>
                <w:szCs w:val="21"/>
              </w:rPr>
              <w:t>防雷设施完好，防腐处理完好，通风、防汛设施完好</w:t>
            </w:r>
          </w:p>
          <w:p w14:paraId="1580643E" w14:textId="77777777" w:rsidR="00CD3E2C" w:rsidRDefault="00CD3E2C" w:rsidP="001D5FC1">
            <w:pPr>
              <w:numPr>
                <w:ilvl w:val="0"/>
                <w:numId w:val="5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4"/>
                <w:szCs w:val="21"/>
              </w:rPr>
            </w:pPr>
            <w:r>
              <w:rPr>
                <w:rFonts w:ascii="仿宋_GB2312" w:eastAsia="仿宋_GB2312" w:hAnsi="宋体" w:hint="eastAsia"/>
                <w:spacing w:val="-14"/>
                <w:szCs w:val="21"/>
              </w:rPr>
              <w:t>地沟及地沟盖完好无损。</w:t>
            </w:r>
          </w:p>
        </w:tc>
        <w:tc>
          <w:tcPr>
            <w:tcW w:w="1260" w:type="dxa"/>
            <w:gridSpan w:val="2"/>
            <w:vAlign w:val="center"/>
          </w:tcPr>
          <w:p w14:paraId="79925ECF" w14:textId="77777777" w:rsidR="00CD3E2C" w:rsidRDefault="00CD3E2C" w:rsidP="001D5FC1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查现场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>及记录</w:t>
            </w:r>
          </w:p>
        </w:tc>
        <w:tc>
          <w:tcPr>
            <w:tcW w:w="900" w:type="dxa"/>
            <w:gridSpan w:val="2"/>
            <w:vAlign w:val="center"/>
          </w:tcPr>
          <w:p w14:paraId="7F4C258E" w14:textId="7E36479B"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980" w:type="dxa"/>
            <w:vAlign w:val="center"/>
          </w:tcPr>
          <w:p w14:paraId="2749AA41" w14:textId="77777777" w:rsidR="00CD3E2C" w:rsidRDefault="00CD3E2C" w:rsidP="001D5FC1">
            <w:pPr>
              <w:tabs>
                <w:tab w:val="left" w:pos="1800"/>
              </w:tabs>
              <w:spacing w:line="320" w:lineRule="exact"/>
              <w:ind w:firstLineChars="100" w:firstLine="210"/>
              <w:jc w:val="center"/>
              <w:rPr>
                <w:rFonts w:ascii="仿宋_GB2312" w:eastAsia="仿宋_GB2312" w:hAnsi="宋体"/>
                <w:szCs w:val="21"/>
              </w:rPr>
            </w:pPr>
          </w:p>
        </w:tc>
      </w:tr>
    </w:tbl>
    <w:p w14:paraId="5B80668E" w14:textId="77777777" w:rsidR="00A4327E" w:rsidRDefault="00A4327E"/>
    <w:sectPr w:rsidR="00A4327E" w:rsidSect="00624397">
      <w:headerReference w:type="default" r:id="rId7"/>
      <w:pgSz w:w="16838" w:h="11906" w:orient="landscape"/>
      <w:pgMar w:top="851" w:right="1440" w:bottom="567" w:left="144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67EE17" w14:textId="77777777" w:rsidR="00972DDD" w:rsidRDefault="00972DDD" w:rsidP="00E034B1">
      <w:r>
        <w:separator/>
      </w:r>
    </w:p>
  </w:endnote>
  <w:endnote w:type="continuationSeparator" w:id="0">
    <w:p w14:paraId="24D90D63" w14:textId="77777777" w:rsidR="00972DDD" w:rsidRDefault="00972DDD" w:rsidP="00E03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宋体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F_FangSong">
    <w:altName w:val="宋体"/>
    <w:charset w:val="86"/>
    <w:family w:val="auto"/>
    <w:pitch w:val="default"/>
    <w:sig w:usb0="00000001" w:usb1="080E0000" w:usb2="00000010" w:usb3="00000000" w:csb0="00040000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26E131" w14:textId="77777777" w:rsidR="00972DDD" w:rsidRDefault="00972DDD" w:rsidP="00E034B1">
      <w:r>
        <w:separator/>
      </w:r>
    </w:p>
  </w:footnote>
  <w:footnote w:type="continuationSeparator" w:id="0">
    <w:p w14:paraId="3E22E9BC" w14:textId="77777777" w:rsidR="00972DDD" w:rsidRDefault="00972DDD" w:rsidP="00E034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0C2000" w14:textId="77777777" w:rsidR="00E034B1" w:rsidRDefault="00E034B1" w:rsidP="00384D87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CEF0D53"/>
    <w:multiLevelType w:val="singleLevel"/>
    <w:tmpl w:val="9CEF0D53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F1626901"/>
    <w:multiLevelType w:val="singleLevel"/>
    <w:tmpl w:val="F1626901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266437B9"/>
    <w:multiLevelType w:val="singleLevel"/>
    <w:tmpl w:val="266437B9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44B0A5F7"/>
    <w:multiLevelType w:val="singleLevel"/>
    <w:tmpl w:val="44B0A5F7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729DF731"/>
    <w:multiLevelType w:val="singleLevel"/>
    <w:tmpl w:val="729DF731"/>
    <w:lvl w:ilvl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D3E2C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611F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5DA5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44A"/>
    <w:rsid w:val="002007CB"/>
    <w:rsid w:val="00200929"/>
    <w:rsid w:val="00200E44"/>
    <w:rsid w:val="00201878"/>
    <w:rsid w:val="002046AC"/>
    <w:rsid w:val="00204CF3"/>
    <w:rsid w:val="00206032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4DC"/>
    <w:rsid w:val="00217777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F53"/>
    <w:rsid w:val="002D1175"/>
    <w:rsid w:val="002D1358"/>
    <w:rsid w:val="002D18A2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5FFA"/>
    <w:rsid w:val="00316B8F"/>
    <w:rsid w:val="00316BF6"/>
    <w:rsid w:val="00317100"/>
    <w:rsid w:val="00320605"/>
    <w:rsid w:val="003211EB"/>
    <w:rsid w:val="003219BF"/>
    <w:rsid w:val="00321D1D"/>
    <w:rsid w:val="00322318"/>
    <w:rsid w:val="00322FBE"/>
    <w:rsid w:val="00323173"/>
    <w:rsid w:val="00323BC8"/>
    <w:rsid w:val="00323CB5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77A"/>
    <w:rsid w:val="00384D87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35"/>
    <w:rsid w:val="00390CED"/>
    <w:rsid w:val="00390F24"/>
    <w:rsid w:val="00391071"/>
    <w:rsid w:val="003912E9"/>
    <w:rsid w:val="0039174E"/>
    <w:rsid w:val="003917D6"/>
    <w:rsid w:val="00391BF8"/>
    <w:rsid w:val="00391DD5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30BA"/>
    <w:rsid w:val="003A31D6"/>
    <w:rsid w:val="003A330A"/>
    <w:rsid w:val="003A37BA"/>
    <w:rsid w:val="003A3950"/>
    <w:rsid w:val="003A3952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3F6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20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6DD"/>
    <w:rsid w:val="004477DF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37D"/>
    <w:rsid w:val="004C6EE9"/>
    <w:rsid w:val="004C7DBF"/>
    <w:rsid w:val="004C7DC6"/>
    <w:rsid w:val="004D003F"/>
    <w:rsid w:val="004D03E0"/>
    <w:rsid w:val="004D0712"/>
    <w:rsid w:val="004D11D4"/>
    <w:rsid w:val="004D1C30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CEF"/>
    <w:rsid w:val="004F7EFF"/>
    <w:rsid w:val="00501838"/>
    <w:rsid w:val="005021B5"/>
    <w:rsid w:val="0050257C"/>
    <w:rsid w:val="00502586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5A69"/>
    <w:rsid w:val="005170DF"/>
    <w:rsid w:val="005172E6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E0"/>
    <w:rsid w:val="00574554"/>
    <w:rsid w:val="00574C04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397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B12"/>
    <w:rsid w:val="0066173F"/>
    <w:rsid w:val="00661F8D"/>
    <w:rsid w:val="006620F0"/>
    <w:rsid w:val="006633AE"/>
    <w:rsid w:val="006642D4"/>
    <w:rsid w:val="0066440B"/>
    <w:rsid w:val="00664543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77688"/>
    <w:rsid w:val="00681670"/>
    <w:rsid w:val="0068217B"/>
    <w:rsid w:val="00683662"/>
    <w:rsid w:val="00683B8D"/>
    <w:rsid w:val="00683C21"/>
    <w:rsid w:val="00683D50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C1E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4B9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6C5"/>
    <w:rsid w:val="00771940"/>
    <w:rsid w:val="007728B5"/>
    <w:rsid w:val="0077293D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B39"/>
    <w:rsid w:val="00790D12"/>
    <w:rsid w:val="0079186B"/>
    <w:rsid w:val="00792443"/>
    <w:rsid w:val="0079248E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1B87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5D15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2C32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AAF"/>
    <w:rsid w:val="008F0BA7"/>
    <w:rsid w:val="008F1B4F"/>
    <w:rsid w:val="008F1B58"/>
    <w:rsid w:val="008F1CC1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E82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291A"/>
    <w:rsid w:val="009238B1"/>
    <w:rsid w:val="00924535"/>
    <w:rsid w:val="00925FE7"/>
    <w:rsid w:val="009262C4"/>
    <w:rsid w:val="009262C9"/>
    <w:rsid w:val="009262D4"/>
    <w:rsid w:val="00926EFB"/>
    <w:rsid w:val="00926FE9"/>
    <w:rsid w:val="0092770D"/>
    <w:rsid w:val="0093018D"/>
    <w:rsid w:val="0093045F"/>
    <w:rsid w:val="009307FD"/>
    <w:rsid w:val="00930B1F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AB3"/>
    <w:rsid w:val="00954AD8"/>
    <w:rsid w:val="00954B07"/>
    <w:rsid w:val="00954D9E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77D"/>
    <w:rsid w:val="00971889"/>
    <w:rsid w:val="00972DDD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87E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257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7A0"/>
    <w:rsid w:val="00A84E38"/>
    <w:rsid w:val="00A8522E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53F9"/>
    <w:rsid w:val="00AC5C1F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1FFF"/>
    <w:rsid w:val="00AD2FFC"/>
    <w:rsid w:val="00AD3B60"/>
    <w:rsid w:val="00AD42EF"/>
    <w:rsid w:val="00AD5CF0"/>
    <w:rsid w:val="00AD65C6"/>
    <w:rsid w:val="00AD7503"/>
    <w:rsid w:val="00AD7B48"/>
    <w:rsid w:val="00AE06CB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37F62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1030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5C22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4D6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3E2C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022"/>
    <w:rsid w:val="00D07FC6"/>
    <w:rsid w:val="00D111DF"/>
    <w:rsid w:val="00D11274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8E7"/>
    <w:rsid w:val="00D23AAE"/>
    <w:rsid w:val="00D25286"/>
    <w:rsid w:val="00D258D0"/>
    <w:rsid w:val="00D264F2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04A"/>
    <w:rsid w:val="00D501B9"/>
    <w:rsid w:val="00D51144"/>
    <w:rsid w:val="00D51C12"/>
    <w:rsid w:val="00D51C1D"/>
    <w:rsid w:val="00D51C22"/>
    <w:rsid w:val="00D51C39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992"/>
    <w:rsid w:val="00D56CD9"/>
    <w:rsid w:val="00D571F2"/>
    <w:rsid w:val="00D57EC8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681"/>
    <w:rsid w:val="00DD0908"/>
    <w:rsid w:val="00DD092C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34B1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AE8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ED3"/>
    <w:rsid w:val="00E4707B"/>
    <w:rsid w:val="00E4794A"/>
    <w:rsid w:val="00E50618"/>
    <w:rsid w:val="00E5140B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4F5C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A1C"/>
    <w:rsid w:val="00F97D04"/>
    <w:rsid w:val="00F97F71"/>
    <w:rsid w:val="00FA003A"/>
    <w:rsid w:val="00FA02D7"/>
    <w:rsid w:val="00FA045E"/>
    <w:rsid w:val="00FA0937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27D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C7A0E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552C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6C505"/>
  <w15:docId w15:val="{7C156BB8-F585-4DD3-A637-987E6F05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3E2C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196</Words>
  <Characters>1120</Characters>
  <Application>Microsoft Office Word</Application>
  <DocSecurity>0</DocSecurity>
  <Lines>9</Lines>
  <Paragraphs>2</Paragraphs>
  <ScaleCrop>false</ScaleCrop>
  <Company>Microsoft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23</cp:revision>
  <dcterms:created xsi:type="dcterms:W3CDTF">2019-06-18T01:07:00Z</dcterms:created>
  <dcterms:modified xsi:type="dcterms:W3CDTF">2021-12-01T07:11:00Z</dcterms:modified>
</cp:coreProperties>
</file>