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F2" w:rsidRDefault="004527F2" w:rsidP="004527F2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受评审单位：</w:t>
      </w:r>
      <w:r w:rsidR="007A4E04">
        <w:rPr>
          <w:rFonts w:ascii="宋体" w:eastAsia="宋体" w:hAnsi="宋体" w:hint="eastAsia"/>
          <w:sz w:val="24"/>
        </w:rPr>
        <w:t>万年县腾飞加油站</w:t>
      </w:r>
      <w:r w:rsidRPr="0043292C">
        <w:rPr>
          <w:rFonts w:ascii="宋体" w:eastAsia="宋体" w:hAnsi="宋体"/>
          <w:sz w:val="24"/>
        </w:rPr>
        <w:t xml:space="preserve">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联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系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人：</w:t>
      </w:r>
      <w:r w:rsidR="00C359F0">
        <w:rPr>
          <w:rFonts w:ascii="宋体" w:eastAsia="宋体" w:hAnsi="宋体" w:hint="eastAsia"/>
          <w:sz w:val="24"/>
        </w:rPr>
        <w:t>易进钱</w:t>
      </w:r>
      <w:r w:rsidRPr="0043292C">
        <w:rPr>
          <w:rFonts w:ascii="宋体" w:eastAsia="宋体" w:hAnsi="宋体"/>
          <w:sz w:val="24"/>
        </w:rPr>
        <w:t xml:space="preserve">                      </w:t>
      </w:r>
      <w:r w:rsidRPr="0043292C">
        <w:rPr>
          <w:rFonts w:ascii="宋体" w:eastAsia="宋体" w:hAnsi="宋体" w:hint="eastAsia"/>
          <w:sz w:val="24"/>
        </w:rPr>
        <w:t>电</w:t>
      </w:r>
      <w:r w:rsidRPr="0043292C">
        <w:rPr>
          <w:rFonts w:ascii="宋体" w:eastAsia="宋体" w:hAnsi="宋体"/>
          <w:sz w:val="24"/>
        </w:rPr>
        <w:t xml:space="preserve"> </w:t>
      </w:r>
      <w:r w:rsidRPr="0043292C">
        <w:rPr>
          <w:rFonts w:ascii="宋体" w:eastAsia="宋体" w:hAnsi="宋体" w:hint="eastAsia"/>
          <w:sz w:val="24"/>
        </w:rPr>
        <w:t>话：</w:t>
      </w:r>
      <w:r w:rsidRPr="0043292C">
        <w:rPr>
          <w:rFonts w:ascii="宋体" w:eastAsia="宋体" w:hAnsi="宋体" w:hint="eastAsia"/>
          <w:snapToGrid w:val="0"/>
          <w:kern w:val="0"/>
          <w:sz w:val="24"/>
        </w:rPr>
        <w:t>1</w:t>
      </w:r>
      <w:r w:rsidR="00C359F0">
        <w:rPr>
          <w:rFonts w:ascii="宋体" w:eastAsia="宋体" w:hAnsi="宋体"/>
          <w:snapToGrid w:val="0"/>
          <w:kern w:val="0"/>
          <w:sz w:val="24"/>
        </w:rPr>
        <w:t>8170321032</w:t>
      </w:r>
      <w:r w:rsidRPr="0043292C">
        <w:rPr>
          <w:rFonts w:ascii="宋体" w:eastAsia="宋体" w:hAnsi="宋体"/>
          <w:sz w:val="24"/>
        </w:rPr>
        <w:t xml:space="preserve">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地</w:t>
      </w:r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址：</w:t>
      </w:r>
      <w:r w:rsidR="00026701">
        <w:rPr>
          <w:rFonts w:ascii="宋体" w:eastAsia="宋体" w:hAnsi="宋体" w:hint="eastAsia"/>
          <w:sz w:val="24"/>
        </w:rPr>
        <w:t>上饶市万年县陈营镇厂门前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邮</w:t>
      </w:r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编：</w:t>
      </w:r>
      <w:r w:rsidRPr="0043292C">
        <w:rPr>
          <w:rFonts w:ascii="宋体" w:eastAsia="宋体" w:hAnsi="宋体"/>
          <w:sz w:val="24"/>
        </w:rPr>
        <w:t>33</w:t>
      </w:r>
      <w:r w:rsidR="00092DE4">
        <w:rPr>
          <w:rFonts w:ascii="宋体" w:eastAsia="宋体" w:hAnsi="宋体"/>
          <w:sz w:val="24"/>
        </w:rPr>
        <w:t>55</w:t>
      </w:r>
      <w:r w:rsidRPr="0043292C">
        <w:rPr>
          <w:rFonts w:ascii="宋体" w:eastAsia="宋体" w:hAnsi="宋体"/>
          <w:sz w:val="24"/>
        </w:rPr>
        <w:t xml:space="preserve">00                   </w:t>
      </w:r>
    </w:p>
    <w:tbl>
      <w:tblPr>
        <w:tblStyle w:val="a3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1"/>
      </w:tblGrid>
      <w:tr w:rsidR="004527F2" w:rsidRPr="0043292C" w:rsidTr="004527F2">
        <w:trPr>
          <w:trHeight w:val="110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43292C">
              <w:rPr>
                <w:rFonts w:ascii="宋体" w:hAnsi="宋体" w:hint="eastAsia"/>
                <w:sz w:val="24"/>
              </w:rPr>
              <w:t>评审目的：验证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 </w:t>
            </w:r>
            <w:r w:rsidR="00E952AC">
              <w:rPr>
                <w:rFonts w:ascii="宋体" w:hAnsi="宋体" w:hint="eastAsia"/>
                <w:sz w:val="24"/>
                <w:u w:val="single"/>
              </w:rPr>
              <w:t>万年县腾飞加油站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4527F2" w:rsidRPr="0043292C" w:rsidTr="004527F2">
        <w:trPr>
          <w:trHeight w:val="1119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评审依据：</w:t>
            </w:r>
            <w:r w:rsidRPr="0043292C">
              <w:rPr>
                <w:rFonts w:ascii="宋体" w:hAnsi="宋体"/>
                <w:sz w:val="24"/>
              </w:rPr>
              <w:t>1.</w:t>
            </w:r>
            <w:r w:rsidRPr="0043292C">
              <w:rPr>
                <w:rFonts w:ascii="宋体" w:hAnsi="宋体" w:hint="eastAsia"/>
                <w:sz w:val="24"/>
              </w:rPr>
              <w:t>《企业安全生产标准化基本规范》（</w:t>
            </w:r>
            <w:r w:rsidRPr="0043292C">
              <w:rPr>
                <w:rFonts w:ascii="宋体" w:hAnsi="宋体"/>
                <w:sz w:val="24"/>
              </w:rPr>
              <w:t>GB/T33000-2016</w:t>
            </w:r>
            <w:r w:rsidRPr="0043292C">
              <w:rPr>
                <w:rFonts w:ascii="宋体" w:hAnsi="宋体" w:hint="eastAsia"/>
                <w:sz w:val="24"/>
              </w:rPr>
              <w:t>）；</w:t>
            </w:r>
          </w:p>
          <w:p w:rsidR="004527F2" w:rsidRDefault="004527F2">
            <w:pPr>
              <w:spacing w:line="360" w:lineRule="auto"/>
              <w:ind w:firstLineChars="500" w:firstLine="1200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/>
                <w:sz w:val="24"/>
              </w:rPr>
              <w:t>2.</w:t>
            </w:r>
            <w:r w:rsidR="008762AD" w:rsidRPr="008762AD">
              <w:rPr>
                <w:rFonts w:ascii="Times New Roman" w:hAnsi="Times New Roman"/>
                <w:color w:val="0C0C0C"/>
                <w:kern w:val="2"/>
                <w:sz w:val="28"/>
                <w:szCs w:val="20"/>
              </w:rPr>
              <w:t xml:space="preserve"> </w:t>
            </w:r>
            <w:r w:rsidR="008762AD" w:rsidRPr="008762AD">
              <w:rPr>
                <w:rFonts w:ascii="宋体" w:hAnsi="宋体"/>
                <w:sz w:val="24"/>
              </w:rPr>
              <w:t>《危险化学品从业单位安全生产标准化通用规范》（AQ3013-2008）</w:t>
            </w:r>
            <w:r w:rsidRPr="0043292C">
              <w:rPr>
                <w:rFonts w:ascii="宋体" w:hAnsi="宋体" w:hint="eastAsia"/>
                <w:sz w:val="24"/>
              </w:rPr>
              <w:t>》；</w:t>
            </w:r>
          </w:p>
          <w:p w:rsidR="004527F2" w:rsidRPr="0043292C" w:rsidRDefault="002E3B9E">
            <w:pPr>
              <w:spacing w:line="360" w:lineRule="auto"/>
              <w:ind w:left="1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4527F2" w:rsidRPr="0043292C">
              <w:rPr>
                <w:rFonts w:ascii="宋体" w:hAnsi="宋体"/>
                <w:sz w:val="24"/>
              </w:rPr>
              <w:t>.</w:t>
            </w:r>
            <w:r w:rsidR="004527F2"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="00E952AC">
              <w:rPr>
                <w:rFonts w:ascii="宋体" w:hAnsi="宋体" w:hint="eastAsia"/>
                <w:sz w:val="24"/>
                <w:u w:val="single"/>
              </w:rPr>
              <w:t>万年县腾飞加油站</w:t>
            </w:r>
            <w:r w:rsidR="004527F2" w:rsidRPr="0043292C">
              <w:rPr>
                <w:rFonts w:ascii="宋体" w:hAnsi="宋体" w:hint="eastAsia"/>
                <w:sz w:val="24"/>
              </w:rPr>
              <w:t>企业安全、职业健康相关的法律、法规、标准及其他要求。</w:t>
            </w:r>
          </w:p>
          <w:p w:rsidR="004527F2" w:rsidRPr="0043292C" w:rsidRDefault="004527F2">
            <w:pPr>
              <w:rPr>
                <w:rFonts w:ascii="宋体" w:hAnsi="宋体"/>
                <w:sz w:val="24"/>
              </w:rPr>
            </w:pPr>
          </w:p>
        </w:tc>
      </w:tr>
      <w:tr w:rsidR="004527F2" w:rsidRPr="0043292C" w:rsidTr="004527F2">
        <w:trPr>
          <w:trHeight w:val="73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评审范围：位于</w:t>
            </w:r>
            <w:r w:rsidR="00E952AC">
              <w:rPr>
                <w:rFonts w:ascii="宋体" w:hAnsi="宋体" w:hint="eastAsia"/>
                <w:sz w:val="24"/>
                <w:u w:val="single"/>
              </w:rPr>
              <w:t>万年县腾飞加油站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厂区内</w:t>
            </w:r>
            <w:r w:rsidRPr="0043292C">
              <w:rPr>
                <w:rFonts w:ascii="宋体" w:hAnsi="宋体" w:hint="eastAsia"/>
                <w:sz w:val="24"/>
              </w:rPr>
              <w:t>的生产及相关的管理活动。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 w:rsidP="00D272BB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评审时间：自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="003C364A">
              <w:rPr>
                <w:rFonts w:ascii="宋体" w:hAnsi="宋体"/>
                <w:sz w:val="24"/>
              </w:rPr>
              <w:t>12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3C364A">
              <w:rPr>
                <w:rFonts w:ascii="宋体" w:hAnsi="宋体"/>
                <w:sz w:val="24"/>
              </w:rPr>
              <w:t>1</w:t>
            </w:r>
            <w:r w:rsidRPr="0043292C">
              <w:rPr>
                <w:rFonts w:ascii="宋体" w:hAnsi="宋体" w:hint="eastAsia"/>
                <w:sz w:val="24"/>
              </w:rPr>
              <w:t>日至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="003C364A">
              <w:rPr>
                <w:rFonts w:ascii="宋体" w:hAnsi="宋体"/>
                <w:sz w:val="24"/>
              </w:rPr>
              <w:t>12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="003C364A">
              <w:rPr>
                <w:rFonts w:ascii="宋体" w:hAnsi="宋体"/>
                <w:sz w:val="24"/>
              </w:rPr>
              <w:t>2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评审组组成成员如下：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组内职务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专业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C75D5D">
            <w:pPr>
              <w:jc w:val="center"/>
              <w:rPr>
                <w:rFonts w:ascii="宋体" w:hAnsi="宋体"/>
                <w:snapToGrid w:val="0"/>
                <w:sz w:val="24"/>
              </w:rPr>
            </w:pPr>
            <w:r>
              <w:rPr>
                <w:rFonts w:ascii="宋体" w:hAnsi="宋体" w:hint="eastAsia"/>
                <w:snapToGrid w:val="0"/>
                <w:sz w:val="24"/>
              </w:rPr>
              <w:t>李元锋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kern w:val="2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注安师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D2187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942F3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熊友强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工程师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942F3C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sz w:val="24"/>
              </w:rPr>
              <w:t>王建伟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安评师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214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现场评审时间安排：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首次会议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="00407219">
              <w:rPr>
                <w:rFonts w:ascii="宋体" w:hAnsi="宋体"/>
                <w:sz w:val="24"/>
              </w:rPr>
              <w:t>12</w:t>
            </w:r>
            <w:r w:rsidR="00407219" w:rsidRPr="0043292C">
              <w:rPr>
                <w:rFonts w:ascii="宋体" w:hAnsi="宋体" w:hint="eastAsia"/>
                <w:sz w:val="24"/>
              </w:rPr>
              <w:t>月</w:t>
            </w:r>
            <w:r w:rsidR="00407219">
              <w:rPr>
                <w:rFonts w:ascii="宋体" w:hAnsi="宋体"/>
                <w:sz w:val="24"/>
              </w:rPr>
              <w:t>1</w:t>
            </w:r>
            <w:r w:rsidR="00407219"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11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="00407219">
              <w:rPr>
                <w:rFonts w:ascii="宋体" w:hAnsi="宋体"/>
                <w:sz w:val="24"/>
              </w:rPr>
              <w:t>12</w:t>
            </w:r>
            <w:r w:rsidR="00407219" w:rsidRPr="0043292C">
              <w:rPr>
                <w:rFonts w:ascii="宋体" w:hAnsi="宋体" w:hint="eastAsia"/>
                <w:sz w:val="24"/>
              </w:rPr>
              <w:t>月</w:t>
            </w:r>
            <w:r w:rsidR="00407219">
              <w:rPr>
                <w:rFonts w:ascii="宋体" w:hAnsi="宋体"/>
                <w:sz w:val="24"/>
              </w:rPr>
              <w:t>1</w:t>
            </w:r>
            <w:r w:rsidR="00407219"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至</w:t>
            </w:r>
            <w:r w:rsidRPr="0043292C">
              <w:rPr>
                <w:rFonts w:ascii="宋体" w:hAnsi="宋体"/>
                <w:sz w:val="24"/>
              </w:rPr>
              <w:t>17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末次会议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="00181FB8">
              <w:rPr>
                <w:rFonts w:ascii="宋体" w:hAnsi="宋体"/>
                <w:sz w:val="24"/>
              </w:rPr>
              <w:t>12</w:t>
            </w:r>
            <w:r w:rsidR="00181FB8" w:rsidRPr="0043292C">
              <w:rPr>
                <w:rFonts w:ascii="宋体" w:hAnsi="宋体" w:hint="eastAsia"/>
                <w:sz w:val="24"/>
              </w:rPr>
              <w:t>月</w:t>
            </w:r>
            <w:r w:rsidR="00181FB8">
              <w:rPr>
                <w:rFonts w:ascii="宋体" w:hAnsi="宋体"/>
                <w:sz w:val="24"/>
              </w:rPr>
              <w:t>2</w:t>
            </w:r>
            <w:r w:rsidR="00181FB8"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16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  <w:bookmarkStart w:id="0" w:name="_GoBack"/>
            <w:bookmarkEnd w:id="0"/>
          </w:p>
        </w:tc>
      </w:tr>
      <w:tr w:rsidR="004527F2" w:rsidRPr="0043292C" w:rsidTr="004527F2">
        <w:trPr>
          <w:trHeight w:val="49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评审组联系电话及传真：</w:t>
            </w:r>
            <w:r w:rsidRPr="0043292C">
              <w:rPr>
                <w:rFonts w:ascii="宋体" w:hAnsi="宋体"/>
                <w:sz w:val="24"/>
              </w:rPr>
              <w:t>0793-8224948</w:t>
            </w:r>
          </w:p>
        </w:tc>
      </w:tr>
    </w:tbl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注：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1</w:t>
      </w:r>
      <w:r w:rsidRPr="0043292C">
        <w:rPr>
          <w:rFonts w:ascii="宋体" w:eastAsia="宋体" w:hAnsi="宋体" w:hint="eastAsia"/>
          <w:sz w:val="24"/>
        </w:rPr>
        <w:t>、企业评审前应按照《</w:t>
      </w:r>
      <w:r w:rsidRPr="0043292C">
        <w:rPr>
          <w:rFonts w:ascii="宋体" w:eastAsia="宋体" w:hAnsi="宋体" w:hint="eastAsia"/>
          <w:kern w:val="0"/>
          <w:sz w:val="24"/>
        </w:rPr>
        <w:t>企业安全生产标准化基本规范</w:t>
      </w:r>
      <w:r w:rsidRPr="0043292C">
        <w:rPr>
          <w:rFonts w:ascii="宋体" w:eastAsia="宋体" w:hAnsi="宋体" w:hint="eastAsia"/>
          <w:sz w:val="24"/>
        </w:rPr>
        <w:t>》（</w:t>
      </w:r>
      <w:r w:rsidRPr="0043292C">
        <w:rPr>
          <w:rFonts w:ascii="宋体" w:eastAsia="宋体" w:hAnsi="宋体"/>
          <w:sz w:val="24"/>
        </w:rPr>
        <w:t>GB/T33000-2016</w:t>
      </w:r>
      <w:r w:rsidRPr="0043292C">
        <w:rPr>
          <w:rFonts w:ascii="宋体" w:eastAsia="宋体" w:hAnsi="宋体" w:hint="eastAsia"/>
          <w:sz w:val="24"/>
        </w:rPr>
        <w:t>）要求，分要素对资料进行归档；</w:t>
      </w:r>
    </w:p>
    <w:p w:rsidR="00782953" w:rsidRPr="00EA15F2" w:rsidRDefault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2</w:t>
      </w:r>
      <w:r w:rsidRPr="0043292C">
        <w:rPr>
          <w:rFonts w:ascii="宋体" w:eastAsia="宋体" w:hAnsi="宋体"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sectPr w:rsidR="00782953" w:rsidRPr="00EA15F2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E1" w:rsidRDefault="003A0BE1" w:rsidP="00D272BB">
      <w:r>
        <w:separator/>
      </w:r>
    </w:p>
  </w:endnote>
  <w:endnote w:type="continuationSeparator" w:id="0">
    <w:p w:rsidR="003A0BE1" w:rsidRDefault="003A0BE1" w:rsidP="00D2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E1" w:rsidRDefault="003A0BE1" w:rsidP="00D272BB">
      <w:r>
        <w:separator/>
      </w:r>
    </w:p>
  </w:footnote>
  <w:footnote w:type="continuationSeparator" w:id="0">
    <w:p w:rsidR="003A0BE1" w:rsidRDefault="003A0BE1" w:rsidP="00D2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D6"/>
    <w:rsid w:val="00026701"/>
    <w:rsid w:val="00092DE4"/>
    <w:rsid w:val="00181FB8"/>
    <w:rsid w:val="001A414F"/>
    <w:rsid w:val="002018B5"/>
    <w:rsid w:val="002816A5"/>
    <w:rsid w:val="002A2E9B"/>
    <w:rsid w:val="002E3B9E"/>
    <w:rsid w:val="003A0BE1"/>
    <w:rsid w:val="003C364A"/>
    <w:rsid w:val="00407219"/>
    <w:rsid w:val="0043292C"/>
    <w:rsid w:val="004527F2"/>
    <w:rsid w:val="004D5591"/>
    <w:rsid w:val="00782953"/>
    <w:rsid w:val="007A4E04"/>
    <w:rsid w:val="007C1942"/>
    <w:rsid w:val="007E6D70"/>
    <w:rsid w:val="008762AD"/>
    <w:rsid w:val="008D4ED6"/>
    <w:rsid w:val="00942F3C"/>
    <w:rsid w:val="009831EF"/>
    <w:rsid w:val="009E042C"/>
    <w:rsid w:val="00B44E48"/>
    <w:rsid w:val="00C359F0"/>
    <w:rsid w:val="00C75D5D"/>
    <w:rsid w:val="00D21872"/>
    <w:rsid w:val="00D272BB"/>
    <w:rsid w:val="00D535DF"/>
    <w:rsid w:val="00E952AC"/>
    <w:rsid w:val="00EA15F2"/>
    <w:rsid w:val="00FC6A00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9CA4"/>
  <w15:chartTrackingRefBased/>
  <w15:docId w15:val="{0E102D3E-AFF6-4325-A99B-4FC6A80A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F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527F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2B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92D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2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Company>Micorosoft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32</cp:revision>
  <cp:lastPrinted>2021-11-08T07:18:00Z</cp:lastPrinted>
  <dcterms:created xsi:type="dcterms:W3CDTF">2021-06-08T01:15:00Z</dcterms:created>
  <dcterms:modified xsi:type="dcterms:W3CDTF">2021-11-26T01:57:00Z</dcterms:modified>
</cp:coreProperties>
</file>