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46CD" w14:textId="11CACFAA" w:rsidR="002661AA" w:rsidRDefault="008A04F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江西省震宇再生资源有限公司</w:t>
      </w:r>
    </w:p>
    <w:p w14:paraId="7F2EFBBD" w14:textId="77777777"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14:paraId="487C769F" w14:textId="77777777" w:rsidR="002661AA" w:rsidRDefault="002661AA">
      <w:pPr>
        <w:jc w:val="center"/>
        <w:rPr>
          <w:sz w:val="44"/>
          <w:szCs w:val="44"/>
        </w:rPr>
      </w:pPr>
    </w:p>
    <w:p w14:paraId="69DFA06E" w14:textId="77777777"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14:paraId="431A80AA" w14:textId="77777777"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14:paraId="6AC6D864" w14:textId="77777777"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14:paraId="69685DFA" w14:textId="77777777"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14:paraId="63EA1E27" w14:textId="77777777"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14:paraId="2793B24F" w14:textId="77777777"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14:paraId="682C4901" w14:textId="77777777"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14:paraId="05F99012" w14:textId="77777777" w:rsidR="002661AA" w:rsidRDefault="00DD7265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（作业指导类）</w:t>
      </w:r>
    </w:p>
    <w:p w14:paraId="5218BACF" w14:textId="77C9F95A" w:rsidR="002661AA" w:rsidRDefault="00DD7265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</w:t>
      </w:r>
      <w:r w:rsidR="008A04F1">
        <w:rPr>
          <w:rFonts w:ascii="黑体" w:eastAsia="黑体" w:hAnsi="黑体"/>
          <w:sz w:val="52"/>
          <w:szCs w:val="52"/>
        </w:rPr>
        <w:t>1</w:t>
      </w:r>
      <w:r>
        <w:rPr>
          <w:rFonts w:ascii="黑体" w:eastAsia="黑体" w:hAnsi="黑体" w:hint="eastAsia"/>
          <w:sz w:val="52"/>
          <w:szCs w:val="52"/>
        </w:rPr>
        <w:t>年</w:t>
      </w:r>
      <w:r w:rsidR="009C17D1">
        <w:rPr>
          <w:rFonts w:ascii="黑体" w:eastAsia="黑体" w:hAnsi="黑体"/>
          <w:sz w:val="52"/>
          <w:szCs w:val="52"/>
        </w:rPr>
        <w:t>1</w:t>
      </w:r>
      <w:r>
        <w:rPr>
          <w:rFonts w:ascii="黑体" w:eastAsia="黑体" w:hAnsi="黑体" w:hint="eastAsia"/>
          <w:sz w:val="52"/>
          <w:szCs w:val="52"/>
        </w:rPr>
        <w:t>月</w:t>
      </w:r>
    </w:p>
    <w:sectPr w:rsidR="002661A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108D" w14:textId="77777777" w:rsidR="000A5D33" w:rsidRDefault="000A5D33">
      <w:r>
        <w:separator/>
      </w:r>
    </w:p>
  </w:endnote>
  <w:endnote w:type="continuationSeparator" w:id="0">
    <w:p w14:paraId="26FA0A25" w14:textId="77777777" w:rsidR="000A5D33" w:rsidRDefault="000A5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4C824" w14:textId="77777777" w:rsidR="000A5D33" w:rsidRDefault="000A5D33">
      <w:r>
        <w:separator/>
      </w:r>
    </w:p>
  </w:footnote>
  <w:footnote w:type="continuationSeparator" w:id="0">
    <w:p w14:paraId="3AC3463B" w14:textId="77777777" w:rsidR="000A5D33" w:rsidRDefault="000A5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0B30F" w14:textId="77777777" w:rsidR="002661AA" w:rsidRDefault="002661AA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5D33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969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981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5C2D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AA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53F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5843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566F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04F1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7D1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BC6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48F1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1C70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265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526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19A9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179B2ACC"/>
    <w:rsid w:val="1BD804E1"/>
    <w:rsid w:val="2F3E1C7F"/>
    <w:rsid w:val="577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BF29C"/>
  <w15:docId w15:val="{F5D05FD4-E934-4768-9C71-3A45F40A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12</cp:revision>
  <dcterms:created xsi:type="dcterms:W3CDTF">2019-06-10T07:38:00Z</dcterms:created>
  <dcterms:modified xsi:type="dcterms:W3CDTF">2021-07-18T04:16:00Z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